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91" w:rsidRPr="009C2950" w:rsidRDefault="000A3091" w:rsidP="009C2950">
      <w:pPr>
        <w:pStyle w:val="a5"/>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РОССИЙСКАЯ ФЕДЕРАЦИЯ</w:t>
      </w:r>
    </w:p>
    <w:p w:rsidR="000A3091" w:rsidRPr="009C2950" w:rsidRDefault="000A3091" w:rsidP="009C2950">
      <w:pPr>
        <w:pStyle w:val="a5"/>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КЕМЕРОВСКАЯ ОБЛАСТЬ</w:t>
      </w:r>
      <w:r w:rsidR="00472D1F" w:rsidRPr="009C2950">
        <w:rPr>
          <w:rFonts w:ascii="Times New Roman" w:hAnsi="Times New Roman" w:cs="Times New Roman"/>
          <w:color w:val="000000"/>
          <w:sz w:val="24"/>
          <w:szCs w:val="24"/>
        </w:rPr>
        <w:t xml:space="preserve"> - КУЗБАСС</w:t>
      </w:r>
    </w:p>
    <w:p w:rsidR="000A3091" w:rsidRPr="009C2950" w:rsidRDefault="000A3091" w:rsidP="009C2950">
      <w:pPr>
        <w:pStyle w:val="a5"/>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ТАШТАГОЛЬСКИЙ МУНИЦИПАЛЬНЫЙ РАЙОН</w:t>
      </w:r>
    </w:p>
    <w:p w:rsidR="000A3091" w:rsidRPr="009C2950" w:rsidRDefault="001C18B7" w:rsidP="009C2950">
      <w:pPr>
        <w:pStyle w:val="a5"/>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КАЗСКОЕ</w:t>
      </w:r>
      <w:r w:rsidR="000A3091" w:rsidRPr="009C2950">
        <w:rPr>
          <w:rFonts w:ascii="Times New Roman" w:hAnsi="Times New Roman" w:cs="Times New Roman"/>
          <w:color w:val="000000"/>
          <w:sz w:val="24"/>
          <w:szCs w:val="24"/>
        </w:rPr>
        <w:t xml:space="preserve"> ГОРОДСКОЕ ПОСЕЛЕНИЕ</w:t>
      </w:r>
    </w:p>
    <w:p w:rsidR="000A3091" w:rsidRPr="009C2950" w:rsidRDefault="000A3091" w:rsidP="009C2950">
      <w:pPr>
        <w:pStyle w:val="a5"/>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 xml:space="preserve">АДМИНИСТРАЦИЯ </w:t>
      </w:r>
      <w:r w:rsidR="001C18B7" w:rsidRPr="009C2950">
        <w:rPr>
          <w:rFonts w:ascii="Times New Roman" w:hAnsi="Times New Roman" w:cs="Times New Roman"/>
          <w:color w:val="000000"/>
          <w:sz w:val="24"/>
          <w:szCs w:val="24"/>
        </w:rPr>
        <w:t>КАЗСКОГО</w:t>
      </w:r>
      <w:r w:rsidRPr="009C2950">
        <w:rPr>
          <w:rFonts w:ascii="Times New Roman" w:hAnsi="Times New Roman" w:cs="Times New Roman"/>
          <w:color w:val="000000"/>
          <w:sz w:val="24"/>
          <w:szCs w:val="24"/>
        </w:rPr>
        <w:t xml:space="preserve"> ГОРОДСКОГО ПОСЕЛЕНИЯ</w:t>
      </w:r>
    </w:p>
    <w:p w:rsidR="000A3091" w:rsidRPr="009C2950" w:rsidRDefault="000A3091" w:rsidP="009C2950">
      <w:pPr>
        <w:autoSpaceDE w:val="0"/>
        <w:autoSpaceDN w:val="0"/>
        <w:adjustRightInd w:val="0"/>
        <w:jc w:val="center"/>
        <w:rPr>
          <w:sz w:val="24"/>
          <w:szCs w:val="24"/>
        </w:rPr>
      </w:pPr>
    </w:p>
    <w:p w:rsidR="000A3091" w:rsidRPr="009C2950" w:rsidRDefault="00AF2844" w:rsidP="009C2950">
      <w:pPr>
        <w:autoSpaceDE w:val="0"/>
        <w:autoSpaceDN w:val="0"/>
        <w:adjustRightInd w:val="0"/>
        <w:jc w:val="center"/>
        <w:rPr>
          <w:sz w:val="24"/>
          <w:szCs w:val="24"/>
        </w:rPr>
      </w:pPr>
      <w:r>
        <w:rPr>
          <w:sz w:val="24"/>
          <w:szCs w:val="24"/>
        </w:rPr>
        <w:t>ПОСТАНОВЛЕНИЕ</w:t>
      </w:r>
    </w:p>
    <w:p w:rsidR="000A3091" w:rsidRPr="009C2950" w:rsidRDefault="000A3091" w:rsidP="009C2950">
      <w:pPr>
        <w:autoSpaceDE w:val="0"/>
        <w:autoSpaceDN w:val="0"/>
        <w:adjustRightInd w:val="0"/>
        <w:jc w:val="center"/>
        <w:rPr>
          <w:sz w:val="24"/>
          <w:szCs w:val="24"/>
        </w:rPr>
      </w:pPr>
    </w:p>
    <w:p w:rsidR="000A3091" w:rsidRPr="009C2950" w:rsidRDefault="00B80146" w:rsidP="009C2950">
      <w:pPr>
        <w:autoSpaceDE w:val="0"/>
        <w:autoSpaceDN w:val="0"/>
        <w:adjustRightInd w:val="0"/>
        <w:jc w:val="center"/>
        <w:rPr>
          <w:sz w:val="24"/>
          <w:szCs w:val="24"/>
        </w:rPr>
      </w:pPr>
      <w:r w:rsidRPr="009C2950">
        <w:rPr>
          <w:sz w:val="24"/>
          <w:szCs w:val="24"/>
        </w:rPr>
        <w:t>от «</w:t>
      </w:r>
      <w:r w:rsidR="00AF2844">
        <w:rPr>
          <w:sz w:val="24"/>
          <w:szCs w:val="24"/>
        </w:rPr>
        <w:t>31</w:t>
      </w:r>
      <w:r w:rsidR="000A3091" w:rsidRPr="009C2950">
        <w:rPr>
          <w:sz w:val="24"/>
          <w:szCs w:val="24"/>
        </w:rPr>
        <w:t xml:space="preserve">» </w:t>
      </w:r>
      <w:r w:rsidR="00AF2844">
        <w:rPr>
          <w:sz w:val="24"/>
          <w:szCs w:val="24"/>
        </w:rPr>
        <w:t>мая 2022</w:t>
      </w:r>
      <w:r w:rsidR="000A3091" w:rsidRPr="009C2950">
        <w:rPr>
          <w:sz w:val="24"/>
          <w:szCs w:val="24"/>
        </w:rPr>
        <w:t xml:space="preserve">г № </w:t>
      </w:r>
      <w:r w:rsidR="00D15F56">
        <w:rPr>
          <w:sz w:val="24"/>
          <w:szCs w:val="24"/>
        </w:rPr>
        <w:t>38-п</w:t>
      </w:r>
    </w:p>
    <w:p w:rsidR="00991833" w:rsidRPr="009C2950" w:rsidRDefault="00991833" w:rsidP="009C2950">
      <w:pPr>
        <w:autoSpaceDE w:val="0"/>
        <w:autoSpaceDN w:val="0"/>
        <w:adjustRightInd w:val="0"/>
        <w:jc w:val="center"/>
        <w:rPr>
          <w:sz w:val="24"/>
          <w:szCs w:val="24"/>
        </w:rPr>
      </w:pPr>
    </w:p>
    <w:p w:rsidR="00991833" w:rsidRPr="009C2950" w:rsidRDefault="00991833" w:rsidP="009C2950">
      <w:pPr>
        <w:autoSpaceDE w:val="0"/>
        <w:autoSpaceDN w:val="0"/>
        <w:adjustRightInd w:val="0"/>
        <w:jc w:val="center"/>
        <w:rPr>
          <w:b/>
          <w:sz w:val="24"/>
          <w:szCs w:val="24"/>
        </w:rPr>
      </w:pPr>
      <w:r w:rsidRPr="009C2950">
        <w:rPr>
          <w:b/>
          <w:sz w:val="24"/>
          <w:szCs w:val="24"/>
        </w:rPr>
        <w:t xml:space="preserve">Об утверждении административного регламента </w:t>
      </w:r>
      <w:r w:rsidR="005A2E2A" w:rsidRPr="009C2950">
        <w:rPr>
          <w:b/>
          <w:sz w:val="24"/>
          <w:szCs w:val="24"/>
        </w:rPr>
        <w:t xml:space="preserve">«Об осуществлении муниципального контроля в сфере благоустройства </w:t>
      </w:r>
      <w:r w:rsidR="001B5FCD" w:rsidRPr="009C2950">
        <w:rPr>
          <w:b/>
          <w:sz w:val="24"/>
          <w:szCs w:val="24"/>
        </w:rPr>
        <w:t>на территории МО «Казское городское поселение»</w:t>
      </w:r>
    </w:p>
    <w:p w:rsidR="00B80146" w:rsidRPr="009C2950" w:rsidRDefault="00B80146" w:rsidP="009C2950">
      <w:pPr>
        <w:ind w:left="5103"/>
        <w:rPr>
          <w:sz w:val="24"/>
          <w:szCs w:val="24"/>
        </w:rPr>
      </w:pPr>
    </w:p>
    <w:p w:rsidR="00B80146" w:rsidRPr="009C2950" w:rsidRDefault="00B80146" w:rsidP="009C2950">
      <w:pPr>
        <w:ind w:left="5103"/>
        <w:rPr>
          <w:sz w:val="24"/>
          <w:szCs w:val="24"/>
        </w:rPr>
      </w:pPr>
    </w:p>
    <w:p w:rsidR="00991833" w:rsidRPr="009C2950" w:rsidRDefault="00991833" w:rsidP="009C2950">
      <w:pPr>
        <w:autoSpaceDE w:val="0"/>
        <w:autoSpaceDN w:val="0"/>
        <w:adjustRightInd w:val="0"/>
        <w:ind w:firstLine="567"/>
        <w:jc w:val="both"/>
        <w:rPr>
          <w:sz w:val="24"/>
          <w:szCs w:val="24"/>
        </w:rPr>
      </w:pPr>
      <w:r w:rsidRPr="009C2950">
        <w:rPr>
          <w:bCs/>
          <w:sz w:val="24"/>
          <w:szCs w:val="24"/>
        </w:rPr>
        <w:t>Во исполнение представления прокурора г. Таштагола об устранении на</w:t>
      </w:r>
      <w:r w:rsidR="001B5FCD" w:rsidRPr="009C2950">
        <w:rPr>
          <w:bCs/>
          <w:sz w:val="24"/>
          <w:szCs w:val="24"/>
        </w:rPr>
        <w:t>рушений закона, на основании п.</w:t>
      </w:r>
      <w:r w:rsidR="005A2E2A" w:rsidRPr="009C2950">
        <w:rPr>
          <w:bCs/>
          <w:sz w:val="24"/>
          <w:szCs w:val="24"/>
        </w:rPr>
        <w:t>19</w:t>
      </w:r>
      <w:r w:rsidRPr="009C2950">
        <w:rPr>
          <w:bCs/>
          <w:sz w:val="24"/>
          <w:szCs w:val="24"/>
        </w:rPr>
        <w:t xml:space="preserve"> ч.1 ст.14 </w:t>
      </w:r>
      <w:r w:rsidRPr="009C2950">
        <w:rPr>
          <w:sz w:val="24"/>
          <w:szCs w:val="24"/>
        </w:rPr>
        <w:t xml:space="preserve">Федерального закона от 06.10.2003 № 131 – ФЗ «Об общих принципах организации местного самоуправления в Российской Федерации», </w:t>
      </w:r>
      <w:r w:rsidRPr="009C2950">
        <w:rPr>
          <w:spacing w:val="-5"/>
          <w:sz w:val="24"/>
          <w:szCs w:val="24"/>
        </w:rPr>
        <w:t>постановления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9C2950">
        <w:rPr>
          <w:color w:val="000000"/>
          <w:sz w:val="24"/>
          <w:szCs w:val="24"/>
        </w:rPr>
        <w:t xml:space="preserve"> </w:t>
      </w:r>
      <w:r w:rsidRPr="009C2950">
        <w:rPr>
          <w:sz w:val="24"/>
          <w:szCs w:val="24"/>
        </w:rPr>
        <w:t>администрация Казского городского поселения</w:t>
      </w:r>
    </w:p>
    <w:p w:rsidR="00991833" w:rsidRPr="009C2950" w:rsidRDefault="00991833" w:rsidP="009C2950">
      <w:pPr>
        <w:autoSpaceDE w:val="0"/>
        <w:autoSpaceDN w:val="0"/>
        <w:adjustRightInd w:val="0"/>
        <w:ind w:firstLine="567"/>
        <w:jc w:val="both"/>
        <w:rPr>
          <w:sz w:val="24"/>
          <w:szCs w:val="24"/>
        </w:rPr>
      </w:pPr>
    </w:p>
    <w:p w:rsidR="00991833" w:rsidRPr="009C2950" w:rsidRDefault="00991833" w:rsidP="009C2950">
      <w:pPr>
        <w:autoSpaceDE w:val="0"/>
        <w:autoSpaceDN w:val="0"/>
        <w:adjustRightInd w:val="0"/>
        <w:jc w:val="center"/>
        <w:rPr>
          <w:bCs/>
          <w:sz w:val="24"/>
          <w:szCs w:val="24"/>
        </w:rPr>
      </w:pPr>
      <w:r w:rsidRPr="009C2950">
        <w:rPr>
          <w:sz w:val="24"/>
          <w:szCs w:val="24"/>
        </w:rPr>
        <w:t>ПОСТАНОВЛЯЕТ</w:t>
      </w:r>
      <w:r w:rsidRPr="009C2950">
        <w:rPr>
          <w:bCs/>
          <w:sz w:val="24"/>
          <w:szCs w:val="24"/>
        </w:rPr>
        <w:t>:</w:t>
      </w:r>
    </w:p>
    <w:p w:rsidR="00991833" w:rsidRPr="009C2950" w:rsidRDefault="00991833" w:rsidP="009C2950">
      <w:pPr>
        <w:autoSpaceDE w:val="0"/>
        <w:autoSpaceDN w:val="0"/>
        <w:adjustRightInd w:val="0"/>
        <w:ind w:firstLine="567"/>
        <w:jc w:val="both"/>
        <w:rPr>
          <w:bCs/>
          <w:sz w:val="24"/>
          <w:szCs w:val="24"/>
        </w:rPr>
      </w:pPr>
    </w:p>
    <w:p w:rsidR="00991833" w:rsidRPr="009C2950" w:rsidRDefault="00991833" w:rsidP="009C2950">
      <w:pPr>
        <w:autoSpaceDE w:val="0"/>
        <w:autoSpaceDN w:val="0"/>
        <w:adjustRightInd w:val="0"/>
        <w:ind w:firstLine="567"/>
        <w:jc w:val="both"/>
        <w:rPr>
          <w:bCs/>
          <w:sz w:val="24"/>
          <w:szCs w:val="24"/>
        </w:rPr>
      </w:pPr>
      <w:r w:rsidRPr="009C2950">
        <w:rPr>
          <w:sz w:val="24"/>
          <w:szCs w:val="24"/>
        </w:rPr>
        <w:t>1. У</w:t>
      </w:r>
      <w:r w:rsidRPr="009C2950">
        <w:rPr>
          <w:bCs/>
          <w:sz w:val="24"/>
          <w:szCs w:val="24"/>
        </w:rPr>
        <w:t xml:space="preserve">твердить административный регламент </w:t>
      </w:r>
      <w:r w:rsidR="005A2E2A" w:rsidRPr="009C2950">
        <w:rPr>
          <w:sz w:val="24"/>
          <w:szCs w:val="24"/>
        </w:rPr>
        <w:t>«Об осуществлении муниципального контроля в сфере благоустройства на территории МО «Казское городское поселение»</w:t>
      </w:r>
      <w:r w:rsidRPr="009C2950">
        <w:rPr>
          <w:bCs/>
          <w:sz w:val="24"/>
          <w:szCs w:val="24"/>
        </w:rPr>
        <w:t xml:space="preserve"> </w:t>
      </w:r>
      <w:r w:rsidR="00FD6AFF" w:rsidRPr="009C2950">
        <w:rPr>
          <w:bCs/>
          <w:sz w:val="24"/>
          <w:szCs w:val="24"/>
        </w:rPr>
        <w:t xml:space="preserve">согласно </w:t>
      </w:r>
      <w:r w:rsidRPr="009C2950">
        <w:rPr>
          <w:bCs/>
          <w:sz w:val="24"/>
          <w:szCs w:val="24"/>
        </w:rPr>
        <w:t>Приложению №1.</w:t>
      </w:r>
    </w:p>
    <w:p w:rsidR="00991833" w:rsidRPr="009C2950" w:rsidRDefault="00991833" w:rsidP="009C2950">
      <w:pPr>
        <w:widowControl w:val="0"/>
        <w:autoSpaceDE w:val="0"/>
        <w:autoSpaceDN w:val="0"/>
        <w:adjustRightInd w:val="0"/>
        <w:ind w:firstLine="567"/>
        <w:jc w:val="both"/>
        <w:rPr>
          <w:rStyle w:val="af"/>
          <w:b w:val="0"/>
          <w:sz w:val="24"/>
          <w:szCs w:val="24"/>
        </w:rPr>
      </w:pPr>
      <w:r w:rsidRPr="009C2950">
        <w:rPr>
          <w:sz w:val="24"/>
          <w:szCs w:val="24"/>
        </w:rPr>
        <w:t xml:space="preserve">2. </w:t>
      </w:r>
      <w:r w:rsidRPr="009C2950">
        <w:rPr>
          <w:rStyle w:val="af"/>
          <w:b w:val="0"/>
          <w:sz w:val="24"/>
          <w:szCs w:val="24"/>
        </w:rPr>
        <w:t xml:space="preserve">Ведущему специалисту по связям с общественностью разместить настоящее Постановление на официальном сайте администрации </w:t>
      </w:r>
      <w:r w:rsidRPr="009C2950">
        <w:rPr>
          <w:bCs/>
          <w:sz w:val="24"/>
          <w:szCs w:val="24"/>
        </w:rPr>
        <w:t xml:space="preserve">в информационно-телекоммуникационной сети </w:t>
      </w:r>
      <w:r w:rsidRPr="009C2950">
        <w:rPr>
          <w:rStyle w:val="af"/>
          <w:b w:val="0"/>
          <w:sz w:val="24"/>
          <w:szCs w:val="24"/>
        </w:rPr>
        <w:t xml:space="preserve">«Интернет», а также </w:t>
      </w:r>
      <w:r w:rsidRPr="009C2950">
        <w:rPr>
          <w:sz w:val="24"/>
          <w:szCs w:val="24"/>
        </w:rPr>
        <w:t>обнародовать на информационном стенде в здании Администрации Казского городского поселения по адресу: пгт. Каз, ул.Победы, д. 6.</w:t>
      </w:r>
    </w:p>
    <w:p w:rsidR="00991833" w:rsidRPr="009C2950" w:rsidRDefault="00991833" w:rsidP="009C2950">
      <w:pPr>
        <w:ind w:firstLine="567"/>
        <w:jc w:val="both"/>
        <w:rPr>
          <w:sz w:val="24"/>
          <w:szCs w:val="24"/>
        </w:rPr>
      </w:pPr>
      <w:r w:rsidRPr="009C2950">
        <w:rPr>
          <w:sz w:val="24"/>
          <w:szCs w:val="24"/>
        </w:rPr>
        <w:t>3. Контроль за исполнением возложить заместителя главы Казского городского поселения Е.А.Субботину</w:t>
      </w:r>
      <w:r w:rsidR="00D15F56">
        <w:rPr>
          <w:sz w:val="24"/>
          <w:szCs w:val="24"/>
        </w:rPr>
        <w:t>.</w:t>
      </w:r>
    </w:p>
    <w:p w:rsidR="00991833" w:rsidRPr="009C2950" w:rsidRDefault="00991833" w:rsidP="009C2950">
      <w:pPr>
        <w:ind w:firstLine="567"/>
        <w:jc w:val="both"/>
        <w:rPr>
          <w:rStyle w:val="af"/>
          <w:b w:val="0"/>
          <w:sz w:val="24"/>
          <w:szCs w:val="24"/>
        </w:rPr>
      </w:pPr>
      <w:r w:rsidRPr="009C2950">
        <w:rPr>
          <w:rStyle w:val="af"/>
          <w:b w:val="0"/>
          <w:sz w:val="24"/>
          <w:szCs w:val="24"/>
        </w:rPr>
        <w:t>4. Постановление вступает в силу с момента его подписания.</w:t>
      </w:r>
    </w:p>
    <w:p w:rsidR="00E0406B" w:rsidRPr="009C2950" w:rsidRDefault="00E0406B" w:rsidP="009C2950">
      <w:pPr>
        <w:jc w:val="both"/>
        <w:rPr>
          <w:sz w:val="24"/>
          <w:szCs w:val="24"/>
        </w:rPr>
      </w:pPr>
    </w:p>
    <w:p w:rsidR="00E0406B" w:rsidRPr="009C2950" w:rsidRDefault="00E0406B" w:rsidP="009C2950">
      <w:pPr>
        <w:jc w:val="both"/>
        <w:rPr>
          <w:sz w:val="24"/>
          <w:szCs w:val="24"/>
        </w:rPr>
      </w:pPr>
    </w:p>
    <w:p w:rsidR="00E0406B" w:rsidRPr="009C2950" w:rsidRDefault="00E0406B" w:rsidP="009C2950">
      <w:pPr>
        <w:jc w:val="both"/>
        <w:rPr>
          <w:sz w:val="24"/>
          <w:szCs w:val="24"/>
        </w:rPr>
      </w:pPr>
    </w:p>
    <w:p w:rsidR="00E0406B" w:rsidRPr="009C2950" w:rsidRDefault="00E0406B" w:rsidP="009C2950">
      <w:pPr>
        <w:jc w:val="both"/>
        <w:rPr>
          <w:sz w:val="24"/>
          <w:szCs w:val="24"/>
        </w:rPr>
      </w:pPr>
      <w:r w:rsidRPr="009C2950">
        <w:rPr>
          <w:sz w:val="24"/>
          <w:szCs w:val="24"/>
        </w:rPr>
        <w:t>Глава Казского городского поселения                                          Е.А.Симонова</w:t>
      </w:r>
    </w:p>
    <w:p w:rsidR="00E0406B" w:rsidRPr="009C2950" w:rsidRDefault="00E0406B" w:rsidP="009C2950">
      <w:pPr>
        <w:ind w:firstLine="567"/>
        <w:jc w:val="both"/>
        <w:rPr>
          <w:rStyle w:val="af"/>
          <w:b w:val="0"/>
          <w:sz w:val="24"/>
          <w:szCs w:val="24"/>
        </w:rPr>
      </w:pPr>
    </w:p>
    <w:p w:rsidR="00FD6AFF" w:rsidRPr="009C2950" w:rsidRDefault="00FD6AFF" w:rsidP="009C2950">
      <w:pPr>
        <w:ind w:left="5103"/>
        <w:rPr>
          <w:sz w:val="24"/>
          <w:szCs w:val="24"/>
        </w:rPr>
      </w:pPr>
    </w:p>
    <w:p w:rsidR="00B80146" w:rsidRPr="009C2950" w:rsidRDefault="00B80146" w:rsidP="009C2950">
      <w:pPr>
        <w:ind w:left="5103"/>
        <w:rPr>
          <w:sz w:val="24"/>
          <w:szCs w:val="24"/>
        </w:rPr>
      </w:pPr>
    </w:p>
    <w:p w:rsidR="002038A2" w:rsidRPr="009C2950" w:rsidRDefault="002038A2" w:rsidP="009C2950">
      <w:pPr>
        <w:ind w:left="5103"/>
        <w:rPr>
          <w:sz w:val="24"/>
          <w:szCs w:val="24"/>
        </w:rPr>
      </w:pPr>
    </w:p>
    <w:p w:rsidR="00D15F56" w:rsidRDefault="00D15F56" w:rsidP="009C2950">
      <w:pPr>
        <w:ind w:left="5103"/>
        <w:rPr>
          <w:sz w:val="24"/>
          <w:szCs w:val="24"/>
        </w:rPr>
        <w:sectPr w:rsidR="00D15F56" w:rsidSect="005A2E2A">
          <w:footerReference w:type="default" r:id="rId8"/>
          <w:footerReference w:type="first" r:id="rId9"/>
          <w:type w:val="continuous"/>
          <w:pgSz w:w="11906" w:h="16838" w:code="9"/>
          <w:pgMar w:top="1135" w:right="851" w:bottom="709" w:left="1418" w:header="709" w:footer="0" w:gutter="0"/>
          <w:pgNumType w:start="1"/>
          <w:cols w:space="708"/>
          <w:titlePg/>
          <w:docGrid w:linePitch="360"/>
        </w:sectPr>
      </w:pPr>
    </w:p>
    <w:p w:rsidR="002038A2" w:rsidRPr="009C2950" w:rsidRDefault="002038A2" w:rsidP="009C2950">
      <w:pPr>
        <w:ind w:left="5103"/>
        <w:rPr>
          <w:sz w:val="24"/>
          <w:szCs w:val="24"/>
        </w:rPr>
      </w:pPr>
    </w:p>
    <w:p w:rsidR="00FD6AFF" w:rsidRPr="009C2950" w:rsidRDefault="00FD6AFF" w:rsidP="009C2950">
      <w:pPr>
        <w:pStyle w:val="ConsPlusTitle"/>
        <w:jc w:val="right"/>
        <w:rPr>
          <w:b w:val="0"/>
        </w:rPr>
      </w:pPr>
      <w:r w:rsidRPr="009C2950">
        <w:rPr>
          <w:b w:val="0"/>
        </w:rPr>
        <w:t xml:space="preserve">Приложение №1 </w:t>
      </w:r>
    </w:p>
    <w:p w:rsidR="008A46B4" w:rsidRDefault="00FD6AFF" w:rsidP="008A46B4">
      <w:pPr>
        <w:pStyle w:val="ConsPlusTitle"/>
        <w:jc w:val="right"/>
        <w:rPr>
          <w:b w:val="0"/>
        </w:rPr>
      </w:pPr>
      <w:r w:rsidRPr="009C2950">
        <w:rPr>
          <w:b w:val="0"/>
        </w:rPr>
        <w:t xml:space="preserve">к </w:t>
      </w:r>
      <w:r w:rsidR="008A46B4">
        <w:rPr>
          <w:b w:val="0"/>
        </w:rPr>
        <w:t>постановлению</w:t>
      </w:r>
      <w:r w:rsidRPr="009C2950">
        <w:rPr>
          <w:b w:val="0"/>
        </w:rPr>
        <w:t xml:space="preserve"> администрации </w:t>
      </w:r>
    </w:p>
    <w:p w:rsidR="00FD6AFF" w:rsidRPr="009C2950" w:rsidRDefault="00FD6AFF" w:rsidP="009C2950">
      <w:pPr>
        <w:pStyle w:val="ConsPlusTitle"/>
        <w:jc w:val="right"/>
        <w:rPr>
          <w:b w:val="0"/>
        </w:rPr>
      </w:pPr>
      <w:r w:rsidRPr="009C2950">
        <w:rPr>
          <w:b w:val="0"/>
        </w:rPr>
        <w:t xml:space="preserve">Казского городского поселения </w:t>
      </w:r>
    </w:p>
    <w:p w:rsidR="00FD6AFF" w:rsidRPr="009C2950" w:rsidRDefault="00FD6AFF" w:rsidP="009C2950">
      <w:pPr>
        <w:pStyle w:val="ConsPlusTitle"/>
        <w:jc w:val="right"/>
        <w:rPr>
          <w:b w:val="0"/>
        </w:rPr>
      </w:pPr>
      <w:r w:rsidRPr="009C2950">
        <w:rPr>
          <w:b w:val="0"/>
        </w:rPr>
        <w:t>от «</w:t>
      </w:r>
      <w:r w:rsidR="00D15F56">
        <w:rPr>
          <w:b w:val="0"/>
        </w:rPr>
        <w:t>31</w:t>
      </w:r>
      <w:r w:rsidRPr="009C2950">
        <w:rPr>
          <w:b w:val="0"/>
        </w:rPr>
        <w:t>»</w:t>
      </w:r>
      <w:r w:rsidR="00D15F56">
        <w:rPr>
          <w:b w:val="0"/>
        </w:rPr>
        <w:t xml:space="preserve"> мая </w:t>
      </w:r>
      <w:r w:rsidRPr="009C2950">
        <w:rPr>
          <w:b w:val="0"/>
        </w:rPr>
        <w:t>2022 г</w:t>
      </w:r>
      <w:r w:rsidR="00D15F56">
        <w:rPr>
          <w:b w:val="0"/>
        </w:rPr>
        <w:t xml:space="preserve"> №38-п</w:t>
      </w:r>
    </w:p>
    <w:p w:rsidR="00FD6AFF" w:rsidRPr="009C2950" w:rsidRDefault="00FD6AFF" w:rsidP="009C2950">
      <w:pPr>
        <w:pStyle w:val="ConsPlusTitle"/>
        <w:jc w:val="right"/>
        <w:rPr>
          <w:b w:val="0"/>
        </w:rPr>
      </w:pPr>
    </w:p>
    <w:p w:rsidR="00FD6AFF" w:rsidRPr="009C2950" w:rsidRDefault="00FD6AFF" w:rsidP="009C2950">
      <w:pPr>
        <w:pStyle w:val="ConsPlusTitle"/>
        <w:jc w:val="center"/>
        <w:rPr>
          <w:b w:val="0"/>
        </w:rPr>
      </w:pPr>
    </w:p>
    <w:p w:rsidR="005A2E2A" w:rsidRPr="009C2950" w:rsidRDefault="005A2E2A" w:rsidP="009C2950">
      <w:pPr>
        <w:pStyle w:val="ConsPlusTitle"/>
        <w:jc w:val="center"/>
      </w:pPr>
      <w:r w:rsidRPr="009C2950">
        <w:t>Административный регламент</w:t>
      </w:r>
    </w:p>
    <w:p w:rsidR="005A2E2A" w:rsidRPr="009C2950" w:rsidRDefault="005A2E2A" w:rsidP="009C2950">
      <w:pPr>
        <w:pStyle w:val="ConsPlusNormal"/>
        <w:jc w:val="center"/>
        <w:rPr>
          <w:rFonts w:ascii="Times New Roman" w:hAnsi="Times New Roman" w:cs="Times New Roman"/>
          <w:b/>
          <w:sz w:val="24"/>
          <w:szCs w:val="24"/>
        </w:rPr>
      </w:pPr>
      <w:r w:rsidRPr="009C2950">
        <w:rPr>
          <w:rFonts w:ascii="Times New Roman" w:hAnsi="Times New Roman" w:cs="Times New Roman"/>
          <w:b/>
          <w:sz w:val="24"/>
          <w:szCs w:val="24"/>
        </w:rPr>
        <w:t>«Об осуществлении муниципального контроля в сфере благоустройства на территории МО «Казское городское поселение»</w:t>
      </w:r>
    </w:p>
    <w:p w:rsidR="005A2E2A" w:rsidRPr="009C2950" w:rsidRDefault="005A2E2A" w:rsidP="009C2950">
      <w:pPr>
        <w:pStyle w:val="ConsPlusNormal"/>
        <w:jc w:val="center"/>
        <w:rPr>
          <w:rFonts w:ascii="Times New Roman" w:hAnsi="Times New Roman" w:cs="Times New Roman"/>
          <w:b/>
          <w:sz w:val="24"/>
          <w:szCs w:val="24"/>
        </w:rPr>
      </w:pPr>
    </w:p>
    <w:p w:rsidR="005A2E2A" w:rsidRPr="009C2950" w:rsidRDefault="005A2E2A" w:rsidP="009C2950">
      <w:pPr>
        <w:pStyle w:val="ConsPlusNormal"/>
        <w:jc w:val="center"/>
        <w:rPr>
          <w:rFonts w:ascii="Times New Roman" w:hAnsi="Times New Roman" w:cs="Times New Roman"/>
          <w:b/>
          <w:sz w:val="24"/>
          <w:szCs w:val="24"/>
        </w:rPr>
      </w:pPr>
      <w:r w:rsidRPr="009C2950">
        <w:rPr>
          <w:rFonts w:ascii="Times New Roman" w:hAnsi="Times New Roman" w:cs="Times New Roman"/>
          <w:b/>
          <w:sz w:val="24"/>
          <w:szCs w:val="24"/>
        </w:rPr>
        <w:t>1.Общие положения</w:t>
      </w:r>
    </w:p>
    <w:p w:rsidR="005A2E2A" w:rsidRPr="009C2950" w:rsidRDefault="005A2E2A" w:rsidP="009C2950">
      <w:pPr>
        <w:pStyle w:val="ConsPlusNormal"/>
        <w:ind w:firstLine="567"/>
        <w:rPr>
          <w:rFonts w:ascii="Times New Roman" w:hAnsi="Times New Roman" w:cs="Times New Roman"/>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1.1. Настоящий Регламент ус</w:t>
      </w:r>
      <w:r w:rsidR="009C2950">
        <w:rPr>
          <w:rFonts w:ascii="Times New Roman" w:hAnsi="Times New Roman" w:cs="Times New Roman"/>
          <w:sz w:val="24"/>
          <w:szCs w:val="24"/>
        </w:rPr>
        <w:t>танавливает порядок организации</w:t>
      </w:r>
      <w:r w:rsidRPr="009C2950">
        <w:rPr>
          <w:rFonts w:ascii="Times New Roman" w:hAnsi="Times New Roman" w:cs="Times New Roman"/>
          <w:sz w:val="24"/>
          <w:szCs w:val="24"/>
        </w:rPr>
        <w:t xml:space="preserve"> и осуществления муниципального контроля в сфере благоустройства  на территории МО «Казское городское поселение»</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w:t>
      </w:r>
      <w:r w:rsidR="009C2950">
        <w:rPr>
          <w:rFonts w:ascii="Times New Roman" w:hAnsi="Times New Roman" w:cs="Times New Roman"/>
          <w:sz w:val="24"/>
          <w:szCs w:val="24"/>
        </w:rPr>
        <w:t xml:space="preserve"> </w:t>
      </w:r>
      <w:r w:rsidRPr="009C2950">
        <w:rPr>
          <w:rFonts w:ascii="Times New Roman" w:hAnsi="Times New Roman" w:cs="Times New Roman"/>
          <w:sz w:val="24"/>
          <w:szCs w:val="24"/>
        </w:rPr>
        <w:t>по пресечению, предупреждению и (или) устранению последствий выявленных нарушений обязательных требований.</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1.2. Предметом муниципального контроля является: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соблюдение организациями и гражданами (далее – контролируемые лица) обязательных требований, установленных правилами благоустройства территории МО «Казское городское поселение»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МО «Казское городское поселение»;</w:t>
      </w:r>
    </w:p>
    <w:p w:rsidR="005A2E2A" w:rsidRPr="009C2950" w:rsidRDefault="005A2E2A" w:rsidP="009C2950">
      <w:pPr>
        <w:pStyle w:val="ab"/>
        <w:widowControl/>
        <w:tabs>
          <w:tab w:val="left" w:pos="1134"/>
        </w:tabs>
        <w:ind w:left="0"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 xml:space="preserve">исполнение решений, принимаемых по результатам контрольных мероприятий.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В предмет муниципального контроля не входят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1.3. Объектами муниципального контроля (далее – объект контроля) являются: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деятельность, действия (бездействие) контролируемых лиц в сфере благоустройства территории МО «Казское городское поселение»,</w:t>
      </w:r>
      <w:r w:rsidRPr="009C2950">
        <w:rPr>
          <w:rFonts w:ascii="Times New Roman" w:hAnsi="Times New Roman" w:cs="Times New Roman"/>
          <w:i/>
          <w:sz w:val="24"/>
          <w:szCs w:val="24"/>
        </w:rPr>
        <w:t xml:space="preserve"> </w:t>
      </w:r>
      <w:r w:rsidRPr="009C2950">
        <w:rPr>
          <w:rFonts w:ascii="Times New Roman" w:hAnsi="Times New Roman" w:cs="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A2E2A" w:rsidRPr="009C2950" w:rsidRDefault="005A2E2A" w:rsidP="009C2950">
      <w:pPr>
        <w:ind w:firstLine="540"/>
        <w:jc w:val="both"/>
        <w:rPr>
          <w:sz w:val="24"/>
          <w:szCs w:val="24"/>
        </w:rPr>
      </w:pPr>
      <w:r w:rsidRPr="009C2950">
        <w:rPr>
          <w:sz w:val="24"/>
          <w:szCs w:val="24"/>
        </w:rPr>
        <w:t>результаты деятельности контролируемых лиц, в том числе работы и услуги, к которым предъявляются обязательные требования;</w:t>
      </w:r>
    </w:p>
    <w:p w:rsidR="005A2E2A" w:rsidRPr="009C2950" w:rsidRDefault="005A2E2A" w:rsidP="009C2950">
      <w:pPr>
        <w:ind w:firstLine="540"/>
        <w:jc w:val="both"/>
        <w:rPr>
          <w:sz w:val="24"/>
          <w:szCs w:val="24"/>
        </w:rPr>
      </w:pPr>
      <w:r w:rsidRPr="009C2950">
        <w:rPr>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A2E2A" w:rsidRPr="009C2950" w:rsidRDefault="005A2E2A" w:rsidP="009C2950">
      <w:pPr>
        <w:ind w:firstLine="540"/>
        <w:jc w:val="both"/>
        <w:rPr>
          <w:sz w:val="24"/>
          <w:szCs w:val="24"/>
        </w:rPr>
      </w:pPr>
      <w:r w:rsidRPr="009C2950">
        <w:rPr>
          <w:sz w:val="24"/>
          <w:szCs w:val="24"/>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5A2E2A" w:rsidRPr="009C2950" w:rsidRDefault="005A2E2A" w:rsidP="009C2950">
      <w:pPr>
        <w:ind w:firstLine="540"/>
        <w:jc w:val="both"/>
        <w:rPr>
          <w:sz w:val="24"/>
          <w:szCs w:val="24"/>
        </w:rPr>
      </w:pPr>
      <w:r w:rsidRPr="009C2950">
        <w:rPr>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A2E2A" w:rsidRPr="009C2950" w:rsidRDefault="005A2E2A" w:rsidP="009C2950">
      <w:pPr>
        <w:ind w:firstLine="540"/>
        <w:jc w:val="both"/>
        <w:rPr>
          <w:sz w:val="24"/>
          <w:szCs w:val="24"/>
        </w:rPr>
      </w:pPr>
      <w:r w:rsidRPr="009C2950">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Учет объектов контроля осуществляется также посредством создания:</w:t>
      </w:r>
    </w:p>
    <w:p w:rsidR="005A2E2A" w:rsidRPr="009C2950" w:rsidRDefault="005A2E2A" w:rsidP="009C2950">
      <w:pPr>
        <w:ind w:firstLine="540"/>
        <w:jc w:val="both"/>
        <w:rPr>
          <w:sz w:val="24"/>
          <w:szCs w:val="24"/>
        </w:rPr>
      </w:pPr>
      <w:r w:rsidRPr="009C2950">
        <w:rPr>
          <w:sz w:val="24"/>
          <w:szCs w:val="24"/>
        </w:rPr>
        <w:lastRenderedPageBreak/>
        <w:t xml:space="preserve">единого реестра контрольных мероприятий; </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Контрольным органом.</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1.5. Муниципальный контроль осуществляется администрацией МО «Казское городское поселение» (далее – Контрольный орган).</w:t>
      </w:r>
    </w:p>
    <w:p w:rsidR="005A2E2A" w:rsidRPr="009C2950" w:rsidRDefault="005A2E2A" w:rsidP="009C2950">
      <w:pPr>
        <w:pStyle w:val="ab"/>
        <w:widowControl/>
        <w:ind w:left="0" w:firstLine="540"/>
        <w:jc w:val="both"/>
        <w:rPr>
          <w:rFonts w:ascii="Times New Roman" w:hAnsi="Times New Roman" w:cs="Times New Roman"/>
          <w:color w:val="FF0000"/>
          <w:sz w:val="24"/>
          <w:szCs w:val="24"/>
          <w:vertAlign w:val="superscript"/>
        </w:rPr>
      </w:pPr>
      <w:r w:rsidRPr="009C2950">
        <w:rPr>
          <w:rFonts w:ascii="Times New Roman" w:hAnsi="Times New Roman" w:cs="Times New Roman"/>
          <w:sz w:val="24"/>
          <w:szCs w:val="24"/>
        </w:rPr>
        <w:t>Непосредственное осуществление муниципального контроля возлагается на Администрацию Казского городского поселения.</w:t>
      </w:r>
    </w:p>
    <w:p w:rsidR="005A2E2A" w:rsidRPr="009C2950" w:rsidRDefault="005A2E2A" w:rsidP="009C2950">
      <w:pPr>
        <w:pStyle w:val="ab"/>
        <w:widowControl/>
        <w:ind w:left="0" w:firstLine="540"/>
        <w:jc w:val="both"/>
        <w:rPr>
          <w:rFonts w:ascii="Times New Roman" w:hAnsi="Times New Roman" w:cs="Times New Roman"/>
          <w:sz w:val="24"/>
          <w:szCs w:val="24"/>
        </w:rPr>
      </w:pPr>
      <w:r w:rsidRPr="009C2950">
        <w:rPr>
          <w:rFonts w:ascii="Times New Roman" w:hAnsi="Times New Roman" w:cs="Times New Roman"/>
          <w:sz w:val="24"/>
          <w:szCs w:val="24"/>
        </w:rPr>
        <w:t>1.6. Руководство деятельностью по осуществлению муниципального контроля осуществляет Глава Казского городского поселения.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5A2E2A" w:rsidRPr="009C2950" w:rsidRDefault="005A2E2A" w:rsidP="009C2950">
      <w:pPr>
        <w:ind w:firstLine="540"/>
        <w:jc w:val="both"/>
        <w:rPr>
          <w:sz w:val="24"/>
          <w:szCs w:val="24"/>
        </w:rPr>
      </w:pPr>
      <w:r w:rsidRPr="009C2950">
        <w:rPr>
          <w:sz w:val="24"/>
          <w:szCs w:val="24"/>
        </w:rPr>
        <w:t>1) руководитель (заместитель руководителя) Контрольного органа;</w:t>
      </w:r>
    </w:p>
    <w:p w:rsidR="005A2E2A" w:rsidRPr="009C2950" w:rsidRDefault="005A2E2A" w:rsidP="009C2950">
      <w:pPr>
        <w:ind w:firstLine="540"/>
        <w:jc w:val="both"/>
        <w:rPr>
          <w:sz w:val="24"/>
          <w:szCs w:val="24"/>
        </w:rPr>
      </w:pPr>
      <w:r w:rsidRPr="009C2950">
        <w:rPr>
          <w:sz w:val="24"/>
          <w:szCs w:val="24"/>
        </w:rPr>
        <w:t>2) должностное лицо Контрольного органа, в должностные обязанности которого в соответствии с настоящим Регламентом,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A2E2A" w:rsidRPr="009C2950" w:rsidRDefault="005A2E2A" w:rsidP="009C2950">
      <w:pPr>
        <w:ind w:firstLine="540"/>
        <w:jc w:val="both"/>
        <w:rPr>
          <w:sz w:val="24"/>
          <w:szCs w:val="24"/>
        </w:rPr>
      </w:pPr>
      <w:r w:rsidRPr="009C2950">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w:t>
      </w:r>
      <w:r w:rsidR="009C2950">
        <w:rPr>
          <w:sz w:val="24"/>
          <w:szCs w:val="24"/>
        </w:rPr>
        <w:t>Регламенту</w:t>
      </w:r>
      <w:r w:rsidRPr="009C2950">
        <w:rPr>
          <w:sz w:val="24"/>
          <w:szCs w:val="24"/>
        </w:rPr>
        <w:t xml:space="preserve">. </w:t>
      </w:r>
    </w:p>
    <w:p w:rsidR="005A2E2A" w:rsidRPr="009C2950" w:rsidRDefault="005A2E2A" w:rsidP="009C2950">
      <w:pPr>
        <w:ind w:firstLine="540"/>
        <w:jc w:val="both"/>
        <w:rPr>
          <w:sz w:val="24"/>
          <w:szCs w:val="24"/>
        </w:rPr>
      </w:pPr>
      <w:r w:rsidRPr="009C2950">
        <w:rPr>
          <w:sz w:val="24"/>
          <w:szCs w:val="24"/>
        </w:rPr>
        <w:t>Должностными лицами</w:t>
      </w:r>
      <w:r w:rsidRPr="009C2950">
        <w:rPr>
          <w:i/>
          <w:sz w:val="24"/>
          <w:szCs w:val="24"/>
        </w:rPr>
        <w:t xml:space="preserve"> </w:t>
      </w:r>
      <w:r w:rsidRPr="009C2950">
        <w:rPr>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1.8.1. Инспектор обязан:</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5)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6)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9) доказывать обоснованность своих действий при их обжаловании в порядке, установленном законодательством Российской Федерации;</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10)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w:t>
      </w:r>
      <w:r w:rsidRPr="009C2950">
        <w:rPr>
          <w:rFonts w:ascii="Times New Roman" w:hAnsi="Times New Roman" w:cs="Times New Roman"/>
          <w:sz w:val="24"/>
          <w:szCs w:val="24"/>
        </w:rPr>
        <w:lastRenderedPageBreak/>
        <w:t>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A2E2A" w:rsidRPr="009C2950" w:rsidRDefault="005A2E2A" w:rsidP="009C2950">
      <w:pPr>
        <w:pStyle w:val="ConsPlusNormal"/>
        <w:ind w:firstLine="540"/>
        <w:jc w:val="both"/>
        <w:rPr>
          <w:rFonts w:ascii="Times New Roman" w:hAnsi="Times New Roman" w:cs="Times New Roman"/>
          <w:sz w:val="24"/>
          <w:szCs w:val="24"/>
        </w:rPr>
      </w:pPr>
    </w:p>
    <w:p w:rsidR="005A2E2A" w:rsidRPr="009C2950" w:rsidRDefault="005A2E2A" w:rsidP="009C2950">
      <w:pPr>
        <w:pStyle w:val="ConsPlusTitle"/>
        <w:ind w:left="1543" w:firstLine="540"/>
        <w:outlineLvl w:val="1"/>
      </w:pPr>
      <w:r w:rsidRPr="009C2950">
        <w:t>2. Категории риска причинения вреда (ущерба)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A2E2A" w:rsidRPr="009C2950" w:rsidRDefault="005A2E2A" w:rsidP="009C2950">
      <w:pPr>
        <w:ind w:firstLine="540"/>
        <w:jc w:val="both"/>
        <w:rPr>
          <w:sz w:val="24"/>
          <w:szCs w:val="24"/>
        </w:rPr>
      </w:pPr>
      <w:r w:rsidRPr="009C2950">
        <w:rPr>
          <w:sz w:val="24"/>
          <w:szCs w:val="24"/>
        </w:rPr>
        <w:t>значительный риск;</w:t>
      </w:r>
    </w:p>
    <w:p w:rsidR="005A2E2A" w:rsidRPr="009C2950" w:rsidRDefault="005A2E2A" w:rsidP="009C2950">
      <w:pPr>
        <w:ind w:firstLine="540"/>
        <w:jc w:val="both"/>
        <w:rPr>
          <w:sz w:val="24"/>
          <w:szCs w:val="24"/>
        </w:rPr>
      </w:pPr>
      <w:r w:rsidRPr="009C2950">
        <w:rPr>
          <w:sz w:val="24"/>
          <w:szCs w:val="24"/>
        </w:rPr>
        <w:t>средний риск;</w:t>
      </w:r>
    </w:p>
    <w:p w:rsidR="005A2E2A" w:rsidRPr="009C2950" w:rsidRDefault="005A2E2A" w:rsidP="009C2950">
      <w:pPr>
        <w:ind w:firstLine="540"/>
        <w:jc w:val="both"/>
        <w:rPr>
          <w:sz w:val="24"/>
          <w:szCs w:val="24"/>
        </w:rPr>
      </w:pPr>
      <w:r w:rsidRPr="009C2950">
        <w:rPr>
          <w:sz w:val="24"/>
          <w:szCs w:val="24"/>
        </w:rPr>
        <w:t>умеренный риск;</w:t>
      </w:r>
    </w:p>
    <w:p w:rsidR="005A2E2A" w:rsidRPr="009C2950" w:rsidRDefault="005A2E2A" w:rsidP="009C2950">
      <w:pPr>
        <w:ind w:firstLine="540"/>
        <w:jc w:val="both"/>
        <w:rPr>
          <w:sz w:val="24"/>
          <w:szCs w:val="24"/>
        </w:rPr>
      </w:pPr>
      <w:r w:rsidRPr="009C2950">
        <w:rPr>
          <w:sz w:val="24"/>
          <w:szCs w:val="24"/>
        </w:rPr>
        <w:t>низкий риск.</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w:t>
      </w:r>
      <w:r w:rsidR="00D15F56">
        <w:rPr>
          <w:rFonts w:ascii="Times New Roman" w:hAnsi="Times New Roman" w:cs="Times New Roman"/>
          <w:sz w:val="24"/>
          <w:szCs w:val="24"/>
        </w:rPr>
        <w:t>троля установлены приложением 2</w:t>
      </w:r>
      <w:r w:rsidRPr="009C2950">
        <w:rPr>
          <w:rFonts w:ascii="Times New Roman" w:hAnsi="Times New Roman" w:cs="Times New Roman"/>
          <w:sz w:val="24"/>
          <w:szCs w:val="24"/>
        </w:rPr>
        <w:t xml:space="preserve"> к настоящему </w:t>
      </w:r>
      <w:r w:rsidR="009C2950">
        <w:rPr>
          <w:rFonts w:ascii="Times New Roman" w:hAnsi="Times New Roman" w:cs="Times New Roman"/>
          <w:sz w:val="24"/>
          <w:szCs w:val="24"/>
        </w:rPr>
        <w:t>Регламенту</w:t>
      </w:r>
      <w:r w:rsidRPr="009C2950">
        <w:rPr>
          <w:rFonts w:ascii="Times New Roman" w:hAnsi="Times New Roman" w:cs="Times New Roman"/>
          <w:sz w:val="24"/>
          <w:szCs w:val="24"/>
        </w:rPr>
        <w:t>.</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w:t>
      </w:r>
      <w:r w:rsidR="009C2950">
        <w:rPr>
          <w:rFonts w:ascii="Times New Roman" w:hAnsi="Times New Roman" w:cs="Times New Roman"/>
          <w:sz w:val="24"/>
          <w:szCs w:val="24"/>
        </w:rPr>
        <w:t>Регламенту</w:t>
      </w:r>
      <w:r w:rsidRPr="009C2950">
        <w:rPr>
          <w:rFonts w:ascii="Times New Roman" w:hAnsi="Times New Roman" w:cs="Times New Roman"/>
          <w:sz w:val="24"/>
          <w:szCs w:val="24"/>
        </w:rPr>
        <w:t xml:space="preserve">.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5A2E2A" w:rsidRPr="009C2950" w:rsidRDefault="005A2E2A" w:rsidP="009C2950">
      <w:pPr>
        <w:ind w:firstLine="540"/>
        <w:contextualSpacing/>
        <w:jc w:val="both"/>
        <w:rPr>
          <w:sz w:val="24"/>
          <w:szCs w:val="24"/>
        </w:rPr>
      </w:pPr>
      <w:r w:rsidRPr="009C2950">
        <w:rPr>
          <w:sz w:val="24"/>
          <w:szCs w:val="24"/>
        </w:rPr>
        <w:t>Перечень содержит следующую информацию:</w:t>
      </w:r>
    </w:p>
    <w:p w:rsidR="005A2E2A" w:rsidRPr="009C2950" w:rsidRDefault="005A2E2A" w:rsidP="009C2950">
      <w:pPr>
        <w:ind w:firstLine="540"/>
        <w:contextualSpacing/>
        <w:jc w:val="both"/>
        <w:rPr>
          <w:sz w:val="24"/>
          <w:szCs w:val="24"/>
        </w:rPr>
      </w:pPr>
      <w:r w:rsidRPr="009C2950">
        <w:rPr>
          <w:sz w:val="24"/>
          <w:szCs w:val="24"/>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5A2E2A" w:rsidRPr="009C2950" w:rsidRDefault="005A2E2A" w:rsidP="009C2950">
      <w:pPr>
        <w:ind w:firstLine="540"/>
        <w:contextualSpacing/>
        <w:jc w:val="both"/>
        <w:rPr>
          <w:sz w:val="24"/>
          <w:szCs w:val="24"/>
        </w:rPr>
      </w:pPr>
      <w:r w:rsidRPr="009C2950">
        <w:rPr>
          <w:sz w:val="24"/>
          <w:szCs w:val="24"/>
        </w:rPr>
        <w:t>2) основной государственный регистрационный номер;</w:t>
      </w:r>
    </w:p>
    <w:p w:rsidR="005A2E2A" w:rsidRPr="009C2950" w:rsidRDefault="005A2E2A" w:rsidP="009C2950">
      <w:pPr>
        <w:ind w:firstLine="540"/>
        <w:contextualSpacing/>
        <w:jc w:val="both"/>
        <w:rPr>
          <w:sz w:val="24"/>
          <w:szCs w:val="24"/>
        </w:rPr>
      </w:pPr>
      <w:r w:rsidRPr="009C2950">
        <w:rPr>
          <w:sz w:val="24"/>
          <w:szCs w:val="24"/>
        </w:rPr>
        <w:t>3) идентификационный номер налогоплательщика;</w:t>
      </w:r>
    </w:p>
    <w:p w:rsidR="005A2E2A" w:rsidRPr="009C2950" w:rsidRDefault="005A2E2A" w:rsidP="009C2950">
      <w:pPr>
        <w:ind w:firstLine="540"/>
        <w:contextualSpacing/>
        <w:jc w:val="both"/>
        <w:rPr>
          <w:sz w:val="24"/>
          <w:szCs w:val="24"/>
        </w:rPr>
      </w:pPr>
      <w:r w:rsidRPr="009C2950">
        <w:rPr>
          <w:sz w:val="24"/>
          <w:szCs w:val="24"/>
        </w:rPr>
        <w:t>4) наименование объекта муниципального контроля (при наличии);</w:t>
      </w:r>
    </w:p>
    <w:p w:rsidR="005A2E2A" w:rsidRPr="009C2950" w:rsidRDefault="005A2E2A" w:rsidP="009C2950">
      <w:pPr>
        <w:ind w:firstLine="540"/>
        <w:contextualSpacing/>
        <w:jc w:val="both"/>
        <w:rPr>
          <w:sz w:val="24"/>
          <w:szCs w:val="24"/>
        </w:rPr>
      </w:pPr>
      <w:r w:rsidRPr="009C2950">
        <w:rPr>
          <w:sz w:val="24"/>
          <w:szCs w:val="24"/>
        </w:rPr>
        <w:t>5) место нахождения объекта муниципального контроля;</w:t>
      </w:r>
    </w:p>
    <w:p w:rsidR="005A2E2A" w:rsidRPr="009C2950" w:rsidRDefault="005A2E2A" w:rsidP="009C2950">
      <w:pPr>
        <w:ind w:firstLine="540"/>
        <w:contextualSpacing/>
        <w:jc w:val="both"/>
        <w:rPr>
          <w:sz w:val="24"/>
          <w:szCs w:val="24"/>
        </w:rPr>
      </w:pPr>
      <w:r w:rsidRPr="009C2950">
        <w:rPr>
          <w:sz w:val="24"/>
          <w:szCs w:val="24"/>
        </w:rPr>
        <w:lastRenderedPageBreak/>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5A2E2A" w:rsidRPr="009C2950" w:rsidRDefault="005A2E2A" w:rsidP="009C2950">
      <w:pPr>
        <w:ind w:firstLine="540"/>
        <w:contextualSpacing/>
        <w:jc w:val="both"/>
        <w:rPr>
          <w:sz w:val="24"/>
          <w:szCs w:val="24"/>
        </w:rPr>
      </w:pPr>
      <w:r w:rsidRPr="009C2950">
        <w:rPr>
          <w:sz w:val="24"/>
          <w:szCs w:val="24"/>
        </w:rPr>
        <w:t>Размещение информации, указанной в настоящем пункте, осуществляется с учетом законо</w:t>
      </w:r>
      <w:r w:rsidR="00642A2D" w:rsidRPr="009C2950">
        <w:rPr>
          <w:sz w:val="24"/>
          <w:szCs w:val="24"/>
        </w:rPr>
        <w:t>дательства Российской Федерации.</w:t>
      </w:r>
    </w:p>
    <w:p w:rsidR="005A2E2A" w:rsidRPr="009C2950" w:rsidRDefault="005A2E2A" w:rsidP="009C2950">
      <w:pPr>
        <w:ind w:firstLine="540"/>
        <w:contextualSpacing/>
        <w:jc w:val="both"/>
        <w:rPr>
          <w:sz w:val="24"/>
          <w:szCs w:val="24"/>
        </w:rPr>
      </w:pPr>
      <w:r w:rsidRPr="009C2950">
        <w:rPr>
          <w:sz w:val="24"/>
          <w:szCs w:val="24"/>
        </w:rPr>
        <w:t>2.9. По запросу контролируемых лиц Контрольный орган</w:t>
      </w:r>
      <w:r w:rsidRPr="009C2950">
        <w:rPr>
          <w:i/>
          <w:sz w:val="24"/>
          <w:szCs w:val="24"/>
        </w:rPr>
        <w:t xml:space="preserve"> </w:t>
      </w:r>
      <w:r w:rsidRPr="009C2950">
        <w:rPr>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5A2E2A" w:rsidRPr="009C2950" w:rsidRDefault="005A2E2A" w:rsidP="009C2950">
      <w:pPr>
        <w:ind w:firstLine="540"/>
        <w:contextualSpacing/>
        <w:jc w:val="both"/>
        <w:rPr>
          <w:sz w:val="24"/>
          <w:szCs w:val="24"/>
        </w:rPr>
      </w:pPr>
      <w:r w:rsidRPr="009C2950">
        <w:rPr>
          <w:sz w:val="24"/>
          <w:szCs w:val="24"/>
        </w:rPr>
        <w:t>2.10. Контролируемые лица вправе подать в Контрольный орган</w:t>
      </w:r>
      <w:r w:rsidRPr="009C2950">
        <w:rPr>
          <w:i/>
          <w:sz w:val="24"/>
          <w:szCs w:val="24"/>
        </w:rPr>
        <w:t xml:space="preserve"> </w:t>
      </w:r>
      <w:r w:rsidRPr="009C2950">
        <w:rPr>
          <w:sz w:val="24"/>
          <w:szCs w:val="24"/>
        </w:rPr>
        <w:t>в соответствии с их компетенцией заявление об изменении присвоенной ранее категории риска.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p>
    <w:p w:rsidR="005A2E2A" w:rsidRPr="009C2950" w:rsidRDefault="005A2E2A" w:rsidP="009C2950">
      <w:pPr>
        <w:tabs>
          <w:tab w:val="left" w:pos="1134"/>
        </w:tabs>
        <w:ind w:firstLine="540"/>
        <w:jc w:val="center"/>
        <w:rPr>
          <w:b/>
          <w:sz w:val="24"/>
          <w:szCs w:val="24"/>
        </w:rPr>
      </w:pPr>
      <w:r w:rsidRPr="009C2950">
        <w:rPr>
          <w:b/>
          <w:sz w:val="24"/>
          <w:szCs w:val="24"/>
        </w:rPr>
        <w:t xml:space="preserve">3. Виды профилактических мероприятий, которые проводятся при осуществлении муниципального контроля </w:t>
      </w:r>
    </w:p>
    <w:p w:rsidR="005A2E2A" w:rsidRPr="009C2950" w:rsidRDefault="005A2E2A" w:rsidP="009C2950">
      <w:pPr>
        <w:tabs>
          <w:tab w:val="left" w:pos="1134"/>
        </w:tabs>
        <w:ind w:firstLine="540"/>
        <w:jc w:val="both"/>
        <w:rPr>
          <w:sz w:val="24"/>
          <w:szCs w:val="24"/>
        </w:rPr>
      </w:pPr>
    </w:p>
    <w:p w:rsidR="005A2E2A" w:rsidRPr="009C2950" w:rsidRDefault="005A2E2A" w:rsidP="009C2950">
      <w:pPr>
        <w:ind w:firstLine="540"/>
        <w:contextualSpacing/>
        <w:jc w:val="both"/>
        <w:rPr>
          <w:sz w:val="24"/>
          <w:szCs w:val="24"/>
        </w:rPr>
      </w:pPr>
      <w:r w:rsidRPr="009C2950">
        <w:rPr>
          <w:sz w:val="24"/>
          <w:szCs w:val="24"/>
        </w:rPr>
        <w:t>Профилактические мероприятия проводятся Контрольным органом</w:t>
      </w:r>
      <w:r w:rsidRPr="009C2950">
        <w:rPr>
          <w:i/>
          <w:sz w:val="24"/>
          <w:szCs w:val="24"/>
        </w:rPr>
        <w:t xml:space="preserve"> </w:t>
      </w:r>
      <w:r w:rsidRPr="009C2950">
        <w:rPr>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5A2E2A" w:rsidRPr="009C2950" w:rsidRDefault="005A2E2A" w:rsidP="009C2950">
      <w:pPr>
        <w:ind w:firstLine="540"/>
        <w:contextualSpacing/>
        <w:jc w:val="both"/>
        <w:rPr>
          <w:sz w:val="24"/>
          <w:szCs w:val="24"/>
        </w:rPr>
      </w:pPr>
      <w:r w:rsidRPr="009C2950">
        <w:rPr>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9C2950">
        <w:rPr>
          <w:i/>
          <w:sz w:val="24"/>
          <w:szCs w:val="24"/>
        </w:rPr>
        <w:t xml:space="preserve"> (часть 3, 4 статьи. 44 ФЗ № 248-ФЗ)</w:t>
      </w:r>
      <w:r w:rsidRPr="009C2950">
        <w:rPr>
          <w:sz w:val="24"/>
          <w:szCs w:val="24"/>
        </w:rPr>
        <w:t xml:space="preserve"> в соответствии с законодательством.</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1) информирование;</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2) обобщение правоприменительной практики;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 объявление предостережения;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 консультирование;</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 профилактический визит.</w:t>
      </w:r>
    </w:p>
    <w:p w:rsidR="005A2E2A" w:rsidRPr="009C2950" w:rsidRDefault="005A2E2A" w:rsidP="009C2950">
      <w:pPr>
        <w:pStyle w:val="ConsPlusNormal"/>
        <w:ind w:firstLine="540"/>
        <w:jc w:val="both"/>
        <w:rPr>
          <w:rFonts w:ascii="Times New Roman" w:hAnsi="Times New Roman" w:cs="Times New Roman"/>
          <w:sz w:val="24"/>
          <w:szCs w:val="24"/>
        </w:rPr>
      </w:pPr>
    </w:p>
    <w:p w:rsidR="005A2E2A" w:rsidRPr="009C2950" w:rsidRDefault="005A2E2A" w:rsidP="009C2950">
      <w:pPr>
        <w:pStyle w:val="ConsPlusNormal"/>
        <w:ind w:firstLine="540"/>
        <w:jc w:val="center"/>
        <w:rPr>
          <w:rFonts w:ascii="Times New Roman" w:hAnsi="Times New Roman" w:cs="Times New Roman"/>
          <w:sz w:val="24"/>
          <w:szCs w:val="24"/>
        </w:rPr>
      </w:pPr>
      <w:r w:rsidRPr="009C2950">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A2E2A" w:rsidRPr="009C2950" w:rsidRDefault="005A2E2A" w:rsidP="009C2950">
      <w:pPr>
        <w:pStyle w:val="ConsPlusNormal"/>
        <w:ind w:firstLine="540"/>
        <w:jc w:val="center"/>
        <w:rPr>
          <w:rFonts w:ascii="Times New Roman" w:hAnsi="Times New Roman" w:cs="Times New Roman"/>
          <w:b/>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5A2E2A" w:rsidRPr="009C2950" w:rsidRDefault="005A2E2A" w:rsidP="009C2950">
      <w:pPr>
        <w:ind w:firstLine="540"/>
        <w:jc w:val="both"/>
        <w:rPr>
          <w:sz w:val="24"/>
          <w:szCs w:val="24"/>
        </w:rPr>
      </w:pPr>
      <w:r w:rsidRPr="009C2950">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A2E2A" w:rsidRPr="009C2950" w:rsidRDefault="005A2E2A" w:rsidP="009C2950">
      <w:pPr>
        <w:ind w:firstLine="540"/>
        <w:jc w:val="both"/>
        <w:rPr>
          <w:sz w:val="24"/>
          <w:szCs w:val="24"/>
        </w:rPr>
      </w:pPr>
      <w:r w:rsidRPr="009C2950">
        <w:rPr>
          <w:sz w:val="24"/>
          <w:szCs w:val="24"/>
        </w:rPr>
        <w:t xml:space="preserve">Контрольный орган обеспечивает публичное обсуждение проекта доклада. </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A2E2A" w:rsidRPr="009C2950" w:rsidRDefault="005A2E2A" w:rsidP="009C2950">
      <w:pPr>
        <w:ind w:firstLine="540"/>
        <w:jc w:val="both"/>
        <w:rPr>
          <w:sz w:val="24"/>
          <w:szCs w:val="24"/>
        </w:rPr>
      </w:pPr>
    </w:p>
    <w:p w:rsidR="009C2950" w:rsidRDefault="009C2950" w:rsidP="009C2950">
      <w:pPr>
        <w:ind w:firstLine="540"/>
        <w:jc w:val="center"/>
        <w:rPr>
          <w:sz w:val="24"/>
          <w:szCs w:val="24"/>
        </w:rPr>
      </w:pPr>
    </w:p>
    <w:p w:rsidR="005A2E2A" w:rsidRPr="009C2950" w:rsidRDefault="005A2E2A" w:rsidP="00D15F56">
      <w:pPr>
        <w:ind w:firstLine="540"/>
        <w:jc w:val="center"/>
        <w:rPr>
          <w:sz w:val="24"/>
          <w:szCs w:val="24"/>
        </w:rPr>
      </w:pPr>
      <w:r w:rsidRPr="009C2950">
        <w:rPr>
          <w:sz w:val="24"/>
          <w:szCs w:val="24"/>
        </w:rPr>
        <w:t>3.2. Предостережение о недопустимости нарушения обязательных требований</w:t>
      </w:r>
    </w:p>
    <w:p w:rsidR="005A2E2A" w:rsidRPr="009C2950" w:rsidRDefault="005A2E2A" w:rsidP="009C2950">
      <w:pPr>
        <w:ind w:firstLine="540"/>
        <w:jc w:val="center"/>
        <w:rPr>
          <w:b/>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A2E2A" w:rsidRPr="009C2950" w:rsidRDefault="005A2E2A" w:rsidP="009C2950">
      <w:pPr>
        <w:ind w:firstLine="540"/>
        <w:jc w:val="both"/>
        <w:rPr>
          <w:sz w:val="24"/>
          <w:szCs w:val="24"/>
        </w:rPr>
      </w:pPr>
      <w:r w:rsidRPr="009C2950">
        <w:rPr>
          <w:sz w:val="24"/>
          <w:szCs w:val="24"/>
        </w:rPr>
        <w:t>3.2.4. Возражение должно содержать:</w:t>
      </w:r>
    </w:p>
    <w:p w:rsidR="005A2E2A" w:rsidRPr="009C2950" w:rsidRDefault="005A2E2A" w:rsidP="009C2950">
      <w:pPr>
        <w:ind w:firstLine="540"/>
        <w:jc w:val="both"/>
        <w:rPr>
          <w:sz w:val="24"/>
          <w:szCs w:val="24"/>
        </w:rPr>
      </w:pPr>
      <w:r w:rsidRPr="009C2950">
        <w:rPr>
          <w:sz w:val="24"/>
          <w:szCs w:val="24"/>
        </w:rPr>
        <w:t>1) наименование Контрольного органа, в который направляется возражение;</w:t>
      </w:r>
    </w:p>
    <w:p w:rsidR="005A2E2A" w:rsidRPr="009C2950" w:rsidRDefault="005A2E2A" w:rsidP="009C2950">
      <w:pPr>
        <w:ind w:firstLine="540"/>
        <w:jc w:val="both"/>
        <w:rPr>
          <w:sz w:val="24"/>
          <w:szCs w:val="24"/>
        </w:rPr>
      </w:pPr>
      <w:r w:rsidRPr="009C2950">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A2E2A" w:rsidRPr="009C2950" w:rsidRDefault="005A2E2A" w:rsidP="009C2950">
      <w:pPr>
        <w:ind w:firstLine="540"/>
        <w:jc w:val="both"/>
        <w:rPr>
          <w:sz w:val="24"/>
          <w:szCs w:val="24"/>
        </w:rPr>
      </w:pPr>
      <w:r w:rsidRPr="009C2950">
        <w:rPr>
          <w:sz w:val="24"/>
          <w:szCs w:val="24"/>
        </w:rPr>
        <w:t>3) дату и номер предостережения;</w:t>
      </w:r>
    </w:p>
    <w:p w:rsidR="005A2E2A" w:rsidRPr="009C2950" w:rsidRDefault="005A2E2A" w:rsidP="009C2950">
      <w:pPr>
        <w:ind w:firstLine="540"/>
        <w:jc w:val="both"/>
        <w:rPr>
          <w:sz w:val="24"/>
          <w:szCs w:val="24"/>
        </w:rPr>
      </w:pPr>
      <w:r w:rsidRPr="009C2950">
        <w:rPr>
          <w:sz w:val="24"/>
          <w:szCs w:val="24"/>
        </w:rPr>
        <w:t>4) доводы, на основании которых контролируемое лицо не согласно с объявленным предостережением;</w:t>
      </w:r>
    </w:p>
    <w:p w:rsidR="005A2E2A" w:rsidRPr="009C2950" w:rsidRDefault="005A2E2A" w:rsidP="009C2950">
      <w:pPr>
        <w:ind w:firstLine="540"/>
        <w:jc w:val="both"/>
        <w:rPr>
          <w:sz w:val="24"/>
          <w:szCs w:val="24"/>
        </w:rPr>
      </w:pPr>
      <w:r w:rsidRPr="009C2950">
        <w:rPr>
          <w:sz w:val="24"/>
          <w:szCs w:val="24"/>
        </w:rPr>
        <w:t>5) дату получения предостережения контролируемым лицом;</w:t>
      </w:r>
    </w:p>
    <w:p w:rsidR="005A2E2A" w:rsidRPr="009C2950" w:rsidRDefault="005A2E2A" w:rsidP="009C2950">
      <w:pPr>
        <w:ind w:firstLine="540"/>
        <w:jc w:val="both"/>
        <w:rPr>
          <w:sz w:val="24"/>
          <w:szCs w:val="24"/>
        </w:rPr>
      </w:pPr>
      <w:r w:rsidRPr="009C2950">
        <w:rPr>
          <w:sz w:val="24"/>
          <w:szCs w:val="24"/>
        </w:rPr>
        <w:t>6) личную подпись и дату.</w:t>
      </w:r>
    </w:p>
    <w:p w:rsidR="005A2E2A" w:rsidRPr="009C2950" w:rsidRDefault="005A2E2A" w:rsidP="009C2950">
      <w:pPr>
        <w:ind w:firstLine="540"/>
        <w:jc w:val="both"/>
        <w:rPr>
          <w:sz w:val="24"/>
          <w:szCs w:val="24"/>
        </w:rPr>
      </w:pPr>
      <w:r w:rsidRPr="009C2950">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5A2E2A" w:rsidRPr="009C2950" w:rsidRDefault="005A2E2A" w:rsidP="009C2950">
      <w:pPr>
        <w:ind w:firstLine="540"/>
        <w:jc w:val="both"/>
        <w:rPr>
          <w:sz w:val="24"/>
          <w:szCs w:val="24"/>
        </w:rPr>
      </w:pPr>
      <w:r w:rsidRPr="009C2950">
        <w:rPr>
          <w:sz w:val="24"/>
          <w:szCs w:val="24"/>
        </w:rPr>
        <w:t>3.2.7. По результатам рассмотрения возражения Контрольный орган принимает одно из следующих решений:</w:t>
      </w:r>
    </w:p>
    <w:p w:rsidR="005A2E2A" w:rsidRPr="009C2950" w:rsidRDefault="005A2E2A" w:rsidP="009C2950">
      <w:pPr>
        <w:ind w:firstLine="540"/>
        <w:jc w:val="both"/>
        <w:rPr>
          <w:sz w:val="24"/>
          <w:szCs w:val="24"/>
        </w:rPr>
      </w:pPr>
      <w:r w:rsidRPr="009C2950">
        <w:rPr>
          <w:sz w:val="24"/>
          <w:szCs w:val="24"/>
        </w:rPr>
        <w:t>1) удовлетворяет возражение в форме отмены предостережения;</w:t>
      </w:r>
    </w:p>
    <w:p w:rsidR="005A2E2A" w:rsidRPr="009C2950" w:rsidRDefault="005A2E2A" w:rsidP="009C2950">
      <w:pPr>
        <w:ind w:firstLine="540"/>
        <w:jc w:val="both"/>
        <w:rPr>
          <w:sz w:val="24"/>
          <w:szCs w:val="24"/>
        </w:rPr>
      </w:pPr>
      <w:r w:rsidRPr="009C2950">
        <w:rPr>
          <w:sz w:val="24"/>
          <w:szCs w:val="24"/>
        </w:rPr>
        <w:t>2) отказывает в удовлетворении возражения с указанием причины отказа.</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A2E2A" w:rsidRPr="009C2950" w:rsidRDefault="005A2E2A" w:rsidP="009C2950">
      <w:pPr>
        <w:ind w:firstLine="540"/>
        <w:jc w:val="both"/>
        <w:rPr>
          <w:sz w:val="24"/>
          <w:szCs w:val="24"/>
        </w:rPr>
      </w:pPr>
      <w:r w:rsidRPr="009C2950">
        <w:rPr>
          <w:sz w:val="24"/>
          <w:szCs w:val="24"/>
        </w:rPr>
        <w:t>3.2.9. Повторное направление возражения по тем же основаниям не допускается.</w:t>
      </w:r>
    </w:p>
    <w:p w:rsidR="005A2E2A" w:rsidRPr="009C2950" w:rsidRDefault="005A2E2A" w:rsidP="009C2950">
      <w:pPr>
        <w:ind w:firstLine="540"/>
        <w:jc w:val="both"/>
        <w:rPr>
          <w:sz w:val="24"/>
          <w:szCs w:val="24"/>
        </w:rPr>
      </w:pPr>
      <w:r w:rsidRPr="009C2950">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A2E2A" w:rsidRPr="009C2950" w:rsidRDefault="005A2E2A" w:rsidP="009C2950">
      <w:pPr>
        <w:ind w:firstLine="540"/>
        <w:jc w:val="center"/>
        <w:rPr>
          <w:sz w:val="24"/>
          <w:szCs w:val="24"/>
        </w:rPr>
      </w:pPr>
    </w:p>
    <w:p w:rsidR="005A2E2A" w:rsidRPr="009C2950" w:rsidRDefault="005A2E2A" w:rsidP="009C2950">
      <w:pPr>
        <w:ind w:firstLine="540"/>
        <w:jc w:val="center"/>
        <w:rPr>
          <w:sz w:val="24"/>
          <w:szCs w:val="24"/>
        </w:rPr>
      </w:pPr>
      <w:r w:rsidRPr="009C2950">
        <w:rPr>
          <w:sz w:val="24"/>
          <w:szCs w:val="24"/>
        </w:rPr>
        <w:t>3.3. Консультирование</w:t>
      </w:r>
    </w:p>
    <w:p w:rsidR="005A2E2A" w:rsidRPr="009C2950" w:rsidRDefault="005A2E2A" w:rsidP="009C2950">
      <w:pPr>
        <w:ind w:firstLine="540"/>
        <w:jc w:val="center"/>
        <w:rPr>
          <w:b/>
          <w:sz w:val="24"/>
          <w:szCs w:val="24"/>
        </w:rPr>
      </w:pP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A2E2A" w:rsidRPr="009C2950" w:rsidRDefault="005A2E2A" w:rsidP="009C2950">
      <w:pPr>
        <w:pStyle w:val="ConsPlusNormal"/>
        <w:tabs>
          <w:tab w:val="left" w:pos="1134"/>
        </w:tabs>
        <w:ind w:left="709" w:firstLine="540"/>
        <w:jc w:val="both"/>
        <w:rPr>
          <w:rFonts w:ascii="Times New Roman" w:hAnsi="Times New Roman" w:cs="Times New Roman"/>
          <w:sz w:val="24"/>
          <w:szCs w:val="24"/>
        </w:rPr>
      </w:pPr>
      <w:r w:rsidRPr="009C2950">
        <w:rPr>
          <w:rFonts w:ascii="Times New Roman" w:hAnsi="Times New Roman" w:cs="Times New Roman"/>
          <w:sz w:val="24"/>
          <w:szCs w:val="24"/>
        </w:rPr>
        <w:t>1) порядка проведения контрольных мероприятий;</w:t>
      </w:r>
    </w:p>
    <w:p w:rsidR="005A2E2A" w:rsidRPr="009C2950" w:rsidRDefault="005A2E2A" w:rsidP="009C2950">
      <w:pPr>
        <w:pStyle w:val="ConsPlusNormal"/>
        <w:tabs>
          <w:tab w:val="left" w:pos="1134"/>
        </w:tabs>
        <w:ind w:left="709" w:firstLine="540"/>
        <w:jc w:val="both"/>
        <w:rPr>
          <w:rFonts w:ascii="Times New Roman" w:hAnsi="Times New Roman" w:cs="Times New Roman"/>
          <w:sz w:val="24"/>
          <w:szCs w:val="24"/>
        </w:rPr>
      </w:pPr>
      <w:r w:rsidRPr="009C2950">
        <w:rPr>
          <w:rFonts w:ascii="Times New Roman" w:hAnsi="Times New Roman" w:cs="Times New Roman"/>
          <w:sz w:val="24"/>
          <w:szCs w:val="24"/>
        </w:rPr>
        <w:t>2) периодичности проведения контрольных мероприятий;</w:t>
      </w:r>
    </w:p>
    <w:p w:rsidR="005A2E2A" w:rsidRPr="009C2950" w:rsidRDefault="005A2E2A" w:rsidP="009C2950">
      <w:pPr>
        <w:pStyle w:val="ConsPlusNormal"/>
        <w:tabs>
          <w:tab w:val="left" w:pos="1134"/>
        </w:tabs>
        <w:ind w:left="709" w:firstLine="540"/>
        <w:jc w:val="both"/>
        <w:rPr>
          <w:rFonts w:ascii="Times New Roman" w:hAnsi="Times New Roman" w:cs="Times New Roman"/>
          <w:sz w:val="24"/>
          <w:szCs w:val="24"/>
        </w:rPr>
      </w:pPr>
      <w:r w:rsidRPr="009C2950">
        <w:rPr>
          <w:rFonts w:ascii="Times New Roman" w:hAnsi="Times New Roman" w:cs="Times New Roman"/>
          <w:sz w:val="24"/>
          <w:szCs w:val="24"/>
        </w:rPr>
        <w:t>3) порядка принятия решений по итогам контрольных мероприятий;</w:t>
      </w:r>
    </w:p>
    <w:p w:rsidR="005A2E2A" w:rsidRPr="009C2950" w:rsidRDefault="005A2E2A" w:rsidP="009C2950">
      <w:pPr>
        <w:pStyle w:val="ConsPlusNormal"/>
        <w:tabs>
          <w:tab w:val="left" w:pos="1134"/>
        </w:tabs>
        <w:ind w:left="709" w:firstLine="540"/>
        <w:jc w:val="both"/>
        <w:rPr>
          <w:rFonts w:ascii="Times New Roman" w:hAnsi="Times New Roman" w:cs="Times New Roman"/>
          <w:sz w:val="24"/>
          <w:szCs w:val="24"/>
        </w:rPr>
      </w:pPr>
      <w:r w:rsidRPr="009C2950">
        <w:rPr>
          <w:rFonts w:ascii="Times New Roman" w:hAnsi="Times New Roman" w:cs="Times New Roman"/>
          <w:sz w:val="24"/>
          <w:szCs w:val="24"/>
        </w:rPr>
        <w:t>4) порядка обжалования решений Контрольного органа.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2) посредством размещения на официальном сайте письменного разъяснения по </w:t>
      </w:r>
      <w:r w:rsidRPr="009C2950">
        <w:rPr>
          <w:rFonts w:ascii="Times New Roman" w:hAnsi="Times New Roman" w:cs="Times New Roman"/>
          <w:sz w:val="24"/>
          <w:szCs w:val="24"/>
        </w:rPr>
        <w:lastRenderedPageBreak/>
        <w:t>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A2E2A" w:rsidRPr="009C2950" w:rsidRDefault="005A2E2A" w:rsidP="009C2950">
      <w:pPr>
        <w:ind w:firstLine="540"/>
        <w:jc w:val="both"/>
        <w:rPr>
          <w:sz w:val="24"/>
          <w:szCs w:val="24"/>
        </w:rPr>
      </w:pPr>
      <w:r w:rsidRPr="009C2950">
        <w:rPr>
          <w:sz w:val="24"/>
          <w:szCs w:val="24"/>
        </w:rPr>
        <w:t>3.3.3. Индивидуальное консультирование на личном приеме каждого заявителя инспекторами не может превышать 10 минут.</w:t>
      </w:r>
    </w:p>
    <w:p w:rsidR="005A2E2A" w:rsidRPr="009C2950" w:rsidRDefault="005A2E2A" w:rsidP="009C2950">
      <w:pPr>
        <w:ind w:firstLine="540"/>
        <w:jc w:val="both"/>
        <w:rPr>
          <w:sz w:val="24"/>
          <w:szCs w:val="24"/>
        </w:rPr>
      </w:pPr>
      <w:r w:rsidRPr="009C2950">
        <w:rPr>
          <w:sz w:val="24"/>
          <w:szCs w:val="24"/>
        </w:rPr>
        <w:t>Время разговора по телефону не должно превышать 10 минут.</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1) порядок обжалования решений Контрольного органа;</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2) сроки проведения контрольных мероприятий.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3.3.7. Контрольный орган осуществляет учет проведенных консультирований.</w:t>
      </w:r>
    </w:p>
    <w:p w:rsidR="005A2E2A" w:rsidRPr="009C2950" w:rsidRDefault="005A2E2A" w:rsidP="009C2950">
      <w:pPr>
        <w:pStyle w:val="ConsPlusNormal"/>
        <w:ind w:firstLine="540"/>
        <w:jc w:val="both"/>
        <w:rPr>
          <w:rFonts w:ascii="Times New Roman" w:hAnsi="Times New Roman" w:cs="Times New Roman"/>
          <w:sz w:val="24"/>
          <w:szCs w:val="24"/>
        </w:rPr>
      </w:pPr>
    </w:p>
    <w:p w:rsidR="005A2E2A" w:rsidRPr="009C2950" w:rsidRDefault="005A2E2A" w:rsidP="009C2950">
      <w:pPr>
        <w:pStyle w:val="ConsPlusNormal"/>
        <w:ind w:firstLine="540"/>
        <w:jc w:val="center"/>
        <w:rPr>
          <w:rFonts w:ascii="Times New Roman" w:hAnsi="Times New Roman" w:cs="Times New Roman"/>
          <w:sz w:val="24"/>
          <w:szCs w:val="24"/>
        </w:rPr>
      </w:pPr>
      <w:r w:rsidRPr="009C2950">
        <w:rPr>
          <w:rFonts w:ascii="Times New Roman" w:hAnsi="Times New Roman" w:cs="Times New Roman"/>
          <w:sz w:val="24"/>
          <w:szCs w:val="24"/>
        </w:rPr>
        <w:t>3.4. Профилактический визит</w:t>
      </w:r>
    </w:p>
    <w:p w:rsidR="005A2E2A" w:rsidRPr="009C2950" w:rsidRDefault="005A2E2A" w:rsidP="009C2950">
      <w:pPr>
        <w:pStyle w:val="ConsPlusNormal"/>
        <w:ind w:firstLine="540"/>
        <w:jc w:val="both"/>
        <w:rPr>
          <w:rFonts w:ascii="Times New Roman" w:hAnsi="Times New Roman" w:cs="Times New Roman"/>
          <w:b/>
          <w:sz w:val="24"/>
          <w:szCs w:val="24"/>
        </w:rPr>
      </w:pPr>
    </w:p>
    <w:p w:rsidR="005A2E2A" w:rsidRPr="009C2950" w:rsidRDefault="005A2E2A" w:rsidP="009C2950">
      <w:pPr>
        <w:ind w:firstLine="540"/>
        <w:jc w:val="both"/>
        <w:rPr>
          <w:sz w:val="24"/>
          <w:szCs w:val="24"/>
        </w:rPr>
      </w:pPr>
      <w:r w:rsidRPr="009C2950">
        <w:rPr>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Продолжительность профилактического визита составляет не более двух часов в течение рабочего дня.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3.4.2. Инспектор проводит обязательный профилактический визит  в отношении:</w:t>
      </w:r>
    </w:p>
    <w:p w:rsidR="005A2E2A" w:rsidRPr="009C2950" w:rsidRDefault="005A2E2A" w:rsidP="009C2950">
      <w:pPr>
        <w:ind w:firstLine="540"/>
        <w:jc w:val="both"/>
        <w:rPr>
          <w:sz w:val="24"/>
          <w:szCs w:val="24"/>
        </w:rPr>
      </w:pPr>
      <w:r w:rsidRPr="009C2950">
        <w:rPr>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A2E2A" w:rsidRPr="009C2950" w:rsidRDefault="005A2E2A" w:rsidP="009C2950">
      <w:pPr>
        <w:ind w:firstLine="540"/>
        <w:jc w:val="both"/>
        <w:rPr>
          <w:sz w:val="24"/>
          <w:szCs w:val="24"/>
          <w:shd w:val="clear" w:color="auto" w:fill="F1C100"/>
        </w:rPr>
      </w:pPr>
      <w:r w:rsidRPr="009C2950">
        <w:rPr>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A2E2A" w:rsidRPr="009C2950" w:rsidRDefault="005A2E2A" w:rsidP="009C2950">
      <w:pPr>
        <w:ind w:firstLine="540"/>
        <w:jc w:val="both"/>
        <w:rPr>
          <w:sz w:val="24"/>
          <w:szCs w:val="24"/>
        </w:rPr>
      </w:pPr>
      <w:r w:rsidRPr="009C2950">
        <w:rPr>
          <w:sz w:val="24"/>
          <w:szCs w:val="24"/>
        </w:rPr>
        <w:t>3.4.3. Профилактические ви</w:t>
      </w:r>
      <w:r w:rsidR="00642A2D" w:rsidRPr="009C2950">
        <w:rPr>
          <w:sz w:val="24"/>
          <w:szCs w:val="24"/>
        </w:rPr>
        <w:t>зиты проводятся по согласованию</w:t>
      </w:r>
      <w:r w:rsidRPr="009C2950">
        <w:rPr>
          <w:sz w:val="24"/>
          <w:szCs w:val="24"/>
        </w:rPr>
        <w:t xml:space="preserve"> с контролируемыми лицами.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A2E2A" w:rsidRPr="009C2950" w:rsidRDefault="005A2E2A" w:rsidP="009C2950">
      <w:pPr>
        <w:ind w:firstLine="540"/>
        <w:jc w:val="both"/>
        <w:rPr>
          <w:sz w:val="24"/>
          <w:szCs w:val="24"/>
        </w:rPr>
      </w:pPr>
      <w:r w:rsidRPr="009C2950">
        <w:rPr>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3.4.6. Контрольный орган осуществляет учет проведенных профилактических визитов.</w:t>
      </w:r>
    </w:p>
    <w:p w:rsidR="005A2E2A" w:rsidRPr="009C2950" w:rsidRDefault="005A2E2A" w:rsidP="009C2950">
      <w:pPr>
        <w:pStyle w:val="ab"/>
        <w:widowControl/>
        <w:tabs>
          <w:tab w:val="left" w:pos="1134"/>
        </w:tabs>
        <w:ind w:left="0" w:firstLine="540"/>
        <w:jc w:val="center"/>
        <w:rPr>
          <w:rFonts w:ascii="Times New Roman" w:hAnsi="Times New Roman" w:cs="Times New Roman"/>
          <w:b/>
          <w:sz w:val="24"/>
          <w:szCs w:val="24"/>
        </w:rPr>
      </w:pPr>
    </w:p>
    <w:p w:rsidR="005A2E2A" w:rsidRPr="009C2950" w:rsidRDefault="005A2E2A" w:rsidP="009C2950">
      <w:pPr>
        <w:pStyle w:val="ab"/>
        <w:widowControl/>
        <w:tabs>
          <w:tab w:val="left" w:pos="1134"/>
        </w:tabs>
        <w:ind w:left="0" w:firstLine="540"/>
        <w:jc w:val="center"/>
        <w:rPr>
          <w:rFonts w:ascii="Times New Roman" w:hAnsi="Times New Roman" w:cs="Times New Roman"/>
          <w:b/>
          <w:sz w:val="24"/>
          <w:szCs w:val="24"/>
        </w:rPr>
      </w:pPr>
      <w:r w:rsidRPr="009C2950">
        <w:rPr>
          <w:rFonts w:ascii="Times New Roman" w:hAnsi="Times New Roman" w:cs="Times New Roman"/>
          <w:b/>
          <w:sz w:val="24"/>
          <w:szCs w:val="24"/>
        </w:rPr>
        <w:t xml:space="preserve">4. Контрольные мероприятия, проводимые в рамках </w:t>
      </w:r>
    </w:p>
    <w:p w:rsidR="005A2E2A" w:rsidRPr="009C2950" w:rsidRDefault="005A2E2A" w:rsidP="009C2950">
      <w:pPr>
        <w:pStyle w:val="ab"/>
        <w:widowControl/>
        <w:tabs>
          <w:tab w:val="left" w:pos="1134"/>
        </w:tabs>
        <w:ind w:left="0" w:firstLine="540"/>
        <w:jc w:val="center"/>
        <w:rPr>
          <w:rFonts w:ascii="Times New Roman" w:hAnsi="Times New Roman" w:cs="Times New Roman"/>
          <w:b/>
          <w:sz w:val="24"/>
          <w:szCs w:val="24"/>
        </w:rPr>
      </w:pPr>
      <w:r w:rsidRPr="009C2950">
        <w:rPr>
          <w:rFonts w:ascii="Times New Roman" w:hAnsi="Times New Roman" w:cs="Times New Roman"/>
          <w:b/>
          <w:sz w:val="24"/>
          <w:szCs w:val="24"/>
        </w:rPr>
        <w:t xml:space="preserve">муниципального контроля </w:t>
      </w:r>
    </w:p>
    <w:p w:rsidR="005A2E2A" w:rsidRPr="009C2950" w:rsidRDefault="005A2E2A" w:rsidP="009C2950">
      <w:pPr>
        <w:pStyle w:val="ab"/>
        <w:widowControl/>
        <w:tabs>
          <w:tab w:val="left" w:pos="1134"/>
        </w:tabs>
        <w:ind w:left="709" w:firstLine="540"/>
        <w:jc w:val="both"/>
        <w:rPr>
          <w:rFonts w:ascii="Times New Roman" w:hAnsi="Times New Roman" w:cs="Times New Roman"/>
          <w:sz w:val="24"/>
          <w:szCs w:val="24"/>
        </w:rPr>
      </w:pPr>
    </w:p>
    <w:p w:rsidR="005A2E2A" w:rsidRPr="009C2950" w:rsidRDefault="005A2E2A" w:rsidP="009C2950">
      <w:pPr>
        <w:tabs>
          <w:tab w:val="left" w:pos="1134"/>
        </w:tabs>
        <w:ind w:firstLine="540"/>
        <w:jc w:val="center"/>
        <w:rPr>
          <w:sz w:val="24"/>
          <w:szCs w:val="24"/>
        </w:rPr>
      </w:pPr>
      <w:r w:rsidRPr="009C2950">
        <w:rPr>
          <w:sz w:val="24"/>
          <w:szCs w:val="24"/>
        </w:rPr>
        <w:t>4.1. Контрольные мероприятия. Общие вопросы</w:t>
      </w:r>
    </w:p>
    <w:p w:rsidR="005A2E2A" w:rsidRPr="009C2950" w:rsidRDefault="005A2E2A" w:rsidP="009C2950">
      <w:pPr>
        <w:tabs>
          <w:tab w:val="left" w:pos="1134"/>
        </w:tabs>
        <w:ind w:firstLine="540"/>
        <w:jc w:val="both"/>
        <w:rPr>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 xml:space="preserve">4.1.2. При осуществлении муниципального контроля взаимодействием с контролируемыми лицами являются: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запрос документов, иных материалов;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A2E2A" w:rsidRPr="009C2950" w:rsidRDefault="005A2E2A" w:rsidP="009C2950">
      <w:pPr>
        <w:tabs>
          <w:tab w:val="left" w:pos="1134"/>
        </w:tabs>
        <w:ind w:firstLine="540"/>
        <w:jc w:val="both"/>
        <w:rPr>
          <w:sz w:val="24"/>
          <w:szCs w:val="24"/>
        </w:rPr>
      </w:pPr>
      <w:r w:rsidRPr="009C2950">
        <w:rPr>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A2E2A" w:rsidRPr="009C2950" w:rsidRDefault="005A2E2A" w:rsidP="009C2950">
      <w:pPr>
        <w:tabs>
          <w:tab w:val="left" w:pos="1134"/>
        </w:tabs>
        <w:ind w:firstLine="540"/>
        <w:jc w:val="both"/>
        <w:rPr>
          <w:sz w:val="24"/>
          <w:szCs w:val="24"/>
        </w:rPr>
      </w:pPr>
      <w:r w:rsidRPr="009C2950">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A2E2A" w:rsidRPr="009C2950" w:rsidRDefault="005A2E2A" w:rsidP="009C2950">
      <w:pPr>
        <w:tabs>
          <w:tab w:val="left" w:pos="1134"/>
        </w:tabs>
        <w:ind w:firstLine="540"/>
        <w:jc w:val="both"/>
        <w:rPr>
          <w:sz w:val="24"/>
          <w:szCs w:val="24"/>
        </w:rPr>
      </w:pPr>
      <w:r w:rsidRPr="009C2950">
        <w:rPr>
          <w:sz w:val="24"/>
          <w:szCs w:val="24"/>
        </w:rPr>
        <w:t>2) наступление сроков проведения контрольных мероприятий, включенных в план проведения контрольных мероприятий;</w:t>
      </w:r>
    </w:p>
    <w:p w:rsidR="005A2E2A" w:rsidRPr="009C2950" w:rsidRDefault="005A2E2A" w:rsidP="009C2950">
      <w:pPr>
        <w:tabs>
          <w:tab w:val="left" w:pos="1134"/>
        </w:tabs>
        <w:ind w:firstLine="540"/>
        <w:jc w:val="both"/>
        <w:rPr>
          <w:sz w:val="24"/>
          <w:szCs w:val="24"/>
        </w:rPr>
      </w:pPr>
      <w:r w:rsidRPr="009C2950">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A2E2A" w:rsidRPr="009C2950" w:rsidRDefault="005A2E2A" w:rsidP="009C2950">
      <w:pPr>
        <w:tabs>
          <w:tab w:val="left" w:pos="1134"/>
        </w:tabs>
        <w:ind w:firstLine="540"/>
        <w:jc w:val="both"/>
        <w:rPr>
          <w:sz w:val="24"/>
          <w:szCs w:val="24"/>
        </w:rPr>
      </w:pPr>
      <w:r w:rsidRPr="009C2950">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A2E2A" w:rsidRPr="009C2950" w:rsidRDefault="005A2E2A" w:rsidP="009C2950">
      <w:pPr>
        <w:tabs>
          <w:tab w:val="left" w:pos="1134"/>
        </w:tabs>
        <w:ind w:firstLine="540"/>
        <w:jc w:val="both"/>
        <w:rPr>
          <w:sz w:val="24"/>
          <w:szCs w:val="24"/>
        </w:rPr>
      </w:pPr>
      <w:r w:rsidRPr="009C2950">
        <w:rPr>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5A2E2A" w:rsidRPr="009C2950" w:rsidRDefault="005A2E2A" w:rsidP="009C2950">
      <w:pPr>
        <w:ind w:firstLine="540"/>
        <w:jc w:val="both"/>
        <w:rPr>
          <w:sz w:val="24"/>
          <w:szCs w:val="24"/>
        </w:rPr>
      </w:pPr>
      <w:r w:rsidRPr="009C2950">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A2E2A" w:rsidRPr="009C2950" w:rsidRDefault="005A2E2A" w:rsidP="009C2950">
      <w:pPr>
        <w:ind w:firstLine="540"/>
        <w:jc w:val="both"/>
        <w:rPr>
          <w:sz w:val="24"/>
          <w:szCs w:val="24"/>
        </w:rPr>
      </w:pPr>
      <w:r w:rsidRPr="009C2950">
        <w:rPr>
          <w:sz w:val="24"/>
          <w:szCs w:val="24"/>
        </w:rPr>
        <w:t>осмотр;</w:t>
      </w:r>
    </w:p>
    <w:p w:rsidR="005A2E2A" w:rsidRPr="009C2950" w:rsidRDefault="005A2E2A" w:rsidP="009C2950">
      <w:pPr>
        <w:ind w:firstLine="540"/>
        <w:jc w:val="both"/>
        <w:rPr>
          <w:sz w:val="24"/>
          <w:szCs w:val="24"/>
        </w:rPr>
      </w:pPr>
      <w:r w:rsidRPr="009C2950">
        <w:rPr>
          <w:sz w:val="24"/>
          <w:szCs w:val="24"/>
        </w:rPr>
        <w:t>опрос;</w:t>
      </w:r>
    </w:p>
    <w:p w:rsidR="005A2E2A" w:rsidRPr="009C2950" w:rsidRDefault="005A2E2A" w:rsidP="009C2950">
      <w:pPr>
        <w:ind w:firstLine="540"/>
        <w:jc w:val="both"/>
        <w:rPr>
          <w:sz w:val="24"/>
          <w:szCs w:val="24"/>
        </w:rPr>
      </w:pPr>
      <w:r w:rsidRPr="009C2950">
        <w:rPr>
          <w:sz w:val="24"/>
          <w:szCs w:val="24"/>
        </w:rPr>
        <w:t>получение письменных объяснений;</w:t>
      </w:r>
    </w:p>
    <w:p w:rsidR="005A2E2A" w:rsidRPr="009C2950" w:rsidRDefault="005A2E2A" w:rsidP="009C2950">
      <w:pPr>
        <w:ind w:firstLine="540"/>
        <w:jc w:val="both"/>
        <w:rPr>
          <w:sz w:val="24"/>
          <w:szCs w:val="24"/>
        </w:rPr>
      </w:pPr>
      <w:r w:rsidRPr="009C2950">
        <w:rPr>
          <w:sz w:val="24"/>
          <w:szCs w:val="24"/>
        </w:rPr>
        <w:t>истребование документов;</w:t>
      </w:r>
    </w:p>
    <w:p w:rsidR="005A2E2A" w:rsidRPr="009C2950" w:rsidRDefault="005A2E2A" w:rsidP="009C2950">
      <w:pPr>
        <w:ind w:firstLine="540"/>
        <w:jc w:val="both"/>
        <w:rPr>
          <w:sz w:val="24"/>
          <w:szCs w:val="24"/>
        </w:rPr>
      </w:pPr>
      <w:r w:rsidRPr="009C2950">
        <w:rPr>
          <w:sz w:val="24"/>
          <w:szCs w:val="24"/>
        </w:rPr>
        <w:t>экспертиза.</w:t>
      </w:r>
    </w:p>
    <w:p w:rsidR="005A2E2A" w:rsidRPr="009C2950" w:rsidRDefault="005A2E2A" w:rsidP="009C2950">
      <w:pPr>
        <w:tabs>
          <w:tab w:val="left" w:pos="1134"/>
        </w:tabs>
        <w:ind w:firstLine="540"/>
        <w:jc w:val="both"/>
        <w:rPr>
          <w:sz w:val="24"/>
          <w:szCs w:val="24"/>
        </w:rPr>
      </w:pPr>
      <w:r w:rsidRPr="009C2950">
        <w:rPr>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009C2950">
        <w:rPr>
          <w:rFonts w:ascii="Times New Roman" w:hAnsi="Times New Roman" w:cs="Times New Roman"/>
          <w:sz w:val="24"/>
          <w:szCs w:val="24"/>
        </w:rPr>
        <w:t>Регламента</w:t>
      </w:r>
      <w:r w:rsidRPr="009C2950">
        <w:rPr>
          <w:rFonts w:ascii="Times New Roman" w:hAnsi="Times New Roman" w:cs="Times New Roman"/>
          <w:sz w:val="24"/>
          <w:szCs w:val="24"/>
        </w:rPr>
        <w:t>.</w:t>
      </w:r>
    </w:p>
    <w:p w:rsidR="005A2E2A" w:rsidRPr="009C2950" w:rsidRDefault="005A2E2A" w:rsidP="009C2950">
      <w:pPr>
        <w:tabs>
          <w:tab w:val="left" w:pos="1134"/>
        </w:tabs>
        <w:ind w:firstLine="540"/>
        <w:jc w:val="both"/>
        <w:rPr>
          <w:sz w:val="24"/>
          <w:szCs w:val="24"/>
        </w:rPr>
      </w:pPr>
      <w:r w:rsidRPr="009C2950">
        <w:rPr>
          <w:sz w:val="24"/>
          <w:szCs w:val="24"/>
        </w:rPr>
        <w:t>4.1.6. Контрольные мероприятия пров</w:t>
      </w:r>
      <w:r w:rsidR="00642A2D" w:rsidRPr="009C2950">
        <w:rPr>
          <w:sz w:val="24"/>
          <w:szCs w:val="24"/>
        </w:rPr>
        <w:t>одятся инспекторами, указанными</w:t>
      </w:r>
      <w:r w:rsidRPr="009C2950">
        <w:rPr>
          <w:sz w:val="24"/>
          <w:szCs w:val="24"/>
        </w:rPr>
        <w:t xml:space="preserve"> в решении Контрольного органа о проведении контрольного мероприятия.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w:t>
      </w:r>
      <w:r w:rsidR="009C2950">
        <w:rPr>
          <w:rFonts w:ascii="Times New Roman" w:hAnsi="Times New Roman" w:cs="Times New Roman"/>
          <w:sz w:val="24"/>
          <w:szCs w:val="24"/>
        </w:rPr>
        <w:t>Регламента</w:t>
      </w:r>
      <w:r w:rsidRPr="009C2950">
        <w:rPr>
          <w:rFonts w:ascii="Times New Roman" w:hAnsi="Times New Roman" w:cs="Times New Roman"/>
          <w:sz w:val="24"/>
          <w:szCs w:val="24"/>
        </w:rPr>
        <w:t>.</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p>
    <w:p w:rsidR="005A2E2A" w:rsidRPr="009C2950" w:rsidRDefault="005A2E2A" w:rsidP="009C2950">
      <w:pPr>
        <w:pStyle w:val="ConsPlusNormal"/>
        <w:tabs>
          <w:tab w:val="left" w:pos="284"/>
        </w:tabs>
        <w:ind w:firstLine="540"/>
        <w:jc w:val="center"/>
        <w:rPr>
          <w:rFonts w:ascii="Times New Roman" w:hAnsi="Times New Roman" w:cs="Times New Roman"/>
          <w:sz w:val="24"/>
          <w:szCs w:val="24"/>
        </w:rPr>
      </w:pPr>
      <w:r w:rsidRPr="009C2950">
        <w:rPr>
          <w:rFonts w:ascii="Times New Roman" w:hAnsi="Times New Roman" w:cs="Times New Roman"/>
          <w:sz w:val="24"/>
          <w:szCs w:val="24"/>
        </w:rPr>
        <w:t>4.2. Меры, принимаемые Контрольным органом по результатам контрольных мероприятий</w:t>
      </w:r>
    </w:p>
    <w:p w:rsidR="005A2E2A" w:rsidRPr="009C2950" w:rsidRDefault="005A2E2A" w:rsidP="009C2950">
      <w:pPr>
        <w:pStyle w:val="ConsPlusNormal"/>
        <w:ind w:firstLine="540"/>
        <w:jc w:val="center"/>
        <w:rPr>
          <w:rFonts w:ascii="Times New Roman" w:hAnsi="Times New Roman" w:cs="Times New Roman"/>
          <w:b/>
          <w:color w:val="000000"/>
          <w:sz w:val="24"/>
          <w:szCs w:val="24"/>
          <w:highlight w:val="yellow"/>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A2E2A" w:rsidRPr="009C2950" w:rsidRDefault="005A2E2A" w:rsidP="009C2950">
      <w:pPr>
        <w:pStyle w:val="ConsPlusNormal"/>
        <w:ind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A2E2A" w:rsidRPr="009C2950" w:rsidRDefault="005A2E2A" w:rsidP="009C2950">
      <w:pPr>
        <w:ind w:firstLine="540"/>
        <w:jc w:val="both"/>
        <w:rPr>
          <w:sz w:val="24"/>
          <w:szCs w:val="24"/>
        </w:rPr>
      </w:pPr>
      <w:r w:rsidRPr="009C295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4.2.2. Предписание оформляется по форме согласно приложению 4 к настоящему </w:t>
      </w:r>
      <w:r w:rsidR="009C2950">
        <w:rPr>
          <w:rFonts w:ascii="Times New Roman" w:hAnsi="Times New Roman" w:cs="Times New Roman"/>
          <w:sz w:val="24"/>
          <w:szCs w:val="24"/>
        </w:rPr>
        <w:t>Регламенту</w:t>
      </w:r>
      <w:r w:rsidRPr="009C2950">
        <w:rPr>
          <w:rFonts w:ascii="Times New Roman" w:hAnsi="Times New Roman" w:cs="Times New Roman"/>
          <w:sz w:val="24"/>
          <w:szCs w:val="24"/>
        </w:rPr>
        <w:t>.</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w:t>
      </w:r>
      <w:r w:rsidR="009C2950">
        <w:rPr>
          <w:rFonts w:ascii="Times New Roman" w:hAnsi="Times New Roman" w:cs="Times New Roman"/>
          <w:sz w:val="24"/>
          <w:szCs w:val="24"/>
        </w:rPr>
        <w:t>Регламента</w:t>
      </w:r>
      <w:r w:rsidRPr="009C2950">
        <w:rPr>
          <w:rFonts w:ascii="Times New Roman" w:hAnsi="Times New Roman" w:cs="Times New Roman"/>
          <w:sz w:val="24"/>
          <w:szCs w:val="24"/>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w:t>
      </w:r>
      <w:r w:rsidR="009C2950">
        <w:rPr>
          <w:rFonts w:ascii="Times New Roman" w:hAnsi="Times New Roman" w:cs="Times New Roman"/>
          <w:sz w:val="24"/>
          <w:szCs w:val="24"/>
        </w:rPr>
        <w:t>Регламента</w:t>
      </w:r>
      <w:r w:rsidRPr="009C2950">
        <w:rPr>
          <w:rFonts w:ascii="Times New Roman" w:hAnsi="Times New Roman" w:cs="Times New Roman"/>
          <w:sz w:val="24"/>
          <w:szCs w:val="24"/>
        </w:rPr>
        <w:t xml:space="preserve">,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w:t>
      </w:r>
      <w:r w:rsidR="009C2950">
        <w:rPr>
          <w:rFonts w:ascii="Times New Roman" w:hAnsi="Times New Roman" w:cs="Times New Roman"/>
          <w:sz w:val="24"/>
          <w:szCs w:val="24"/>
        </w:rPr>
        <w:t>Регламента</w:t>
      </w:r>
      <w:r w:rsidRPr="009C2950">
        <w:rPr>
          <w:rFonts w:ascii="Times New Roman" w:hAnsi="Times New Roman" w:cs="Times New Roman"/>
          <w:sz w:val="24"/>
          <w:szCs w:val="24"/>
        </w:rPr>
        <w:t xml:space="preserve">, с указанием новых сроков его исполнения. </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A2E2A" w:rsidRPr="009C2950" w:rsidRDefault="005A2E2A" w:rsidP="009C2950">
      <w:pPr>
        <w:pStyle w:val="HTML"/>
        <w:ind w:firstLine="540"/>
        <w:jc w:val="both"/>
        <w:rPr>
          <w:rFonts w:ascii="Times New Roman" w:hAnsi="Times New Roman" w:cs="Times New Roman"/>
          <w:sz w:val="24"/>
          <w:szCs w:val="24"/>
        </w:rPr>
      </w:pPr>
    </w:p>
    <w:p w:rsidR="005A2E2A" w:rsidRPr="009C2950" w:rsidRDefault="005A2E2A" w:rsidP="009C2950">
      <w:pPr>
        <w:pStyle w:val="ab"/>
        <w:widowControl/>
        <w:tabs>
          <w:tab w:val="left" w:pos="1134"/>
        </w:tabs>
        <w:ind w:left="0" w:firstLine="540"/>
        <w:jc w:val="center"/>
        <w:rPr>
          <w:rFonts w:ascii="Times New Roman" w:hAnsi="Times New Roman" w:cs="Times New Roman"/>
          <w:sz w:val="24"/>
          <w:szCs w:val="24"/>
        </w:rPr>
      </w:pPr>
      <w:r w:rsidRPr="009C2950">
        <w:rPr>
          <w:rFonts w:ascii="Times New Roman" w:hAnsi="Times New Roman" w:cs="Times New Roman"/>
          <w:sz w:val="24"/>
          <w:szCs w:val="24"/>
        </w:rPr>
        <w:t>4.3. Плановые контрольные мероприятия</w:t>
      </w:r>
    </w:p>
    <w:p w:rsidR="005A2E2A" w:rsidRPr="009C2950" w:rsidRDefault="005A2E2A" w:rsidP="009C2950">
      <w:pPr>
        <w:pStyle w:val="ab"/>
        <w:widowControl/>
        <w:tabs>
          <w:tab w:val="left" w:pos="1134"/>
        </w:tabs>
        <w:ind w:left="709" w:firstLine="540"/>
        <w:jc w:val="center"/>
        <w:rPr>
          <w:rFonts w:ascii="Times New Roman" w:hAnsi="Times New Roman" w:cs="Times New Roman"/>
          <w:b/>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vertAlign w:val="superscript"/>
        </w:rPr>
      </w:pPr>
      <w:r w:rsidRPr="009C2950">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инспекционный визит;</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рейдовый осмотр;</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документарная проверка;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выездная проверка.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В отношении объектов, относящихся к категории значительного риска, проводятся: инспекционный визит, рейдовый осмотр, документарная проверка и выездная проверка.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В отношении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p>
    <w:p w:rsidR="005A2E2A" w:rsidRPr="009C2950" w:rsidRDefault="005A2E2A" w:rsidP="009C2950">
      <w:pPr>
        <w:pStyle w:val="ab"/>
        <w:widowControl/>
        <w:tabs>
          <w:tab w:val="left" w:pos="1134"/>
        </w:tabs>
        <w:ind w:left="0" w:firstLine="540"/>
        <w:jc w:val="center"/>
        <w:rPr>
          <w:rFonts w:ascii="Times New Roman" w:hAnsi="Times New Roman" w:cs="Times New Roman"/>
          <w:sz w:val="24"/>
          <w:szCs w:val="24"/>
        </w:rPr>
      </w:pPr>
      <w:r w:rsidRPr="009C2950">
        <w:rPr>
          <w:rFonts w:ascii="Times New Roman" w:hAnsi="Times New Roman" w:cs="Times New Roman"/>
          <w:sz w:val="24"/>
          <w:szCs w:val="24"/>
        </w:rPr>
        <w:t>4.4. Внеплановые контрольные мероприятия</w:t>
      </w:r>
    </w:p>
    <w:p w:rsidR="005A2E2A" w:rsidRPr="009C2950" w:rsidRDefault="005A2E2A" w:rsidP="009C2950">
      <w:pPr>
        <w:pStyle w:val="ab"/>
        <w:widowControl/>
        <w:tabs>
          <w:tab w:val="left" w:pos="1134"/>
        </w:tabs>
        <w:ind w:left="709" w:firstLine="540"/>
        <w:jc w:val="center"/>
        <w:rPr>
          <w:rFonts w:ascii="Times New Roman" w:hAnsi="Times New Roman" w:cs="Times New Roman"/>
          <w:b/>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A2E2A" w:rsidRPr="009C2950" w:rsidRDefault="005A2E2A" w:rsidP="009C2950">
      <w:pPr>
        <w:pStyle w:val="ConsPlusNormal"/>
        <w:ind w:firstLine="540"/>
        <w:jc w:val="both"/>
        <w:rPr>
          <w:rFonts w:ascii="Times New Roman" w:hAnsi="Times New Roman" w:cs="Times New Roman"/>
          <w:b/>
          <w:sz w:val="24"/>
          <w:szCs w:val="24"/>
          <w:u w:val="single"/>
        </w:rPr>
      </w:pPr>
    </w:p>
    <w:p w:rsidR="005A2E2A" w:rsidRPr="009C2950" w:rsidRDefault="005A2E2A" w:rsidP="009C2950">
      <w:pPr>
        <w:tabs>
          <w:tab w:val="left" w:pos="1134"/>
        </w:tabs>
        <w:ind w:firstLine="540"/>
        <w:jc w:val="center"/>
        <w:rPr>
          <w:sz w:val="24"/>
          <w:szCs w:val="24"/>
        </w:rPr>
      </w:pPr>
      <w:r w:rsidRPr="009C2950">
        <w:rPr>
          <w:sz w:val="24"/>
          <w:szCs w:val="24"/>
        </w:rPr>
        <w:t>4.5. Документарная проверка</w:t>
      </w:r>
    </w:p>
    <w:p w:rsidR="005A2E2A" w:rsidRPr="009C2950" w:rsidRDefault="005A2E2A" w:rsidP="009C2950">
      <w:pPr>
        <w:pStyle w:val="ab"/>
        <w:widowControl/>
        <w:tabs>
          <w:tab w:val="left" w:pos="1134"/>
        </w:tabs>
        <w:ind w:left="709" w:firstLine="540"/>
        <w:jc w:val="center"/>
        <w:rPr>
          <w:rFonts w:ascii="Times New Roman" w:hAnsi="Times New Roman" w:cs="Times New Roman"/>
          <w:b/>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A2E2A" w:rsidRPr="009C2950" w:rsidRDefault="005A2E2A" w:rsidP="009C2950">
      <w:pPr>
        <w:tabs>
          <w:tab w:val="left" w:pos="1134"/>
        </w:tabs>
        <w:ind w:firstLine="540"/>
        <w:jc w:val="both"/>
        <w:rPr>
          <w:sz w:val="24"/>
          <w:szCs w:val="24"/>
        </w:rPr>
      </w:pPr>
      <w:r w:rsidRPr="009C2950">
        <w:rPr>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В указанный срок не включается период с момента: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5A2E2A" w:rsidRPr="009C2950" w:rsidRDefault="005A2E2A" w:rsidP="009C2950">
      <w:pPr>
        <w:pStyle w:val="ConsPlusNormal"/>
        <w:ind w:firstLine="540"/>
        <w:jc w:val="both"/>
        <w:rPr>
          <w:rFonts w:ascii="Times New Roman" w:hAnsi="Times New Roman" w:cs="Times New Roman"/>
          <w:sz w:val="24"/>
          <w:szCs w:val="24"/>
        </w:rPr>
      </w:pPr>
      <w:bookmarkStart w:id="0" w:name="_Hlk73716001"/>
      <w:r w:rsidRPr="009C2950">
        <w:rPr>
          <w:rFonts w:ascii="Times New Roman" w:hAnsi="Times New Roman" w:cs="Times New Roman"/>
          <w:sz w:val="24"/>
          <w:szCs w:val="24"/>
        </w:rPr>
        <w:t>1) истребование документов;</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2) получение письменных объяснений;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 экспертиза.</w:t>
      </w:r>
      <w:bookmarkEnd w:id="0"/>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C2950">
        <w:rPr>
          <w:rFonts w:ascii="Times New Roman" w:hAnsi="Times New Roman" w:cs="Times New Roman"/>
          <w:color w:val="FF0000"/>
          <w:sz w:val="24"/>
          <w:szCs w:val="24"/>
        </w:rPr>
        <w:t xml:space="preserve">, </w:t>
      </w:r>
      <w:r w:rsidRPr="009C2950">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A2E2A" w:rsidRPr="009C2950" w:rsidRDefault="005A2E2A" w:rsidP="009C2950">
      <w:pPr>
        <w:pStyle w:val="HTML"/>
        <w:ind w:firstLine="540"/>
        <w:jc w:val="both"/>
        <w:rPr>
          <w:rFonts w:ascii="Times New Roman" w:hAnsi="Times New Roman" w:cs="Times New Roman"/>
          <w:b/>
          <w:color w:val="FF0000"/>
          <w:sz w:val="24"/>
          <w:szCs w:val="24"/>
        </w:rPr>
      </w:pPr>
      <w:r w:rsidRPr="009C2950">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C2950">
        <w:rPr>
          <w:rFonts w:ascii="Times New Roman" w:hAnsi="Times New Roman" w:cs="Times New Roman"/>
          <w:color w:val="FF0000"/>
          <w:sz w:val="24"/>
          <w:szCs w:val="24"/>
        </w:rPr>
        <w:t xml:space="preserve">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Результаты экспертизы оформляются экспертным заключением по форме, </w:t>
      </w:r>
      <w:r w:rsidRPr="009C2950">
        <w:rPr>
          <w:rFonts w:ascii="Times New Roman" w:hAnsi="Times New Roman" w:cs="Times New Roman"/>
          <w:sz w:val="24"/>
          <w:szCs w:val="24"/>
        </w:rPr>
        <w:lastRenderedPageBreak/>
        <w:t xml:space="preserve">утвержденной Контрольным органом. </w:t>
      </w:r>
    </w:p>
    <w:p w:rsidR="005A2E2A" w:rsidRPr="009C2950" w:rsidRDefault="005A2E2A" w:rsidP="009C2950">
      <w:pPr>
        <w:pStyle w:val="ConsPlusNormal"/>
        <w:ind w:firstLine="540"/>
        <w:jc w:val="both"/>
        <w:rPr>
          <w:rFonts w:ascii="Times New Roman" w:hAnsi="Times New Roman" w:cs="Times New Roman"/>
          <w:b/>
          <w:sz w:val="24"/>
          <w:szCs w:val="24"/>
        </w:rPr>
      </w:pPr>
      <w:r w:rsidRPr="009C2950">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9C2950">
        <w:rPr>
          <w:rFonts w:ascii="Times New Roman" w:hAnsi="Times New Roman" w:cs="Times New Roman"/>
          <w:b/>
          <w:sz w:val="24"/>
          <w:szCs w:val="24"/>
        </w:rPr>
        <w:t xml:space="preserve">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5A2E2A" w:rsidRPr="009C2950" w:rsidRDefault="005A2E2A" w:rsidP="009C2950">
      <w:pPr>
        <w:pStyle w:val="ab"/>
        <w:widowControl/>
        <w:tabs>
          <w:tab w:val="left" w:pos="1134"/>
        </w:tabs>
        <w:ind w:left="709" w:firstLine="540"/>
        <w:jc w:val="both"/>
        <w:rPr>
          <w:rFonts w:ascii="Times New Roman" w:hAnsi="Times New Roman" w:cs="Times New Roman"/>
          <w:sz w:val="24"/>
          <w:szCs w:val="24"/>
        </w:rPr>
      </w:pPr>
    </w:p>
    <w:p w:rsidR="005A2E2A" w:rsidRPr="009C2950" w:rsidRDefault="005A2E2A" w:rsidP="009C2950">
      <w:pPr>
        <w:pStyle w:val="ab"/>
        <w:widowControl/>
        <w:tabs>
          <w:tab w:val="left" w:pos="1134"/>
        </w:tabs>
        <w:ind w:left="0" w:firstLine="540"/>
        <w:jc w:val="center"/>
        <w:rPr>
          <w:rFonts w:ascii="Times New Roman" w:hAnsi="Times New Roman" w:cs="Times New Roman"/>
          <w:sz w:val="24"/>
          <w:szCs w:val="24"/>
        </w:rPr>
      </w:pPr>
      <w:r w:rsidRPr="009C2950">
        <w:rPr>
          <w:rFonts w:ascii="Times New Roman" w:hAnsi="Times New Roman" w:cs="Times New Roman"/>
          <w:sz w:val="24"/>
          <w:szCs w:val="24"/>
        </w:rPr>
        <w:t>4.6. Выездная проверка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4.6.2. Выездная проверка проводится в случае, если не представляется возможным:</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w:t>
      </w:r>
      <w:r w:rsidR="009C2950">
        <w:rPr>
          <w:rFonts w:ascii="Times New Roman" w:hAnsi="Times New Roman" w:cs="Times New Roman"/>
          <w:sz w:val="24"/>
          <w:szCs w:val="24"/>
        </w:rPr>
        <w:t>.1 настоящего Регламента</w:t>
      </w:r>
      <w:r w:rsidRPr="009C2950">
        <w:rPr>
          <w:rFonts w:ascii="Times New Roman" w:hAnsi="Times New Roman" w:cs="Times New Roman"/>
          <w:sz w:val="24"/>
          <w:szCs w:val="24"/>
        </w:rPr>
        <w:t xml:space="preserve"> место и совершения необходимых контрольных действий, предусмотренных в рамках иного вида контрольных  мероприятий.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A2E2A" w:rsidRPr="009C2950" w:rsidRDefault="005A2E2A" w:rsidP="009C2950">
      <w:pPr>
        <w:tabs>
          <w:tab w:val="left" w:pos="1134"/>
        </w:tabs>
        <w:ind w:firstLine="540"/>
        <w:jc w:val="both"/>
        <w:rPr>
          <w:sz w:val="24"/>
          <w:szCs w:val="24"/>
        </w:rPr>
      </w:pPr>
      <w:r w:rsidRPr="009C2950">
        <w:rPr>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4.6.6. Срок проведения выездной проверки составляет не более десяти рабочих дней.</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A2E2A" w:rsidRPr="009C2950" w:rsidRDefault="005A2E2A" w:rsidP="009C2950">
      <w:pPr>
        <w:tabs>
          <w:tab w:val="left" w:pos="1134"/>
        </w:tabs>
        <w:ind w:firstLine="540"/>
        <w:jc w:val="both"/>
        <w:rPr>
          <w:sz w:val="24"/>
          <w:szCs w:val="24"/>
        </w:rPr>
      </w:pPr>
      <w:r w:rsidRPr="009C2950">
        <w:rPr>
          <w:sz w:val="24"/>
          <w:szCs w:val="24"/>
        </w:rPr>
        <w:t>4.6.7. Перечень допустимых контрольных действий в ходе выездной проверки:</w:t>
      </w:r>
    </w:p>
    <w:p w:rsidR="005A2E2A" w:rsidRPr="009C2950" w:rsidRDefault="005A2E2A" w:rsidP="009C2950">
      <w:pPr>
        <w:pStyle w:val="ConsPlusNormal"/>
        <w:ind w:firstLine="540"/>
        <w:jc w:val="both"/>
        <w:rPr>
          <w:rFonts w:ascii="Times New Roman" w:hAnsi="Times New Roman" w:cs="Times New Roman"/>
          <w:sz w:val="24"/>
          <w:szCs w:val="24"/>
        </w:rPr>
      </w:pPr>
      <w:bookmarkStart w:id="1" w:name="_Hlk73715973"/>
      <w:r w:rsidRPr="009C2950">
        <w:rPr>
          <w:rFonts w:ascii="Times New Roman" w:hAnsi="Times New Roman" w:cs="Times New Roman"/>
          <w:sz w:val="24"/>
          <w:szCs w:val="24"/>
        </w:rPr>
        <w:t>1) осмотр;</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2) опрос;</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 истребование документов;</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 получение письменных объяснений;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 экспертиза.</w:t>
      </w:r>
      <w:bookmarkEnd w:id="1"/>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По результатам осмотра составляется протокол осмотра.</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w:t>
      </w:r>
      <w:r w:rsidRPr="009C2950">
        <w:rPr>
          <w:rFonts w:ascii="Times New Roman" w:hAnsi="Times New Roman" w:cs="Times New Roman"/>
          <w:sz w:val="24"/>
          <w:szCs w:val="24"/>
        </w:rPr>
        <w:lastRenderedPageBreak/>
        <w:t>акте контрольного мероприятия в случае, если полученные сведения имеют значение для контрольного мероприятия.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2E2A" w:rsidRPr="009C2950" w:rsidRDefault="005A2E2A" w:rsidP="009C2950">
      <w:pPr>
        <w:pStyle w:val="ConsPlusNormal"/>
        <w:ind w:firstLine="540"/>
        <w:jc w:val="both"/>
        <w:rPr>
          <w:rFonts w:ascii="Times New Roman" w:hAnsi="Times New Roman" w:cs="Times New Roman"/>
          <w:color w:val="FF0000"/>
          <w:sz w:val="24"/>
          <w:szCs w:val="24"/>
        </w:rPr>
      </w:pPr>
      <w:r w:rsidRPr="009C2950">
        <w:rPr>
          <w:rFonts w:ascii="Times New Roman" w:hAnsi="Times New Roman" w:cs="Times New Roman"/>
          <w:sz w:val="24"/>
          <w:szCs w:val="24"/>
        </w:rPr>
        <w:t xml:space="preserve">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w:t>
      </w:r>
      <w:r w:rsidR="009C2950">
        <w:rPr>
          <w:rFonts w:ascii="Times New Roman" w:hAnsi="Times New Roman" w:cs="Times New Roman"/>
          <w:sz w:val="24"/>
          <w:szCs w:val="24"/>
        </w:rPr>
        <w:t>Регламента.</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w:t>
      </w:r>
      <w:r w:rsidR="009C2950">
        <w:rPr>
          <w:rFonts w:ascii="Times New Roman" w:hAnsi="Times New Roman" w:cs="Times New Roman"/>
          <w:sz w:val="24"/>
          <w:szCs w:val="24"/>
        </w:rPr>
        <w:t>Регламента</w:t>
      </w:r>
      <w:r w:rsidRPr="009C2950">
        <w:rPr>
          <w:rFonts w:ascii="Times New Roman" w:hAnsi="Times New Roman" w:cs="Times New Roman"/>
          <w:sz w:val="24"/>
          <w:szCs w:val="24"/>
        </w:rPr>
        <w:t>, не применяются.</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A2E2A" w:rsidRPr="009C2950" w:rsidRDefault="005A2E2A" w:rsidP="009C2950">
      <w:pPr>
        <w:ind w:firstLine="540"/>
        <w:jc w:val="both"/>
        <w:rPr>
          <w:sz w:val="24"/>
          <w:szCs w:val="24"/>
        </w:rPr>
      </w:pPr>
      <w:r w:rsidRPr="009C2950">
        <w:rPr>
          <w:sz w:val="24"/>
          <w:szCs w:val="24"/>
        </w:rPr>
        <w:t>1) временной нетрудоспособности;</w:t>
      </w:r>
    </w:p>
    <w:p w:rsidR="005A2E2A" w:rsidRPr="009C2950" w:rsidRDefault="005A2E2A" w:rsidP="009C2950">
      <w:pPr>
        <w:ind w:firstLine="540"/>
        <w:jc w:val="both"/>
        <w:rPr>
          <w:sz w:val="24"/>
          <w:szCs w:val="24"/>
        </w:rPr>
      </w:pPr>
      <w:r w:rsidRPr="009C2950">
        <w:rPr>
          <w:sz w:val="24"/>
          <w:szCs w:val="24"/>
        </w:rPr>
        <w:t>2) необходимости явки по вызову (извещениям, повесткам) судов, правоохранительных органов, военных комиссариатов;</w:t>
      </w:r>
    </w:p>
    <w:p w:rsidR="005A2E2A" w:rsidRPr="009C2950" w:rsidRDefault="005A2E2A" w:rsidP="009C2950">
      <w:pPr>
        <w:ind w:firstLine="540"/>
        <w:jc w:val="both"/>
        <w:rPr>
          <w:sz w:val="24"/>
          <w:szCs w:val="24"/>
        </w:rPr>
      </w:pPr>
      <w:r w:rsidRPr="009C2950">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A2E2A" w:rsidRPr="009C2950" w:rsidRDefault="005A2E2A" w:rsidP="009C2950">
      <w:pPr>
        <w:suppressAutoHyphens/>
        <w:ind w:firstLine="540"/>
        <w:jc w:val="both"/>
        <w:rPr>
          <w:sz w:val="24"/>
          <w:szCs w:val="24"/>
        </w:rPr>
      </w:pPr>
      <w:r w:rsidRPr="009C2950">
        <w:rPr>
          <w:sz w:val="24"/>
          <w:szCs w:val="24"/>
        </w:rPr>
        <w:t>4) нахождения в служебной командировке.</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A2E2A" w:rsidRPr="009C2950" w:rsidRDefault="005A2E2A" w:rsidP="009C2950">
      <w:pPr>
        <w:pStyle w:val="ConsPlusNormal"/>
        <w:ind w:firstLine="540"/>
        <w:jc w:val="center"/>
        <w:rPr>
          <w:rFonts w:ascii="Times New Roman" w:hAnsi="Times New Roman" w:cs="Times New Roman"/>
          <w:sz w:val="24"/>
          <w:szCs w:val="24"/>
        </w:rPr>
      </w:pPr>
    </w:p>
    <w:p w:rsidR="005A2E2A" w:rsidRPr="009C2950" w:rsidRDefault="005A2E2A" w:rsidP="009C2950">
      <w:pPr>
        <w:pStyle w:val="ConsPlusNormal"/>
        <w:ind w:firstLine="540"/>
        <w:jc w:val="center"/>
        <w:rPr>
          <w:rFonts w:ascii="Times New Roman" w:hAnsi="Times New Roman" w:cs="Times New Roman"/>
          <w:sz w:val="24"/>
          <w:szCs w:val="24"/>
        </w:rPr>
      </w:pPr>
      <w:r w:rsidRPr="009C2950">
        <w:rPr>
          <w:rFonts w:ascii="Times New Roman" w:hAnsi="Times New Roman" w:cs="Times New Roman"/>
          <w:sz w:val="24"/>
          <w:szCs w:val="24"/>
        </w:rPr>
        <w:t>4.7. Инспекционный визит, рейдовый осмотр</w:t>
      </w:r>
    </w:p>
    <w:p w:rsidR="005A2E2A" w:rsidRPr="009C2950" w:rsidRDefault="005A2E2A" w:rsidP="009C2950">
      <w:pPr>
        <w:pStyle w:val="ConsPlusNormal"/>
        <w:ind w:firstLine="540"/>
        <w:jc w:val="center"/>
        <w:rPr>
          <w:rFonts w:ascii="Times New Roman" w:hAnsi="Times New Roman" w:cs="Times New Roman"/>
          <w:b/>
          <w:sz w:val="24"/>
          <w:szCs w:val="24"/>
        </w:rPr>
      </w:pP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4.7.2. Перечень допустимых контрольных действий в ходе инспекционного визита:</w:t>
      </w:r>
    </w:p>
    <w:p w:rsidR="005A2E2A" w:rsidRPr="009C2950" w:rsidRDefault="005A2E2A" w:rsidP="009C2950">
      <w:pPr>
        <w:pStyle w:val="ConsPlusNormal"/>
        <w:ind w:firstLine="540"/>
        <w:jc w:val="both"/>
        <w:rPr>
          <w:rFonts w:ascii="Times New Roman" w:hAnsi="Times New Roman" w:cs="Times New Roman"/>
          <w:sz w:val="24"/>
          <w:szCs w:val="24"/>
        </w:rPr>
      </w:pPr>
      <w:bookmarkStart w:id="2" w:name="_Hlk73715943"/>
      <w:r w:rsidRPr="009C2950">
        <w:rPr>
          <w:rFonts w:ascii="Times New Roman" w:hAnsi="Times New Roman" w:cs="Times New Roman"/>
          <w:sz w:val="24"/>
          <w:szCs w:val="24"/>
        </w:rPr>
        <w:t>а) осмотр;</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б) опрос;</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в) получение письменных объяснений;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г) истребование документов</w:t>
      </w:r>
      <w:bookmarkEnd w:id="2"/>
      <w:r w:rsidRPr="009C2950">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2E2A" w:rsidRPr="009C2950" w:rsidRDefault="005A2E2A" w:rsidP="009C2950">
      <w:pPr>
        <w:pStyle w:val="ConsPlusNormal"/>
        <w:ind w:firstLine="540"/>
        <w:jc w:val="both"/>
        <w:rPr>
          <w:rFonts w:ascii="Times New Roman" w:hAnsi="Times New Roman" w:cs="Times New Roman"/>
          <w:color w:val="FF0000"/>
          <w:sz w:val="24"/>
          <w:szCs w:val="24"/>
        </w:rPr>
      </w:pPr>
      <w:r w:rsidRPr="009C2950">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4.7.5. Перечень допустимых контрольных действий в ходе рейдового осмотра:</w:t>
      </w:r>
    </w:p>
    <w:p w:rsidR="005A2E2A" w:rsidRPr="009C2950" w:rsidRDefault="005A2E2A" w:rsidP="009C2950">
      <w:pPr>
        <w:pStyle w:val="ConsPlusNormal"/>
        <w:ind w:firstLine="540"/>
        <w:jc w:val="both"/>
        <w:rPr>
          <w:rFonts w:ascii="Times New Roman" w:hAnsi="Times New Roman" w:cs="Times New Roman"/>
          <w:sz w:val="24"/>
          <w:szCs w:val="24"/>
        </w:rPr>
      </w:pPr>
      <w:bookmarkStart w:id="3" w:name="_Hlk73715920"/>
      <w:r w:rsidRPr="009C2950">
        <w:rPr>
          <w:rFonts w:ascii="Times New Roman" w:hAnsi="Times New Roman" w:cs="Times New Roman"/>
          <w:sz w:val="24"/>
          <w:szCs w:val="24"/>
        </w:rPr>
        <w:t>а) осмотр;</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б) опрос;</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в) получение письменных объяснений;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г) истребование документов;</w:t>
      </w:r>
    </w:p>
    <w:p w:rsidR="005A2E2A" w:rsidRPr="009C2950" w:rsidRDefault="005A2E2A" w:rsidP="009C2950">
      <w:pPr>
        <w:pStyle w:val="ConsPlusNormal"/>
        <w:ind w:firstLine="540"/>
        <w:jc w:val="both"/>
        <w:rPr>
          <w:rFonts w:ascii="Times New Roman" w:hAnsi="Times New Roman" w:cs="Times New Roman"/>
          <w:sz w:val="24"/>
          <w:szCs w:val="24"/>
          <w:shd w:val="clear" w:color="auto" w:fill="F1C100"/>
        </w:rPr>
      </w:pPr>
      <w:r w:rsidRPr="009C2950">
        <w:rPr>
          <w:rFonts w:ascii="Times New Roman" w:hAnsi="Times New Roman" w:cs="Times New Roman"/>
          <w:sz w:val="24"/>
          <w:szCs w:val="24"/>
        </w:rPr>
        <w:t>д) экспертиза</w:t>
      </w:r>
      <w:bookmarkEnd w:id="3"/>
      <w:r w:rsidRPr="009C2950">
        <w:rPr>
          <w:rFonts w:ascii="Times New Roman" w:hAnsi="Times New Roman" w:cs="Times New Roman"/>
          <w:sz w:val="24"/>
          <w:szCs w:val="24"/>
        </w:rPr>
        <w:t>.</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4.7.6.</w:t>
      </w:r>
      <w:r w:rsidRPr="009C2950">
        <w:rPr>
          <w:rFonts w:ascii="Times New Roman" w:hAnsi="Times New Roman" w:cs="Times New Roman"/>
          <w:color w:val="FF0000"/>
          <w:sz w:val="24"/>
          <w:szCs w:val="24"/>
        </w:rPr>
        <w:t xml:space="preserve"> </w:t>
      </w:r>
      <w:r w:rsidRPr="009C2950">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A2E2A" w:rsidRPr="009C2950" w:rsidRDefault="005A2E2A" w:rsidP="009C2950">
      <w:pPr>
        <w:autoSpaceDE w:val="0"/>
        <w:autoSpaceDN w:val="0"/>
        <w:adjustRightInd w:val="0"/>
        <w:ind w:firstLine="540"/>
        <w:jc w:val="both"/>
        <w:rPr>
          <w:sz w:val="24"/>
          <w:szCs w:val="24"/>
        </w:rPr>
      </w:pPr>
      <w:r w:rsidRPr="009C2950">
        <w:rPr>
          <w:sz w:val="24"/>
          <w:szCs w:val="24"/>
        </w:rPr>
        <w:t xml:space="preserve">4.7.9. Контрольные действия, предусмотренные пунктом 4.7.2, 4.7.5 настоящего </w:t>
      </w:r>
      <w:r w:rsidR="009C2950">
        <w:rPr>
          <w:sz w:val="24"/>
          <w:szCs w:val="24"/>
        </w:rPr>
        <w:t>Регламента</w:t>
      </w:r>
      <w:r w:rsidRPr="009C2950">
        <w:rPr>
          <w:sz w:val="24"/>
          <w:szCs w:val="24"/>
        </w:rPr>
        <w:t xml:space="preserve">, осуществляются в соответствии с пунктами 4.5.5, 4.5.6, 4.5.7, 4.6.8 - 4.6.10 настоящего </w:t>
      </w:r>
      <w:r w:rsidR="009C2950">
        <w:rPr>
          <w:sz w:val="24"/>
          <w:szCs w:val="24"/>
        </w:rPr>
        <w:t>Регламента.</w:t>
      </w:r>
    </w:p>
    <w:p w:rsidR="005A2E2A" w:rsidRPr="009C2950" w:rsidRDefault="005A2E2A" w:rsidP="009C2950">
      <w:pPr>
        <w:pStyle w:val="ConsPlusNormal"/>
        <w:ind w:firstLine="540"/>
        <w:jc w:val="center"/>
        <w:rPr>
          <w:rFonts w:ascii="Times New Roman" w:hAnsi="Times New Roman" w:cs="Times New Roman"/>
          <w:sz w:val="24"/>
          <w:szCs w:val="24"/>
        </w:rPr>
      </w:pPr>
    </w:p>
    <w:p w:rsidR="005A2E2A" w:rsidRPr="009C2950" w:rsidRDefault="005A2E2A" w:rsidP="009C2950">
      <w:pPr>
        <w:pStyle w:val="ConsPlusNormal"/>
        <w:ind w:firstLine="540"/>
        <w:jc w:val="center"/>
        <w:rPr>
          <w:rFonts w:ascii="Times New Roman" w:hAnsi="Times New Roman" w:cs="Times New Roman"/>
          <w:sz w:val="24"/>
          <w:szCs w:val="24"/>
        </w:rPr>
      </w:pPr>
      <w:r w:rsidRPr="009C2950">
        <w:rPr>
          <w:rFonts w:ascii="Times New Roman" w:hAnsi="Times New Roman" w:cs="Times New Roman"/>
          <w:sz w:val="24"/>
          <w:szCs w:val="24"/>
        </w:rPr>
        <w:t>4.8. Наблюдение за соблюдением обязательных требований (мониторинг безопасности)</w:t>
      </w:r>
    </w:p>
    <w:p w:rsidR="005A2E2A" w:rsidRPr="009C2950" w:rsidRDefault="005A2E2A" w:rsidP="009C2950">
      <w:pPr>
        <w:pStyle w:val="ConsPlusNormal"/>
        <w:ind w:firstLine="540"/>
        <w:jc w:val="center"/>
        <w:rPr>
          <w:rFonts w:ascii="Times New Roman" w:hAnsi="Times New Roman" w:cs="Times New Roman"/>
          <w:b/>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w:t>
      </w:r>
      <w:r w:rsidRPr="009C2950">
        <w:rPr>
          <w:rFonts w:ascii="Times New Roman" w:hAnsi="Times New Roman" w:cs="Times New Roman"/>
          <w:sz w:val="24"/>
          <w:szCs w:val="24"/>
        </w:rPr>
        <w:lastRenderedPageBreak/>
        <w:t>автоматическом режиме технических средств фиксации правонарушений, имеющих функции фото- и киносъемки, видеозаписи.</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2) решение об объявлении предостережения;</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A2E2A" w:rsidRPr="009C2950" w:rsidRDefault="005A2E2A" w:rsidP="009C2950">
      <w:pPr>
        <w:pStyle w:val="ConsPlusNormal"/>
        <w:ind w:firstLine="540"/>
        <w:jc w:val="both"/>
        <w:rPr>
          <w:rFonts w:ascii="Times New Roman" w:hAnsi="Times New Roman" w:cs="Times New Roman"/>
          <w:sz w:val="24"/>
          <w:szCs w:val="24"/>
        </w:rPr>
      </w:pPr>
    </w:p>
    <w:p w:rsidR="005A2E2A" w:rsidRPr="009C2950" w:rsidRDefault="005A2E2A" w:rsidP="009C2950">
      <w:pPr>
        <w:pStyle w:val="ConsPlusNormal"/>
        <w:ind w:firstLine="540"/>
        <w:jc w:val="center"/>
        <w:rPr>
          <w:rFonts w:ascii="Times New Roman" w:hAnsi="Times New Roman" w:cs="Times New Roman"/>
          <w:sz w:val="24"/>
          <w:szCs w:val="24"/>
        </w:rPr>
      </w:pPr>
      <w:r w:rsidRPr="009C2950">
        <w:rPr>
          <w:rFonts w:ascii="Times New Roman" w:hAnsi="Times New Roman" w:cs="Times New Roman"/>
          <w:sz w:val="24"/>
          <w:szCs w:val="24"/>
        </w:rPr>
        <w:t>4.9. Выездное обследование</w:t>
      </w:r>
    </w:p>
    <w:p w:rsidR="005A2E2A" w:rsidRPr="009C2950" w:rsidRDefault="005A2E2A" w:rsidP="009C2950">
      <w:pPr>
        <w:pStyle w:val="ConsPlusNormal"/>
        <w:ind w:firstLine="540"/>
        <w:jc w:val="center"/>
        <w:rPr>
          <w:rFonts w:ascii="Times New Roman" w:hAnsi="Times New Roman" w:cs="Times New Roman"/>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4.9.4. По результатам проведения выездного обследования не могут быть приняты решения, предусмотренные подпунктами 1 и 2 пункта 4.2.1 настоящего </w:t>
      </w:r>
      <w:r w:rsidR="009C2950">
        <w:rPr>
          <w:rFonts w:ascii="Times New Roman" w:hAnsi="Times New Roman" w:cs="Times New Roman"/>
          <w:sz w:val="24"/>
          <w:szCs w:val="24"/>
        </w:rPr>
        <w:t>Регламента</w:t>
      </w:r>
      <w:r w:rsidRPr="009C2950">
        <w:rPr>
          <w:rFonts w:ascii="Times New Roman" w:hAnsi="Times New Roman" w:cs="Times New Roman"/>
          <w:sz w:val="24"/>
          <w:szCs w:val="24"/>
        </w:rPr>
        <w:t>.</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p>
    <w:p w:rsidR="005A2E2A" w:rsidRPr="009C2950" w:rsidRDefault="005A2E2A" w:rsidP="009C2950">
      <w:pPr>
        <w:pStyle w:val="ConsPlusNormal"/>
        <w:ind w:firstLine="540"/>
        <w:jc w:val="center"/>
        <w:rPr>
          <w:rFonts w:ascii="Times New Roman" w:hAnsi="Times New Roman" w:cs="Times New Roman"/>
          <w:b/>
          <w:sz w:val="24"/>
          <w:szCs w:val="24"/>
        </w:rPr>
      </w:pPr>
      <w:r w:rsidRPr="009C2950">
        <w:rPr>
          <w:rFonts w:ascii="Times New Roman" w:hAnsi="Times New Roman" w:cs="Times New Roman"/>
          <w:b/>
          <w:sz w:val="24"/>
          <w:szCs w:val="24"/>
        </w:rPr>
        <w:t>5. Досудебное обжалование</w:t>
      </w:r>
    </w:p>
    <w:p w:rsidR="005A2E2A" w:rsidRPr="009C2950" w:rsidRDefault="005A2E2A" w:rsidP="009C2950">
      <w:pPr>
        <w:pStyle w:val="ConsPlusNormal"/>
        <w:ind w:firstLine="540"/>
        <w:jc w:val="center"/>
        <w:rPr>
          <w:rFonts w:ascii="Times New Roman" w:hAnsi="Times New Roman" w:cs="Times New Roman"/>
          <w:b/>
          <w:sz w:val="24"/>
          <w:szCs w:val="24"/>
        </w:rPr>
      </w:pP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1) решений о проведении контрольных мероприятий;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2) актов контрольных  мероприятий, предписаний об устранении выявленных нарушений;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3) действий (бездействия) должностных лиц в рамках контрольных мероприятий.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w:t>
      </w:r>
      <w:r w:rsidRPr="009C2950">
        <w:rPr>
          <w:rFonts w:ascii="Times New Roman" w:hAnsi="Times New Roman" w:cs="Times New Roman"/>
          <w:sz w:val="24"/>
          <w:szCs w:val="24"/>
        </w:rPr>
        <w:lastRenderedPageBreak/>
        <w:t>подписью.</w:t>
      </w:r>
      <w:bookmarkStart w:id="4" w:name="Par374"/>
      <w:bookmarkEnd w:id="4"/>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1) о приостановлении исполнения обжалуемого решения Контрольного органа;</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A2E2A" w:rsidRPr="009C2950" w:rsidRDefault="005A2E2A" w:rsidP="009C2950">
      <w:pPr>
        <w:pStyle w:val="ab"/>
        <w:widowControl/>
        <w:tabs>
          <w:tab w:val="left" w:pos="1134"/>
        </w:tabs>
        <w:ind w:left="709" w:firstLine="540"/>
        <w:jc w:val="both"/>
        <w:rPr>
          <w:rFonts w:ascii="Times New Roman" w:hAnsi="Times New Roman" w:cs="Times New Roman"/>
          <w:sz w:val="24"/>
          <w:szCs w:val="24"/>
        </w:rPr>
      </w:pPr>
      <w:bookmarkStart w:id="8" w:name="Par383"/>
      <w:bookmarkEnd w:id="8"/>
      <w:r w:rsidRPr="009C2950">
        <w:rPr>
          <w:rFonts w:ascii="Times New Roman" w:hAnsi="Times New Roman" w:cs="Times New Roman"/>
          <w:sz w:val="24"/>
          <w:szCs w:val="24"/>
        </w:rPr>
        <w:t>5.9. Жалоба должна содержать:</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 требования контролируемого лица, подавшего жалобу;</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5A2E2A" w:rsidRPr="009C2950" w:rsidRDefault="005A2E2A" w:rsidP="009C2950">
      <w:pPr>
        <w:pStyle w:val="ConsPlusNormal"/>
        <w:ind w:firstLine="540"/>
        <w:jc w:val="both"/>
        <w:rPr>
          <w:rFonts w:ascii="Times New Roman" w:hAnsi="Times New Roman" w:cs="Times New Roman"/>
          <w:sz w:val="24"/>
          <w:szCs w:val="24"/>
        </w:rPr>
      </w:pPr>
      <w:bookmarkStart w:id="9" w:name="Par390"/>
      <w:bookmarkEnd w:id="9"/>
      <w:r w:rsidRPr="009C2950">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 xml:space="preserve">1) жалоба подана после истечения сроков подачи жалобы, установленных пунктом 5.4 настоящего </w:t>
      </w:r>
      <w:r w:rsidR="009C2950">
        <w:rPr>
          <w:rFonts w:ascii="Times New Roman" w:hAnsi="Times New Roman" w:cs="Times New Roman"/>
          <w:sz w:val="24"/>
          <w:szCs w:val="24"/>
        </w:rPr>
        <w:t>Регламента</w:t>
      </w:r>
      <w:r w:rsidRPr="009C2950">
        <w:rPr>
          <w:rFonts w:ascii="Times New Roman" w:hAnsi="Times New Roman" w:cs="Times New Roman"/>
          <w:sz w:val="24"/>
          <w:szCs w:val="24"/>
        </w:rPr>
        <w:t>, и не содержит ходатайства о восстановлении пропущенного срока на подачу жалобы;</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4) имеется решение суда по вопросам, поставленным в жалобе;</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8) жалоба подана в ненадлежащий орган;</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w:t>
      </w:r>
      <w:r w:rsidR="009C2950">
        <w:rPr>
          <w:rFonts w:ascii="Times New Roman" w:hAnsi="Times New Roman" w:cs="Times New Roman"/>
          <w:sz w:val="24"/>
          <w:szCs w:val="24"/>
        </w:rPr>
        <w:t>Регламента</w:t>
      </w:r>
      <w:r w:rsidRPr="009C2950">
        <w:rPr>
          <w:rFonts w:ascii="Times New Roman" w:hAnsi="Times New Roman" w:cs="Times New Roman"/>
          <w:sz w:val="24"/>
          <w:szCs w:val="24"/>
        </w:rPr>
        <w:t xml:space="preserve">,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A2E2A" w:rsidRPr="009C2950" w:rsidRDefault="005A2E2A" w:rsidP="009C2950">
      <w:pPr>
        <w:tabs>
          <w:tab w:val="left" w:pos="1134"/>
        </w:tabs>
        <w:ind w:firstLine="540"/>
        <w:jc w:val="both"/>
        <w:rPr>
          <w:sz w:val="24"/>
          <w:szCs w:val="24"/>
        </w:rPr>
      </w:pPr>
      <w:r w:rsidRPr="009C2950">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A2E2A" w:rsidRPr="009C2950" w:rsidRDefault="005A2E2A" w:rsidP="009C2950">
      <w:pPr>
        <w:pStyle w:val="HTML"/>
        <w:ind w:firstLine="540"/>
        <w:jc w:val="both"/>
        <w:rPr>
          <w:rFonts w:ascii="Times New Roman" w:hAnsi="Times New Roman" w:cs="Times New Roman"/>
          <w:sz w:val="24"/>
          <w:szCs w:val="24"/>
        </w:rPr>
      </w:pPr>
      <w:r w:rsidRPr="009C295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rPr>
      </w:pPr>
      <w:r w:rsidRPr="009C2950">
        <w:rPr>
          <w:rFonts w:ascii="Times New Roman" w:hAnsi="Times New Roman" w:cs="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lastRenderedPageBreak/>
        <w:t>1) оставляет жалобу без удовлетворения;</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2) отменяет решение Контрольного органа полностью или частично;</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3) отменяет решение Контрольного органа полностью и принимает новое решение;</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A2E2A" w:rsidRPr="009C2950" w:rsidRDefault="005A2E2A" w:rsidP="009C2950">
      <w:pPr>
        <w:pStyle w:val="ConsPlusNormal"/>
        <w:ind w:firstLine="540"/>
        <w:jc w:val="both"/>
        <w:rPr>
          <w:rFonts w:ascii="Times New Roman" w:hAnsi="Times New Roman" w:cs="Times New Roman"/>
          <w:sz w:val="24"/>
          <w:szCs w:val="24"/>
        </w:rPr>
      </w:pPr>
      <w:r w:rsidRPr="009C2950">
        <w:rPr>
          <w:rFonts w:ascii="Times New Roman" w:hAnsi="Times New Roman" w:cs="Times New Roman"/>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A2E2A" w:rsidRPr="009C2950" w:rsidRDefault="005A2E2A" w:rsidP="009C2950">
      <w:pPr>
        <w:pStyle w:val="ab"/>
        <w:widowControl/>
        <w:tabs>
          <w:tab w:val="left" w:pos="1134"/>
        </w:tabs>
        <w:ind w:left="0" w:firstLine="540"/>
        <w:jc w:val="center"/>
        <w:rPr>
          <w:rFonts w:ascii="Times New Roman" w:hAnsi="Times New Roman" w:cs="Times New Roman"/>
          <w:b/>
          <w:sz w:val="24"/>
          <w:szCs w:val="24"/>
        </w:rPr>
      </w:pPr>
    </w:p>
    <w:p w:rsidR="005A2E2A" w:rsidRPr="009C2950" w:rsidRDefault="005A2E2A" w:rsidP="00D15F56">
      <w:pPr>
        <w:autoSpaceDE w:val="0"/>
        <w:autoSpaceDN w:val="0"/>
        <w:adjustRightInd w:val="0"/>
        <w:jc w:val="center"/>
        <w:rPr>
          <w:b/>
          <w:bCs/>
          <w:sz w:val="24"/>
          <w:szCs w:val="24"/>
        </w:rPr>
      </w:pPr>
      <w:r w:rsidRPr="009C2950">
        <w:rPr>
          <w:b/>
          <w:bCs/>
          <w:sz w:val="24"/>
          <w:szCs w:val="24"/>
        </w:rPr>
        <w:t>6. Оценка результативности и эффективности деятельности Контрольного органа при осуществлении муниципального контроля за</w:t>
      </w:r>
      <w:r w:rsidR="00D15F56">
        <w:rPr>
          <w:b/>
          <w:bCs/>
          <w:sz w:val="24"/>
          <w:szCs w:val="24"/>
        </w:rPr>
        <w:t xml:space="preserve"> </w:t>
      </w:r>
      <w:r w:rsidRPr="009C2950">
        <w:rPr>
          <w:b/>
          <w:bCs/>
          <w:sz w:val="24"/>
          <w:szCs w:val="24"/>
        </w:rPr>
        <w:t>исполнением единой теплоснабжающей организацией обязательств по строительству, реконструкции и (или) модернизации объектов теплоснабжения</w:t>
      </w:r>
    </w:p>
    <w:p w:rsidR="005A2E2A" w:rsidRPr="009C2950" w:rsidRDefault="005A2E2A" w:rsidP="009C2950">
      <w:pPr>
        <w:autoSpaceDE w:val="0"/>
        <w:autoSpaceDN w:val="0"/>
        <w:adjustRightInd w:val="0"/>
        <w:jc w:val="center"/>
        <w:rPr>
          <w:b/>
          <w:bCs/>
          <w:sz w:val="24"/>
          <w:szCs w:val="24"/>
        </w:rPr>
      </w:pPr>
    </w:p>
    <w:p w:rsidR="005A2E2A" w:rsidRPr="009C2950" w:rsidRDefault="005A2E2A" w:rsidP="009C2950">
      <w:pPr>
        <w:autoSpaceDE w:val="0"/>
        <w:autoSpaceDN w:val="0"/>
        <w:adjustRightInd w:val="0"/>
        <w:ind w:firstLine="708"/>
        <w:jc w:val="both"/>
        <w:rPr>
          <w:sz w:val="24"/>
          <w:szCs w:val="24"/>
        </w:rPr>
      </w:pPr>
      <w:r w:rsidRPr="009C2950">
        <w:rPr>
          <w:sz w:val="24"/>
          <w:szCs w:val="24"/>
        </w:rPr>
        <w:t>6.1. Оценка результативности и эффективности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A2E2A" w:rsidRPr="009C2950" w:rsidRDefault="005A2E2A" w:rsidP="009C2950">
      <w:pPr>
        <w:pStyle w:val="ab"/>
        <w:widowControl/>
        <w:tabs>
          <w:tab w:val="left" w:pos="1134"/>
        </w:tabs>
        <w:ind w:left="0" w:firstLine="540"/>
        <w:jc w:val="both"/>
        <w:rPr>
          <w:rFonts w:ascii="Times New Roman" w:hAnsi="Times New Roman" w:cs="Times New Roman"/>
          <w:sz w:val="24"/>
          <w:szCs w:val="24"/>
          <w:u w:val="single"/>
        </w:rPr>
      </w:pPr>
      <w:r w:rsidRPr="009C2950">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утверждаются разрабатываются Контрольным органом и представляются на утверждение </w:t>
      </w:r>
      <w:r w:rsidR="00642A2D" w:rsidRPr="009C2950">
        <w:rPr>
          <w:rFonts w:ascii="Times New Roman" w:hAnsi="Times New Roman" w:cs="Times New Roman"/>
          <w:sz w:val="24"/>
          <w:szCs w:val="24"/>
        </w:rPr>
        <w:t>администрации Казского городского поселения.</w:t>
      </w:r>
    </w:p>
    <w:p w:rsidR="005A2E2A" w:rsidRPr="009C2950" w:rsidRDefault="005A2E2A" w:rsidP="009C2950">
      <w:pPr>
        <w:ind w:firstLine="540"/>
        <w:jc w:val="both"/>
        <w:rPr>
          <w:sz w:val="24"/>
          <w:szCs w:val="24"/>
        </w:rPr>
      </w:pPr>
      <w:r w:rsidRPr="009C2950">
        <w:rPr>
          <w:sz w:val="24"/>
          <w:szCs w:val="24"/>
        </w:rPr>
        <w:t xml:space="preserve">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9C2950">
        <w:rPr>
          <w:b/>
          <w:sz w:val="24"/>
          <w:szCs w:val="24"/>
          <w:u w:val="single"/>
        </w:rPr>
        <w:t>могут</w:t>
      </w:r>
      <w:r w:rsidRPr="009C2950">
        <w:rPr>
          <w:sz w:val="24"/>
          <w:szCs w:val="24"/>
        </w:rPr>
        <w:t xml:space="preserve"> </w:t>
      </w:r>
      <w:r w:rsidRPr="009C2950">
        <w:rPr>
          <w:b/>
          <w:sz w:val="24"/>
          <w:szCs w:val="24"/>
          <w:u w:val="single"/>
        </w:rPr>
        <w:t>устанавливаться</w:t>
      </w:r>
      <w:r w:rsidRPr="009C2950">
        <w:rPr>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5A2E2A" w:rsidRPr="009C2950" w:rsidRDefault="005A2E2A" w:rsidP="009C2950">
      <w:pPr>
        <w:tabs>
          <w:tab w:val="left" w:pos="1134"/>
        </w:tabs>
        <w:ind w:firstLine="540"/>
        <w:jc w:val="both"/>
        <w:rPr>
          <w:sz w:val="24"/>
          <w:szCs w:val="24"/>
        </w:rPr>
      </w:pPr>
      <w:r w:rsidRPr="009C2950">
        <w:rPr>
          <w:sz w:val="24"/>
          <w:szCs w:val="24"/>
        </w:rPr>
        <w:t xml:space="preserve">В силу части 10 статьи 98 Федерального закона № 248-ФЗ до 31 декабря 2023 года положением о виде муниципального контроля </w:t>
      </w:r>
      <w:r w:rsidRPr="009C2950">
        <w:rPr>
          <w:b/>
          <w:sz w:val="24"/>
          <w:szCs w:val="24"/>
          <w:u w:val="single"/>
        </w:rPr>
        <w:t>могут предусматриваться</w:t>
      </w:r>
      <w:r w:rsidRPr="009C2950">
        <w:rPr>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A2E2A" w:rsidRPr="009C2950" w:rsidRDefault="005A2E2A" w:rsidP="009C2950">
      <w:pPr>
        <w:tabs>
          <w:tab w:val="left" w:pos="1134"/>
        </w:tabs>
        <w:ind w:firstLine="540"/>
        <w:jc w:val="both"/>
        <w:rPr>
          <w:sz w:val="24"/>
          <w:szCs w:val="24"/>
        </w:rPr>
      </w:pPr>
      <w:r w:rsidRPr="009C2950">
        <w:rPr>
          <w:sz w:val="24"/>
          <w:szCs w:val="24"/>
        </w:rPr>
        <w:t xml:space="preserve">Органами местного самоуправления </w:t>
      </w:r>
      <w:r w:rsidRPr="009C2950">
        <w:rPr>
          <w:b/>
          <w:sz w:val="24"/>
          <w:szCs w:val="24"/>
          <w:u w:val="single"/>
        </w:rPr>
        <w:t>самостоятельно определяются</w:t>
      </w:r>
      <w:r w:rsidRPr="009C2950">
        <w:rPr>
          <w:sz w:val="24"/>
          <w:szCs w:val="24"/>
        </w:rPr>
        <w:t xml:space="preserve">: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w:t>
      </w:r>
      <w:r w:rsidR="009C2950">
        <w:rPr>
          <w:sz w:val="24"/>
          <w:szCs w:val="24"/>
        </w:rPr>
        <w:t>Регламенту</w:t>
      </w:r>
      <w:r w:rsidRPr="009C2950">
        <w:rPr>
          <w:sz w:val="24"/>
          <w:szCs w:val="24"/>
        </w:rPr>
        <w:t>).</w:t>
      </w:r>
    </w:p>
    <w:p w:rsidR="005A2E2A" w:rsidRPr="009C2950" w:rsidRDefault="005A2E2A" w:rsidP="009C2950">
      <w:pPr>
        <w:tabs>
          <w:tab w:val="left" w:pos="1134"/>
        </w:tabs>
        <w:ind w:firstLine="540"/>
        <w:jc w:val="both"/>
        <w:rPr>
          <w:sz w:val="24"/>
          <w:szCs w:val="24"/>
        </w:rPr>
      </w:pPr>
    </w:p>
    <w:p w:rsidR="005A2E2A" w:rsidRPr="009C2950" w:rsidRDefault="005A2E2A" w:rsidP="009C2950">
      <w:pPr>
        <w:autoSpaceDE w:val="0"/>
        <w:autoSpaceDN w:val="0"/>
        <w:adjustRightInd w:val="0"/>
        <w:ind w:firstLine="540"/>
        <w:jc w:val="center"/>
        <w:rPr>
          <w:b/>
          <w:bCs/>
          <w:sz w:val="24"/>
          <w:szCs w:val="24"/>
        </w:rPr>
      </w:pPr>
      <w:r w:rsidRPr="009C2950">
        <w:rPr>
          <w:b/>
          <w:bCs/>
          <w:sz w:val="24"/>
          <w:szCs w:val="24"/>
        </w:rPr>
        <w:t>7. Заключительные положения</w:t>
      </w:r>
    </w:p>
    <w:p w:rsidR="005A2E2A" w:rsidRPr="009C2950" w:rsidRDefault="005A2E2A" w:rsidP="009C2950">
      <w:pPr>
        <w:autoSpaceDE w:val="0"/>
        <w:autoSpaceDN w:val="0"/>
        <w:adjustRightInd w:val="0"/>
        <w:ind w:firstLine="540"/>
        <w:jc w:val="center"/>
        <w:rPr>
          <w:b/>
          <w:bCs/>
          <w:sz w:val="24"/>
          <w:szCs w:val="24"/>
        </w:rPr>
      </w:pPr>
    </w:p>
    <w:p w:rsidR="005A2E2A" w:rsidRPr="009C2950" w:rsidRDefault="005A2E2A" w:rsidP="009C2950">
      <w:pPr>
        <w:autoSpaceDE w:val="0"/>
        <w:autoSpaceDN w:val="0"/>
        <w:adjustRightInd w:val="0"/>
        <w:ind w:firstLine="540"/>
        <w:jc w:val="both"/>
        <w:rPr>
          <w:sz w:val="24"/>
          <w:szCs w:val="24"/>
        </w:rPr>
      </w:pPr>
      <w:r w:rsidRPr="009C2950">
        <w:rPr>
          <w:sz w:val="24"/>
          <w:szCs w:val="24"/>
        </w:rPr>
        <w:t xml:space="preserve">7.1. Настоящее положение вступает в силу с момента официального опубликования но не позднее 1 января 2022 года. </w:t>
      </w:r>
    </w:p>
    <w:p w:rsidR="005A2E2A" w:rsidRPr="009C2950" w:rsidRDefault="005A2E2A" w:rsidP="009C2950">
      <w:pPr>
        <w:autoSpaceDE w:val="0"/>
        <w:autoSpaceDN w:val="0"/>
        <w:adjustRightInd w:val="0"/>
        <w:ind w:firstLine="540"/>
        <w:jc w:val="both"/>
        <w:rPr>
          <w:sz w:val="24"/>
          <w:szCs w:val="24"/>
        </w:rPr>
      </w:pPr>
      <w:r w:rsidRPr="009C2950">
        <w:rPr>
          <w:sz w:val="24"/>
          <w:szCs w:val="24"/>
        </w:rPr>
        <w:t>7.2. До 31 декабря 2023 года подготовка Контрольным 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A2E2A" w:rsidRPr="009C2950" w:rsidRDefault="009C2950" w:rsidP="009C2950">
      <w:pPr>
        <w:pStyle w:val="ConsPlusNormal"/>
        <w:ind w:left="4535"/>
        <w:outlineLvl w:val="1"/>
        <w:rPr>
          <w:rFonts w:ascii="Times New Roman" w:hAnsi="Times New Roman" w:cs="Times New Roman"/>
          <w:sz w:val="24"/>
          <w:szCs w:val="24"/>
        </w:rPr>
      </w:pPr>
      <w:r>
        <w:rPr>
          <w:rFonts w:ascii="Times New Roman" w:hAnsi="Times New Roman" w:cs="Times New Roman"/>
          <w:sz w:val="24"/>
          <w:szCs w:val="24"/>
        </w:rPr>
        <w:lastRenderedPageBreak/>
        <w:t>Прило</w:t>
      </w:r>
      <w:r w:rsidR="00642A2D" w:rsidRPr="009C2950">
        <w:rPr>
          <w:rFonts w:ascii="Times New Roman" w:hAnsi="Times New Roman" w:cs="Times New Roman"/>
          <w:sz w:val="24"/>
          <w:szCs w:val="24"/>
        </w:rPr>
        <w:t xml:space="preserve">жение № 1 </w:t>
      </w:r>
    </w:p>
    <w:p w:rsidR="00642A2D" w:rsidRPr="009C2950" w:rsidRDefault="00642A2D" w:rsidP="009C2950">
      <w:pPr>
        <w:pStyle w:val="ConsPlusNormal"/>
        <w:ind w:left="4535"/>
        <w:outlineLvl w:val="1"/>
        <w:rPr>
          <w:rFonts w:ascii="Times New Roman" w:hAnsi="Times New Roman" w:cs="Times New Roman"/>
          <w:sz w:val="24"/>
          <w:szCs w:val="24"/>
        </w:rPr>
      </w:pPr>
      <w:r w:rsidRPr="009C2950">
        <w:rPr>
          <w:rFonts w:ascii="Times New Roman" w:hAnsi="Times New Roman" w:cs="Times New Roman"/>
          <w:sz w:val="24"/>
          <w:szCs w:val="24"/>
        </w:rPr>
        <w:t>к административному регламенту «Об осуществлении муниципального контроля в сфере благоустройства на территории МО «Казское городское поселение»</w:t>
      </w:r>
    </w:p>
    <w:p w:rsidR="005A2E2A" w:rsidRPr="009C2950" w:rsidRDefault="005A2E2A" w:rsidP="009C2950">
      <w:pPr>
        <w:pStyle w:val="ConsPlusNormal"/>
        <w:rPr>
          <w:rFonts w:ascii="Times New Roman" w:hAnsi="Times New Roman" w:cs="Times New Roman"/>
          <w:sz w:val="24"/>
          <w:szCs w:val="24"/>
        </w:rPr>
      </w:pPr>
    </w:p>
    <w:p w:rsidR="005A2E2A" w:rsidRPr="009C2950" w:rsidRDefault="005A2E2A" w:rsidP="009C2950">
      <w:pPr>
        <w:pStyle w:val="ConsPlusNormal"/>
        <w:jc w:val="right"/>
        <w:rPr>
          <w:rFonts w:ascii="Times New Roman" w:hAnsi="Times New Roman" w:cs="Times New Roman"/>
          <w:sz w:val="24"/>
          <w:szCs w:val="24"/>
          <w:shd w:val="clear" w:color="auto" w:fill="F1C100"/>
        </w:rPr>
      </w:pPr>
    </w:p>
    <w:p w:rsidR="005A2E2A" w:rsidRPr="009C2950" w:rsidRDefault="005A2E2A" w:rsidP="009C2950">
      <w:pPr>
        <w:pStyle w:val="ConsPlusNormal"/>
        <w:jc w:val="both"/>
        <w:rPr>
          <w:rFonts w:ascii="Times New Roman" w:hAnsi="Times New Roman" w:cs="Times New Roman"/>
          <w:sz w:val="24"/>
          <w:szCs w:val="24"/>
        </w:rPr>
      </w:pPr>
      <w:r w:rsidRPr="009C2950">
        <w:rPr>
          <w:rFonts w:ascii="Times New Roman" w:hAnsi="Times New Roman" w:cs="Times New Roman"/>
          <w:sz w:val="24"/>
          <w:szCs w:val="24"/>
        </w:rPr>
        <w:t xml:space="preserve">Перечень должностных лиц </w:t>
      </w:r>
      <w:r w:rsidR="00642A2D" w:rsidRPr="009C2950">
        <w:rPr>
          <w:rFonts w:ascii="Times New Roman" w:hAnsi="Times New Roman" w:cs="Times New Roman"/>
          <w:sz w:val="24"/>
          <w:szCs w:val="24"/>
        </w:rPr>
        <w:t>администрации Казского городского поселения</w:t>
      </w:r>
      <w:r w:rsidRPr="009C2950">
        <w:rPr>
          <w:rFonts w:ascii="Times New Roman" w:hAnsi="Times New Roman" w:cs="Times New Roman"/>
          <w:sz w:val="24"/>
          <w:szCs w:val="24"/>
        </w:rPr>
        <w:t xml:space="preserve">, </w:t>
      </w:r>
      <w:r w:rsidR="00642A2D" w:rsidRPr="009C2950">
        <w:rPr>
          <w:rFonts w:ascii="Times New Roman" w:hAnsi="Times New Roman" w:cs="Times New Roman"/>
          <w:sz w:val="24"/>
          <w:szCs w:val="24"/>
        </w:rPr>
        <w:t>у</w:t>
      </w:r>
      <w:r w:rsidRPr="009C2950">
        <w:rPr>
          <w:rFonts w:ascii="Times New Roman" w:hAnsi="Times New Roman" w:cs="Times New Roman"/>
          <w:sz w:val="24"/>
          <w:szCs w:val="24"/>
        </w:rPr>
        <w:t>полномоченных на осуществление муниципального контроля в сфере благоустройства</w:t>
      </w:r>
    </w:p>
    <w:p w:rsidR="005A2E2A" w:rsidRPr="009C2950" w:rsidRDefault="005A2E2A" w:rsidP="009C2950">
      <w:pPr>
        <w:pStyle w:val="ConsPlusNormal"/>
        <w:jc w:val="center"/>
        <w:rPr>
          <w:rFonts w:ascii="Times New Roman" w:hAnsi="Times New Roman" w:cs="Times New Roman"/>
          <w:sz w:val="24"/>
          <w:szCs w:val="24"/>
        </w:rPr>
      </w:pPr>
    </w:p>
    <w:p w:rsidR="005A2E2A" w:rsidRPr="009C2950" w:rsidRDefault="005A2E2A" w:rsidP="009C2950">
      <w:pPr>
        <w:pStyle w:val="ConsPlusNormal"/>
        <w:jc w:val="both"/>
        <w:rPr>
          <w:rFonts w:ascii="Times New Roman" w:hAnsi="Times New Roman" w:cs="Times New Roman"/>
          <w:sz w:val="24"/>
          <w:szCs w:val="24"/>
        </w:rPr>
      </w:pPr>
      <w:r w:rsidRPr="009C2950">
        <w:rPr>
          <w:rFonts w:ascii="Times New Roman" w:hAnsi="Times New Roman" w:cs="Times New Roman"/>
          <w:sz w:val="24"/>
          <w:szCs w:val="24"/>
        </w:rPr>
        <w:t>1.</w:t>
      </w:r>
      <w:r w:rsidR="00642A2D" w:rsidRPr="009C2950">
        <w:rPr>
          <w:rFonts w:ascii="Times New Roman" w:hAnsi="Times New Roman" w:cs="Times New Roman"/>
          <w:sz w:val="24"/>
          <w:szCs w:val="24"/>
        </w:rPr>
        <w:t xml:space="preserve"> Глава Казского городского поселения – Е.А.Симонова</w:t>
      </w:r>
    </w:p>
    <w:p w:rsidR="005A2E2A" w:rsidRPr="009C2950" w:rsidRDefault="005A2E2A" w:rsidP="009C2950">
      <w:pPr>
        <w:pStyle w:val="ConsPlusNormal"/>
        <w:jc w:val="both"/>
        <w:rPr>
          <w:rFonts w:ascii="Times New Roman" w:hAnsi="Times New Roman" w:cs="Times New Roman"/>
          <w:sz w:val="24"/>
          <w:szCs w:val="24"/>
        </w:rPr>
      </w:pPr>
      <w:r w:rsidRPr="009C2950">
        <w:rPr>
          <w:rFonts w:ascii="Times New Roman" w:hAnsi="Times New Roman" w:cs="Times New Roman"/>
          <w:sz w:val="24"/>
          <w:szCs w:val="24"/>
        </w:rPr>
        <w:t>2.</w:t>
      </w:r>
      <w:r w:rsidR="00642A2D" w:rsidRPr="009C2950">
        <w:rPr>
          <w:rFonts w:ascii="Times New Roman" w:hAnsi="Times New Roman" w:cs="Times New Roman"/>
          <w:sz w:val="24"/>
          <w:szCs w:val="24"/>
        </w:rPr>
        <w:t xml:space="preserve"> Заместитель главы Казского городского поселения – Е.А.Субботина</w:t>
      </w:r>
    </w:p>
    <w:p w:rsidR="005A2E2A" w:rsidRPr="009C2950" w:rsidRDefault="005A2E2A" w:rsidP="009C2950">
      <w:pPr>
        <w:pStyle w:val="ConsPlusNormal"/>
        <w:jc w:val="both"/>
        <w:rPr>
          <w:rFonts w:ascii="Times New Roman" w:hAnsi="Times New Roman" w:cs="Times New Roman"/>
          <w:sz w:val="24"/>
          <w:szCs w:val="24"/>
        </w:rPr>
      </w:pPr>
      <w:r w:rsidRPr="009C2950">
        <w:rPr>
          <w:rFonts w:ascii="Times New Roman" w:hAnsi="Times New Roman" w:cs="Times New Roman"/>
          <w:sz w:val="24"/>
          <w:szCs w:val="24"/>
        </w:rPr>
        <w:t>3.</w:t>
      </w:r>
      <w:r w:rsidR="00642A2D" w:rsidRPr="009C2950">
        <w:rPr>
          <w:rFonts w:ascii="Times New Roman" w:hAnsi="Times New Roman" w:cs="Times New Roman"/>
          <w:sz w:val="24"/>
          <w:szCs w:val="24"/>
        </w:rPr>
        <w:t xml:space="preserve"> Ведущий специалист по благоустройству – Н.А.Зырянова</w:t>
      </w:r>
    </w:p>
    <w:p w:rsidR="00642A2D" w:rsidRPr="009C2950" w:rsidRDefault="00642A2D" w:rsidP="009C2950">
      <w:pPr>
        <w:pStyle w:val="ConsPlusNormal"/>
        <w:jc w:val="both"/>
        <w:rPr>
          <w:rFonts w:ascii="Times New Roman" w:hAnsi="Times New Roman" w:cs="Times New Roman"/>
          <w:sz w:val="24"/>
          <w:szCs w:val="24"/>
        </w:rPr>
      </w:pPr>
      <w:r w:rsidRPr="009C2950">
        <w:rPr>
          <w:rFonts w:ascii="Times New Roman" w:hAnsi="Times New Roman" w:cs="Times New Roman"/>
          <w:sz w:val="24"/>
          <w:szCs w:val="24"/>
        </w:rPr>
        <w:t>4. Ведущий специалист по ГО и ЧС – А.Н.Кузьменкова</w:t>
      </w:r>
    </w:p>
    <w:p w:rsidR="005A2E2A" w:rsidRPr="009C2950" w:rsidRDefault="005A2E2A" w:rsidP="009C2950">
      <w:pPr>
        <w:pStyle w:val="ConsPlusNormal"/>
        <w:jc w:val="both"/>
        <w:rPr>
          <w:rFonts w:ascii="Times New Roman" w:hAnsi="Times New Roman" w:cs="Times New Roman"/>
          <w:sz w:val="24"/>
          <w:szCs w:val="24"/>
        </w:rPr>
      </w:pPr>
    </w:p>
    <w:p w:rsidR="005A2E2A" w:rsidRPr="009C2950" w:rsidRDefault="005A2E2A" w:rsidP="009C2950">
      <w:pPr>
        <w:pStyle w:val="ConsPlusNormal"/>
        <w:jc w:val="both"/>
        <w:rPr>
          <w:rFonts w:ascii="Times New Roman" w:hAnsi="Times New Roman" w:cs="Times New Roman"/>
          <w:sz w:val="24"/>
          <w:szCs w:val="24"/>
        </w:rPr>
      </w:pPr>
    </w:p>
    <w:p w:rsidR="005A2E2A" w:rsidRPr="009C2950" w:rsidRDefault="00642A2D" w:rsidP="009C2950">
      <w:pPr>
        <w:pStyle w:val="ad"/>
        <w:ind w:firstLine="567"/>
        <w:jc w:val="both"/>
        <w:rPr>
          <w:sz w:val="24"/>
          <w:szCs w:val="24"/>
        </w:rPr>
      </w:pPr>
      <w:r w:rsidRPr="009C2950">
        <w:rPr>
          <w:sz w:val="24"/>
          <w:szCs w:val="24"/>
        </w:rPr>
        <w:t>Глава Казского городского поселения                                                     Е.А.Симонова</w:t>
      </w:r>
    </w:p>
    <w:p w:rsidR="005A2E2A" w:rsidRPr="009C2950" w:rsidRDefault="005A2E2A" w:rsidP="009C2950">
      <w:pPr>
        <w:pStyle w:val="ad"/>
        <w:ind w:firstLine="567"/>
        <w:jc w:val="both"/>
        <w:rPr>
          <w:color w:val="FF0000"/>
          <w:sz w:val="24"/>
          <w:szCs w:val="24"/>
        </w:rPr>
      </w:pPr>
    </w:p>
    <w:p w:rsidR="00642A2D" w:rsidRPr="009C2950" w:rsidRDefault="00642A2D" w:rsidP="009C2950">
      <w:pPr>
        <w:pStyle w:val="ConsPlusNormal"/>
        <w:ind w:left="4535"/>
        <w:outlineLvl w:val="1"/>
        <w:rPr>
          <w:rFonts w:ascii="Times New Roman" w:hAnsi="Times New Roman" w:cs="Times New Roman"/>
          <w:sz w:val="24"/>
          <w:szCs w:val="24"/>
        </w:rPr>
      </w:pPr>
      <w:r w:rsidRPr="009C2950">
        <w:rPr>
          <w:rFonts w:ascii="Times New Roman" w:hAnsi="Times New Roman" w:cs="Times New Roman"/>
          <w:sz w:val="24"/>
          <w:szCs w:val="24"/>
        </w:rPr>
        <w:t xml:space="preserve">Приложение №2 </w:t>
      </w:r>
    </w:p>
    <w:p w:rsidR="00642A2D" w:rsidRPr="009C2950" w:rsidRDefault="00642A2D" w:rsidP="009C2950">
      <w:pPr>
        <w:pStyle w:val="ConsPlusNormal"/>
        <w:ind w:left="4535"/>
        <w:outlineLvl w:val="1"/>
        <w:rPr>
          <w:rFonts w:ascii="Times New Roman" w:hAnsi="Times New Roman" w:cs="Times New Roman"/>
          <w:sz w:val="24"/>
          <w:szCs w:val="24"/>
        </w:rPr>
      </w:pPr>
      <w:r w:rsidRPr="009C2950">
        <w:rPr>
          <w:rFonts w:ascii="Times New Roman" w:hAnsi="Times New Roman" w:cs="Times New Roman"/>
          <w:sz w:val="24"/>
          <w:szCs w:val="24"/>
        </w:rPr>
        <w:t>к административному регламенту «Об осуществлении муниципального контроля в сфере благоустройства на территории МО «Казское городское поселение»</w:t>
      </w:r>
    </w:p>
    <w:p w:rsidR="005A2E2A" w:rsidRPr="009C2950" w:rsidRDefault="005A2E2A" w:rsidP="009C2950">
      <w:pPr>
        <w:pStyle w:val="ConsPlusNormal"/>
        <w:jc w:val="center"/>
        <w:rPr>
          <w:rFonts w:ascii="Times New Roman" w:hAnsi="Times New Roman" w:cs="Times New Roman"/>
          <w:sz w:val="24"/>
          <w:szCs w:val="24"/>
          <w:shd w:val="clear" w:color="auto" w:fill="F1C100"/>
        </w:rPr>
      </w:pPr>
    </w:p>
    <w:p w:rsidR="005A2E2A" w:rsidRPr="009C2950" w:rsidRDefault="005A2E2A" w:rsidP="009C2950">
      <w:pPr>
        <w:pStyle w:val="ConsPlusNormal"/>
        <w:jc w:val="center"/>
        <w:rPr>
          <w:rFonts w:ascii="Times New Roman" w:hAnsi="Times New Roman" w:cs="Times New Roman"/>
          <w:color w:val="000000"/>
          <w:sz w:val="24"/>
          <w:szCs w:val="24"/>
          <w:shd w:val="clear" w:color="auto" w:fill="F1C100"/>
        </w:rPr>
      </w:pPr>
      <w:r w:rsidRPr="009C2950">
        <w:rPr>
          <w:rFonts w:ascii="Times New Roman" w:hAnsi="Times New Roman" w:cs="Times New Roman"/>
          <w:sz w:val="24"/>
          <w:szCs w:val="24"/>
        </w:rPr>
        <w:t xml:space="preserve">Критерии отнесения объектов контроля </w:t>
      </w:r>
      <w:r w:rsidRPr="009C2950">
        <w:rPr>
          <w:rFonts w:ascii="Times New Roman" w:hAnsi="Times New Roman" w:cs="Times New Roman"/>
          <w:color w:val="000000"/>
          <w:sz w:val="24"/>
          <w:szCs w:val="24"/>
        </w:rPr>
        <w:t>к категориям риска в рамках осуществления муниципального контроля</w:t>
      </w:r>
      <w:r w:rsidRPr="009C2950">
        <w:rPr>
          <w:rFonts w:ascii="Times New Roman" w:hAnsi="Times New Roman" w:cs="Times New Roman"/>
          <w:sz w:val="24"/>
          <w:szCs w:val="24"/>
        </w:rPr>
        <w:t xml:space="preserve"> </w:t>
      </w:r>
      <w:r w:rsidRPr="009C2950">
        <w:rPr>
          <w:rFonts w:ascii="Times New Roman" w:hAnsi="Times New Roman" w:cs="Times New Roman"/>
          <w:color w:val="000000"/>
          <w:sz w:val="24"/>
          <w:szCs w:val="24"/>
        </w:rPr>
        <w:t>в сфере благоустройства</w:t>
      </w:r>
    </w:p>
    <w:p w:rsidR="005A2E2A" w:rsidRPr="009C2950" w:rsidRDefault="005A2E2A" w:rsidP="009C2950">
      <w:pPr>
        <w:pStyle w:val="ConsPlusNormal"/>
        <w:jc w:val="center"/>
        <w:rPr>
          <w:rFonts w:ascii="Times New Roman" w:hAnsi="Times New Roman" w:cs="Times New Roman"/>
          <w:color w:val="000000"/>
          <w:sz w:val="24"/>
          <w:szCs w:val="24"/>
          <w:shd w:val="clear" w:color="auto" w:fill="F1C100"/>
        </w:rPr>
      </w:pPr>
    </w:p>
    <w:tbl>
      <w:tblPr>
        <w:tblW w:w="5000" w:type="pct"/>
        <w:jc w:val="center"/>
        <w:tblCellMar>
          <w:left w:w="0" w:type="dxa"/>
          <w:right w:w="0" w:type="dxa"/>
        </w:tblCellMar>
        <w:tblLook w:val="04A0"/>
      </w:tblPr>
      <w:tblGrid>
        <w:gridCol w:w="671"/>
        <w:gridCol w:w="7155"/>
        <w:gridCol w:w="2071"/>
      </w:tblGrid>
      <w:tr w:rsidR="005A2E2A" w:rsidRPr="009C2950" w:rsidTr="00D15F56">
        <w:trPr>
          <w:jc w:val="center"/>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A2E2A" w:rsidRPr="009C2950" w:rsidRDefault="005A2E2A" w:rsidP="009C2950">
            <w:pPr>
              <w:rPr>
                <w:sz w:val="24"/>
                <w:szCs w:val="24"/>
              </w:rPr>
            </w:pPr>
            <w:r w:rsidRPr="009C2950">
              <w:rPr>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t xml:space="preserve">Объекты муниципального контроля в сфере благоустройства в </w:t>
            </w:r>
            <w:r w:rsidR="00642A2D" w:rsidRPr="009C2950">
              <w:rPr>
                <w:sz w:val="24"/>
                <w:szCs w:val="24"/>
              </w:rPr>
              <w:t>МО «Казское городское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t>Категория риска</w:t>
            </w:r>
          </w:p>
        </w:tc>
      </w:tr>
      <w:tr w:rsidR="005A2E2A" w:rsidRPr="009C2950" w:rsidTr="00D15F56">
        <w:trPr>
          <w:jc w:val="center"/>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A2E2A" w:rsidRPr="009C2950" w:rsidRDefault="005A2E2A" w:rsidP="009C2950">
            <w:pPr>
              <w:ind w:firstLine="345"/>
              <w:jc w:val="both"/>
              <w:rPr>
                <w:i/>
                <w:sz w:val="24"/>
                <w:szCs w:val="24"/>
              </w:rPr>
            </w:pPr>
            <w:r w:rsidRPr="009C2950">
              <w:rPr>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642A2D" w:rsidRPr="009C2950">
              <w:rPr>
                <w:sz w:val="24"/>
                <w:szCs w:val="24"/>
              </w:rPr>
              <w:t>Казского городского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t>Значительный риск</w:t>
            </w:r>
          </w:p>
        </w:tc>
      </w:tr>
      <w:tr w:rsidR="005A2E2A" w:rsidRPr="009C2950" w:rsidTr="00D15F56">
        <w:trPr>
          <w:jc w:val="center"/>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A2E2A" w:rsidRPr="009C2950" w:rsidRDefault="005A2E2A" w:rsidP="009C2950">
            <w:pPr>
              <w:ind w:firstLine="345"/>
              <w:jc w:val="both"/>
              <w:rPr>
                <w:sz w:val="24"/>
                <w:szCs w:val="24"/>
              </w:rPr>
            </w:pPr>
            <w:r w:rsidRPr="009C2950">
              <w:rPr>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t>Средний риск</w:t>
            </w:r>
          </w:p>
        </w:tc>
      </w:tr>
      <w:tr w:rsidR="005A2E2A" w:rsidRPr="009C2950" w:rsidTr="00D15F56">
        <w:trPr>
          <w:jc w:val="center"/>
        </w:trPr>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A2E2A" w:rsidRPr="009C2950" w:rsidRDefault="005A2E2A" w:rsidP="009C2950">
            <w:pPr>
              <w:ind w:firstLine="345"/>
              <w:jc w:val="both"/>
              <w:rPr>
                <w:sz w:val="24"/>
                <w:szCs w:val="24"/>
              </w:rPr>
            </w:pPr>
            <w:r w:rsidRPr="009C2950">
              <w:rPr>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t>Умеренный риск</w:t>
            </w:r>
          </w:p>
        </w:tc>
      </w:tr>
      <w:tr w:rsidR="005A2E2A" w:rsidRPr="009C2950" w:rsidTr="00D15F56">
        <w:trPr>
          <w:jc w:val="center"/>
        </w:trPr>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A2E2A" w:rsidRPr="009C2950" w:rsidRDefault="005A2E2A" w:rsidP="009C2950">
            <w:pPr>
              <w:ind w:firstLine="345"/>
              <w:jc w:val="both"/>
              <w:rPr>
                <w:sz w:val="24"/>
                <w:szCs w:val="24"/>
              </w:rPr>
            </w:pPr>
            <w:r w:rsidRPr="009C2950">
              <w:rPr>
                <w:sz w:val="24"/>
                <w:szCs w:val="24"/>
              </w:rPr>
              <w:t xml:space="preserve">Юридические лица, индивидуальные предприниматели и </w:t>
            </w:r>
            <w:r w:rsidRPr="009C2950">
              <w:rPr>
                <w:sz w:val="24"/>
                <w:szCs w:val="24"/>
              </w:rPr>
              <w:lastRenderedPageBreak/>
              <w:t>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5A2E2A" w:rsidRPr="009C2950" w:rsidRDefault="005A2E2A" w:rsidP="009C2950">
            <w:pPr>
              <w:jc w:val="center"/>
              <w:rPr>
                <w:sz w:val="24"/>
                <w:szCs w:val="24"/>
              </w:rPr>
            </w:pPr>
            <w:r w:rsidRPr="009C2950">
              <w:rPr>
                <w:sz w:val="24"/>
                <w:szCs w:val="24"/>
              </w:rPr>
              <w:lastRenderedPageBreak/>
              <w:t>Низкий риск</w:t>
            </w:r>
          </w:p>
        </w:tc>
      </w:tr>
    </w:tbl>
    <w:p w:rsidR="005A2E2A" w:rsidRPr="009C2950" w:rsidRDefault="005A2E2A" w:rsidP="009C2950">
      <w:pPr>
        <w:pStyle w:val="ConsPlusNormal"/>
        <w:jc w:val="center"/>
        <w:rPr>
          <w:rFonts w:ascii="Times New Roman" w:hAnsi="Times New Roman" w:cs="Times New Roman"/>
          <w:sz w:val="24"/>
          <w:szCs w:val="24"/>
          <w:shd w:val="clear" w:color="auto" w:fill="F1C100"/>
        </w:rPr>
      </w:pPr>
    </w:p>
    <w:p w:rsidR="00642A2D" w:rsidRPr="009C2950" w:rsidRDefault="00642A2D" w:rsidP="009C2950">
      <w:pPr>
        <w:pStyle w:val="ad"/>
        <w:ind w:firstLine="567"/>
        <w:jc w:val="both"/>
        <w:rPr>
          <w:sz w:val="24"/>
          <w:szCs w:val="24"/>
        </w:rPr>
      </w:pPr>
    </w:p>
    <w:p w:rsidR="00642A2D" w:rsidRPr="009C2950" w:rsidRDefault="00642A2D" w:rsidP="009C2950">
      <w:pPr>
        <w:pStyle w:val="ad"/>
        <w:ind w:firstLine="567"/>
        <w:jc w:val="both"/>
        <w:rPr>
          <w:sz w:val="24"/>
          <w:szCs w:val="24"/>
        </w:rPr>
      </w:pPr>
    </w:p>
    <w:p w:rsidR="00642A2D" w:rsidRPr="009C2950" w:rsidRDefault="00642A2D" w:rsidP="009C2950">
      <w:pPr>
        <w:pStyle w:val="ad"/>
        <w:ind w:firstLine="567"/>
        <w:jc w:val="both"/>
        <w:rPr>
          <w:sz w:val="24"/>
          <w:szCs w:val="24"/>
        </w:rPr>
      </w:pPr>
    </w:p>
    <w:p w:rsidR="00642A2D" w:rsidRPr="009C2950" w:rsidRDefault="00642A2D" w:rsidP="009C2950">
      <w:pPr>
        <w:pStyle w:val="ad"/>
        <w:ind w:firstLine="567"/>
        <w:jc w:val="both"/>
        <w:rPr>
          <w:sz w:val="24"/>
          <w:szCs w:val="24"/>
        </w:rPr>
      </w:pPr>
      <w:r w:rsidRPr="009C2950">
        <w:rPr>
          <w:sz w:val="24"/>
          <w:szCs w:val="24"/>
        </w:rPr>
        <w:t>Глава Казского городского поселения                                                     Е.А.Симонова</w:t>
      </w:r>
    </w:p>
    <w:p w:rsidR="005A2E2A" w:rsidRPr="009C2950" w:rsidRDefault="005A2E2A" w:rsidP="009C2950">
      <w:pPr>
        <w:pStyle w:val="ConsPlusNormal"/>
        <w:jc w:val="center"/>
        <w:rPr>
          <w:rFonts w:ascii="Times New Roman" w:hAnsi="Times New Roman" w:cs="Times New Roman"/>
          <w:i/>
          <w:sz w:val="24"/>
          <w:szCs w:val="24"/>
        </w:rPr>
      </w:pPr>
    </w:p>
    <w:p w:rsidR="00642A2D" w:rsidRPr="009C2950" w:rsidRDefault="00642A2D" w:rsidP="009C2950">
      <w:pPr>
        <w:pStyle w:val="ConsPlusNormal"/>
        <w:ind w:left="4535"/>
        <w:outlineLvl w:val="1"/>
        <w:rPr>
          <w:rFonts w:ascii="Times New Roman" w:hAnsi="Times New Roman" w:cs="Times New Roman"/>
          <w:sz w:val="24"/>
          <w:szCs w:val="24"/>
        </w:rPr>
      </w:pPr>
    </w:p>
    <w:p w:rsidR="00642A2D" w:rsidRPr="009C2950" w:rsidRDefault="00642A2D" w:rsidP="009C2950">
      <w:pPr>
        <w:pStyle w:val="ConsPlusNormal"/>
        <w:ind w:left="4535"/>
        <w:outlineLvl w:val="1"/>
        <w:rPr>
          <w:rFonts w:ascii="Times New Roman" w:hAnsi="Times New Roman" w:cs="Times New Roman"/>
          <w:sz w:val="24"/>
          <w:szCs w:val="24"/>
        </w:rPr>
      </w:pPr>
      <w:r w:rsidRPr="009C2950">
        <w:rPr>
          <w:rFonts w:ascii="Times New Roman" w:hAnsi="Times New Roman" w:cs="Times New Roman"/>
          <w:sz w:val="24"/>
          <w:szCs w:val="24"/>
        </w:rPr>
        <w:t>Приложение №3</w:t>
      </w:r>
    </w:p>
    <w:p w:rsidR="00642A2D" w:rsidRPr="009C2950" w:rsidRDefault="00642A2D" w:rsidP="009C2950">
      <w:pPr>
        <w:pStyle w:val="ConsPlusNormal"/>
        <w:ind w:left="4535"/>
        <w:outlineLvl w:val="1"/>
        <w:rPr>
          <w:rFonts w:ascii="Times New Roman" w:hAnsi="Times New Roman" w:cs="Times New Roman"/>
          <w:sz w:val="24"/>
          <w:szCs w:val="24"/>
        </w:rPr>
      </w:pPr>
      <w:r w:rsidRPr="009C2950">
        <w:rPr>
          <w:rFonts w:ascii="Times New Roman" w:hAnsi="Times New Roman" w:cs="Times New Roman"/>
          <w:sz w:val="24"/>
          <w:szCs w:val="24"/>
        </w:rPr>
        <w:t>к административному регламенту «Об осуществлении муниципального контроля в сфере благоустройства на территории МО «Казское городское поселение»</w:t>
      </w:r>
    </w:p>
    <w:p w:rsidR="00642A2D" w:rsidRPr="009C2950" w:rsidRDefault="00642A2D" w:rsidP="009C2950">
      <w:pPr>
        <w:pStyle w:val="ConsPlusNormal"/>
        <w:jc w:val="center"/>
        <w:rPr>
          <w:rFonts w:ascii="Times New Roman" w:hAnsi="Times New Roman" w:cs="Times New Roman"/>
          <w:sz w:val="24"/>
          <w:szCs w:val="24"/>
          <w:shd w:val="clear" w:color="auto" w:fill="F1C100"/>
        </w:rPr>
      </w:pPr>
    </w:p>
    <w:p w:rsidR="005A2E2A" w:rsidRPr="009C2950" w:rsidRDefault="005A2E2A" w:rsidP="009C2950">
      <w:pPr>
        <w:pStyle w:val="ConsPlusNormal"/>
        <w:jc w:val="center"/>
        <w:rPr>
          <w:rFonts w:ascii="Times New Roman" w:hAnsi="Times New Roman" w:cs="Times New Roman"/>
          <w:sz w:val="24"/>
          <w:szCs w:val="24"/>
          <w:shd w:val="clear" w:color="auto" w:fill="F1C100"/>
        </w:rPr>
      </w:pPr>
    </w:p>
    <w:p w:rsidR="005A2E2A" w:rsidRPr="009C2950" w:rsidRDefault="005A2E2A" w:rsidP="009C2950">
      <w:pPr>
        <w:pStyle w:val="ConsPlusNormal"/>
        <w:jc w:val="center"/>
        <w:rPr>
          <w:rFonts w:ascii="Times New Roman" w:hAnsi="Times New Roman" w:cs="Times New Roman"/>
          <w:sz w:val="24"/>
          <w:szCs w:val="24"/>
          <w:shd w:val="clear" w:color="auto" w:fill="F1C100"/>
        </w:rPr>
      </w:pPr>
      <w:r w:rsidRPr="009C2950">
        <w:rPr>
          <w:rFonts w:ascii="Times New Roman" w:hAnsi="Times New Roman" w:cs="Times New Roman"/>
          <w:sz w:val="24"/>
          <w:szCs w:val="24"/>
        </w:rPr>
        <w:t xml:space="preserve">Перечень индикаторов риска </w:t>
      </w:r>
    </w:p>
    <w:p w:rsidR="005A2E2A" w:rsidRPr="009C2950" w:rsidRDefault="005A2E2A" w:rsidP="009C2950">
      <w:pPr>
        <w:pStyle w:val="ConsPlusNormal"/>
        <w:jc w:val="center"/>
        <w:rPr>
          <w:rFonts w:ascii="Times New Roman" w:hAnsi="Times New Roman" w:cs="Times New Roman"/>
          <w:sz w:val="24"/>
          <w:szCs w:val="24"/>
          <w:shd w:val="clear" w:color="auto" w:fill="F1C100"/>
        </w:rPr>
      </w:pPr>
      <w:r w:rsidRPr="009C2950">
        <w:rPr>
          <w:rFonts w:ascii="Times New Roman" w:hAnsi="Times New Roman" w:cs="Times New Roman"/>
          <w:sz w:val="24"/>
          <w:szCs w:val="24"/>
        </w:rPr>
        <w:t>нарушения обязательных требований, проверяемых в рамках осуществления муниципального контроля в сфере благоустройства</w:t>
      </w:r>
    </w:p>
    <w:p w:rsidR="005A2E2A" w:rsidRPr="009C2950" w:rsidRDefault="005A2E2A" w:rsidP="009C2950">
      <w:pPr>
        <w:pStyle w:val="ConsPlusNormal"/>
        <w:jc w:val="both"/>
        <w:rPr>
          <w:rFonts w:ascii="Times New Roman" w:hAnsi="Times New Roman" w:cs="Times New Roman"/>
          <w:sz w:val="24"/>
          <w:szCs w:val="24"/>
          <w:shd w:val="clear" w:color="auto" w:fill="F1C1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3"/>
        <w:gridCol w:w="3753"/>
        <w:gridCol w:w="3297"/>
      </w:tblGrid>
      <w:tr w:rsidR="005A2E2A" w:rsidRPr="009C2950" w:rsidTr="00D15F56">
        <w:trPr>
          <w:trHeight w:val="360"/>
          <w:jc w:val="center"/>
        </w:trPr>
        <w:tc>
          <w:tcPr>
            <w:tcW w:w="2410" w:type="dxa"/>
            <w:tcMar>
              <w:top w:w="0" w:type="dxa"/>
              <w:left w:w="108" w:type="dxa"/>
              <w:bottom w:w="0" w:type="dxa"/>
              <w:right w:w="108" w:type="dxa"/>
            </w:tcMar>
          </w:tcPr>
          <w:p w:rsidR="005A2E2A" w:rsidRPr="009C2950" w:rsidRDefault="005A2E2A" w:rsidP="009C2950">
            <w:pPr>
              <w:jc w:val="center"/>
              <w:rPr>
                <w:b/>
                <w:sz w:val="24"/>
                <w:szCs w:val="24"/>
              </w:rPr>
            </w:pPr>
            <w:r w:rsidRPr="009C2950">
              <w:rPr>
                <w:b/>
                <w:sz w:val="24"/>
                <w:szCs w:val="24"/>
              </w:rPr>
              <w:t>Наименование индикатора</w:t>
            </w:r>
          </w:p>
        </w:tc>
        <w:tc>
          <w:tcPr>
            <w:tcW w:w="3227" w:type="dxa"/>
            <w:tcMar>
              <w:top w:w="0" w:type="dxa"/>
              <w:left w:w="108" w:type="dxa"/>
              <w:bottom w:w="0" w:type="dxa"/>
              <w:right w:w="108" w:type="dxa"/>
            </w:tcMar>
          </w:tcPr>
          <w:p w:rsidR="005A2E2A" w:rsidRPr="009C2950" w:rsidRDefault="005A2E2A" w:rsidP="009C2950">
            <w:pPr>
              <w:jc w:val="center"/>
              <w:rPr>
                <w:b/>
                <w:sz w:val="24"/>
                <w:szCs w:val="24"/>
              </w:rPr>
            </w:pPr>
            <w:r w:rsidRPr="009C2950">
              <w:rPr>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5A2E2A" w:rsidRPr="009C2950" w:rsidRDefault="005A2E2A" w:rsidP="009C2950">
            <w:pPr>
              <w:jc w:val="center"/>
              <w:rPr>
                <w:b/>
                <w:sz w:val="24"/>
                <w:szCs w:val="24"/>
              </w:rPr>
            </w:pPr>
            <w:r w:rsidRPr="009C2950">
              <w:rPr>
                <w:b/>
                <w:sz w:val="24"/>
                <w:szCs w:val="24"/>
              </w:rPr>
              <w:t xml:space="preserve">Показатель </w:t>
            </w:r>
            <w:r w:rsidRPr="009C2950">
              <w:rPr>
                <w:b/>
                <w:sz w:val="24"/>
                <w:szCs w:val="24"/>
              </w:rPr>
              <w:br/>
              <w:t>индикатора риска</w:t>
            </w:r>
          </w:p>
        </w:tc>
      </w:tr>
      <w:tr w:rsidR="005A2E2A" w:rsidRPr="009C2950" w:rsidTr="00D15F56">
        <w:trPr>
          <w:jc w:val="center"/>
        </w:trPr>
        <w:tc>
          <w:tcPr>
            <w:tcW w:w="2410" w:type="dxa"/>
            <w:tcMar>
              <w:top w:w="0" w:type="dxa"/>
              <w:left w:w="108" w:type="dxa"/>
              <w:bottom w:w="0" w:type="dxa"/>
              <w:right w:w="108" w:type="dxa"/>
            </w:tcMar>
          </w:tcPr>
          <w:p w:rsidR="005A2E2A" w:rsidRPr="009C2950" w:rsidRDefault="005A2E2A" w:rsidP="009C2950">
            <w:pPr>
              <w:rPr>
                <w:sz w:val="24"/>
                <w:szCs w:val="24"/>
              </w:rPr>
            </w:pPr>
            <w:r w:rsidRPr="009C2950">
              <w:rPr>
                <w:sz w:val="24"/>
                <w:szCs w:val="24"/>
              </w:rPr>
              <w:t xml:space="preserve">Наименование индикатора 1 </w:t>
            </w:r>
          </w:p>
        </w:tc>
        <w:tc>
          <w:tcPr>
            <w:tcW w:w="3227" w:type="dxa"/>
            <w:tcMar>
              <w:top w:w="0" w:type="dxa"/>
              <w:left w:w="108" w:type="dxa"/>
              <w:bottom w:w="0" w:type="dxa"/>
              <w:right w:w="108" w:type="dxa"/>
            </w:tcMar>
          </w:tcPr>
          <w:p w:rsidR="005A2E2A" w:rsidRPr="009C2950" w:rsidRDefault="005A2E2A" w:rsidP="009C2950">
            <w:pPr>
              <w:jc w:val="center"/>
              <w:rPr>
                <w:sz w:val="24"/>
                <w:szCs w:val="24"/>
              </w:rPr>
            </w:pPr>
            <w:r w:rsidRPr="009C2950">
              <w:rPr>
                <w:sz w:val="24"/>
                <w:szCs w:val="24"/>
              </w:rPr>
              <w:t xml:space="preserve">5-10, шт. </w:t>
            </w:r>
          </w:p>
        </w:tc>
        <w:tc>
          <w:tcPr>
            <w:tcW w:w="2835" w:type="dxa"/>
            <w:tcMar>
              <w:top w:w="0" w:type="dxa"/>
              <w:left w:w="108" w:type="dxa"/>
              <w:bottom w:w="0" w:type="dxa"/>
              <w:right w:w="108" w:type="dxa"/>
            </w:tcMar>
          </w:tcPr>
          <w:p w:rsidR="005A2E2A" w:rsidRPr="009C2950" w:rsidRDefault="005A2E2A" w:rsidP="009C2950">
            <w:pPr>
              <w:jc w:val="center"/>
              <w:rPr>
                <w:sz w:val="24"/>
                <w:szCs w:val="24"/>
              </w:rPr>
            </w:pPr>
            <w:r w:rsidRPr="009C2950">
              <w:rPr>
                <w:sz w:val="24"/>
                <w:szCs w:val="24"/>
              </w:rPr>
              <w:t>&lt; 5 шт. или</w:t>
            </w:r>
          </w:p>
          <w:p w:rsidR="005A2E2A" w:rsidRPr="009C2950" w:rsidRDefault="005A2E2A" w:rsidP="009C2950">
            <w:pPr>
              <w:jc w:val="center"/>
              <w:rPr>
                <w:sz w:val="24"/>
                <w:szCs w:val="24"/>
              </w:rPr>
            </w:pPr>
            <w:r w:rsidRPr="009C2950">
              <w:rPr>
                <w:sz w:val="24"/>
                <w:szCs w:val="24"/>
              </w:rPr>
              <w:t>&gt; 10 шт.</w:t>
            </w:r>
          </w:p>
        </w:tc>
      </w:tr>
      <w:tr w:rsidR="005A2E2A" w:rsidRPr="009C2950" w:rsidTr="00D15F56">
        <w:trPr>
          <w:jc w:val="center"/>
        </w:trPr>
        <w:tc>
          <w:tcPr>
            <w:tcW w:w="2410" w:type="dxa"/>
            <w:tcMar>
              <w:top w:w="0" w:type="dxa"/>
              <w:left w:w="108" w:type="dxa"/>
              <w:bottom w:w="0" w:type="dxa"/>
              <w:right w:w="108" w:type="dxa"/>
            </w:tcMar>
          </w:tcPr>
          <w:p w:rsidR="005A2E2A" w:rsidRPr="009C2950" w:rsidRDefault="005A2E2A" w:rsidP="009C2950">
            <w:pPr>
              <w:rPr>
                <w:sz w:val="24"/>
                <w:szCs w:val="24"/>
              </w:rPr>
            </w:pPr>
            <w:r w:rsidRPr="009C2950">
              <w:rPr>
                <w:sz w:val="24"/>
                <w:szCs w:val="24"/>
              </w:rPr>
              <w:t>Наименование индикатора 2</w:t>
            </w:r>
          </w:p>
        </w:tc>
        <w:tc>
          <w:tcPr>
            <w:tcW w:w="3227" w:type="dxa"/>
            <w:tcMar>
              <w:top w:w="0" w:type="dxa"/>
              <w:left w:w="108" w:type="dxa"/>
              <w:bottom w:w="0" w:type="dxa"/>
              <w:right w:w="108" w:type="dxa"/>
            </w:tcMar>
          </w:tcPr>
          <w:p w:rsidR="005A2E2A" w:rsidRPr="009C2950" w:rsidRDefault="005A2E2A" w:rsidP="009C2950">
            <w:pPr>
              <w:jc w:val="center"/>
              <w:rPr>
                <w:sz w:val="24"/>
                <w:szCs w:val="24"/>
              </w:rPr>
            </w:pPr>
            <w:r w:rsidRPr="009C2950">
              <w:rPr>
                <w:sz w:val="24"/>
                <w:szCs w:val="24"/>
              </w:rPr>
              <w:t>нет</w:t>
            </w:r>
          </w:p>
        </w:tc>
        <w:tc>
          <w:tcPr>
            <w:tcW w:w="2835" w:type="dxa"/>
            <w:tcMar>
              <w:top w:w="0" w:type="dxa"/>
              <w:left w:w="108" w:type="dxa"/>
              <w:bottom w:w="0" w:type="dxa"/>
              <w:right w:w="108" w:type="dxa"/>
            </w:tcMar>
          </w:tcPr>
          <w:p w:rsidR="005A2E2A" w:rsidRPr="009C2950" w:rsidRDefault="005A2E2A" w:rsidP="009C2950">
            <w:pPr>
              <w:jc w:val="center"/>
              <w:rPr>
                <w:sz w:val="24"/>
                <w:szCs w:val="24"/>
              </w:rPr>
            </w:pPr>
            <w:r w:rsidRPr="009C2950">
              <w:rPr>
                <w:sz w:val="24"/>
                <w:szCs w:val="24"/>
              </w:rPr>
              <w:t>да</w:t>
            </w:r>
          </w:p>
        </w:tc>
      </w:tr>
      <w:tr w:rsidR="005A2E2A" w:rsidRPr="009C2950" w:rsidTr="00D15F56">
        <w:trPr>
          <w:jc w:val="center"/>
        </w:trPr>
        <w:tc>
          <w:tcPr>
            <w:tcW w:w="2410" w:type="dxa"/>
            <w:tcMar>
              <w:top w:w="0" w:type="dxa"/>
              <w:left w:w="108" w:type="dxa"/>
              <w:bottom w:w="0" w:type="dxa"/>
              <w:right w:w="108" w:type="dxa"/>
            </w:tcMar>
          </w:tcPr>
          <w:p w:rsidR="005A2E2A" w:rsidRPr="009C2950" w:rsidRDefault="005A2E2A" w:rsidP="009C2950">
            <w:pPr>
              <w:rPr>
                <w:sz w:val="24"/>
                <w:szCs w:val="24"/>
              </w:rPr>
            </w:pPr>
            <w:r w:rsidRPr="009C2950">
              <w:rPr>
                <w:sz w:val="24"/>
                <w:szCs w:val="24"/>
              </w:rPr>
              <w:t>Наименование индикатора 3</w:t>
            </w:r>
          </w:p>
        </w:tc>
        <w:tc>
          <w:tcPr>
            <w:tcW w:w="3227" w:type="dxa"/>
            <w:tcMar>
              <w:top w:w="0" w:type="dxa"/>
              <w:left w:w="108" w:type="dxa"/>
              <w:bottom w:w="0" w:type="dxa"/>
              <w:right w:w="108" w:type="dxa"/>
            </w:tcMar>
          </w:tcPr>
          <w:p w:rsidR="005A2E2A" w:rsidRPr="009C2950" w:rsidRDefault="005A2E2A" w:rsidP="009C2950">
            <w:pPr>
              <w:jc w:val="center"/>
              <w:rPr>
                <w:sz w:val="24"/>
                <w:szCs w:val="24"/>
              </w:rPr>
            </w:pPr>
            <w:r w:rsidRPr="009C2950">
              <w:rPr>
                <w:sz w:val="24"/>
                <w:szCs w:val="24"/>
              </w:rPr>
              <w:t xml:space="preserve">определяется в соответствии с Федеральным законом </w:t>
            </w:r>
            <w:r w:rsidRPr="009C2950">
              <w:rPr>
                <w:sz w:val="24"/>
                <w:szCs w:val="24"/>
              </w:rPr>
              <w:br/>
              <w:t>от ... № ...</w:t>
            </w:r>
          </w:p>
        </w:tc>
        <w:tc>
          <w:tcPr>
            <w:tcW w:w="2835" w:type="dxa"/>
            <w:tcMar>
              <w:top w:w="0" w:type="dxa"/>
              <w:left w:w="108" w:type="dxa"/>
              <w:bottom w:w="0" w:type="dxa"/>
              <w:right w:w="108" w:type="dxa"/>
            </w:tcMar>
          </w:tcPr>
          <w:p w:rsidR="005A2E2A" w:rsidRPr="009C2950" w:rsidRDefault="005A2E2A" w:rsidP="009C2950">
            <w:pPr>
              <w:jc w:val="center"/>
              <w:rPr>
                <w:sz w:val="24"/>
                <w:szCs w:val="24"/>
              </w:rPr>
            </w:pPr>
            <w:r w:rsidRPr="009C2950">
              <w:rPr>
                <w:sz w:val="24"/>
                <w:szCs w:val="24"/>
              </w:rPr>
              <w:t xml:space="preserve">снижение или превышение нормальных параметров более чем </w:t>
            </w:r>
            <w:r w:rsidRPr="009C2950">
              <w:rPr>
                <w:sz w:val="24"/>
                <w:szCs w:val="24"/>
              </w:rPr>
              <w:br/>
              <w:t>на 10%</w:t>
            </w:r>
          </w:p>
        </w:tc>
      </w:tr>
    </w:tbl>
    <w:p w:rsidR="005A2E2A" w:rsidRPr="009C2950" w:rsidRDefault="005A2E2A" w:rsidP="009C2950">
      <w:pPr>
        <w:pStyle w:val="ConsPlusNormal"/>
        <w:jc w:val="both"/>
        <w:rPr>
          <w:rFonts w:ascii="Times New Roman" w:hAnsi="Times New Roman" w:cs="Times New Roman"/>
          <w:sz w:val="24"/>
          <w:szCs w:val="24"/>
          <w:shd w:val="clear" w:color="auto" w:fill="F1C100"/>
        </w:rPr>
      </w:pPr>
    </w:p>
    <w:p w:rsidR="009C2950" w:rsidRPr="009C2950" w:rsidRDefault="009C2950" w:rsidP="009C2950">
      <w:pPr>
        <w:pStyle w:val="ad"/>
        <w:ind w:firstLine="567"/>
        <w:jc w:val="both"/>
        <w:rPr>
          <w:sz w:val="24"/>
          <w:szCs w:val="24"/>
        </w:rPr>
      </w:pPr>
    </w:p>
    <w:p w:rsidR="009C2950" w:rsidRPr="009C2950" w:rsidRDefault="009C2950" w:rsidP="009C2950">
      <w:pPr>
        <w:pStyle w:val="ad"/>
        <w:ind w:firstLine="567"/>
        <w:jc w:val="both"/>
        <w:rPr>
          <w:sz w:val="24"/>
          <w:szCs w:val="24"/>
        </w:rPr>
      </w:pPr>
    </w:p>
    <w:p w:rsidR="009C2950" w:rsidRPr="009C2950" w:rsidRDefault="009C2950" w:rsidP="009C2950">
      <w:pPr>
        <w:pStyle w:val="ad"/>
        <w:ind w:firstLine="567"/>
        <w:jc w:val="both"/>
        <w:rPr>
          <w:sz w:val="24"/>
          <w:szCs w:val="24"/>
        </w:rPr>
      </w:pPr>
    </w:p>
    <w:p w:rsidR="009C2950" w:rsidRPr="009C2950" w:rsidRDefault="009C2950" w:rsidP="009C2950">
      <w:pPr>
        <w:pStyle w:val="ad"/>
        <w:ind w:firstLine="567"/>
        <w:jc w:val="both"/>
        <w:rPr>
          <w:sz w:val="24"/>
          <w:szCs w:val="24"/>
        </w:rPr>
      </w:pPr>
      <w:r w:rsidRPr="009C2950">
        <w:rPr>
          <w:sz w:val="24"/>
          <w:szCs w:val="24"/>
        </w:rPr>
        <w:t>Глава Казского городского поселения                                                     Е.А.Симонова</w:t>
      </w:r>
    </w:p>
    <w:p w:rsidR="009C2950" w:rsidRPr="009C2950" w:rsidRDefault="009C2950" w:rsidP="009C2950">
      <w:pPr>
        <w:pStyle w:val="ConsPlusNormal"/>
        <w:jc w:val="center"/>
        <w:rPr>
          <w:rFonts w:ascii="Times New Roman" w:hAnsi="Times New Roman" w:cs="Times New Roman"/>
          <w:i/>
          <w:sz w:val="24"/>
          <w:szCs w:val="24"/>
        </w:rPr>
      </w:pPr>
    </w:p>
    <w:p w:rsidR="009C2950" w:rsidRPr="009C2950" w:rsidRDefault="009C2950" w:rsidP="009C2950">
      <w:pPr>
        <w:pStyle w:val="ConsPlusNormal"/>
        <w:ind w:left="4535"/>
        <w:outlineLvl w:val="1"/>
        <w:rPr>
          <w:rFonts w:ascii="Times New Roman" w:hAnsi="Times New Roman" w:cs="Times New Roman"/>
          <w:sz w:val="24"/>
          <w:szCs w:val="24"/>
        </w:rPr>
      </w:pPr>
    </w:p>
    <w:p w:rsidR="005A2E2A" w:rsidRPr="009C2950" w:rsidRDefault="005A2E2A" w:rsidP="009C2950">
      <w:pPr>
        <w:spacing w:after="200"/>
        <w:rPr>
          <w:sz w:val="24"/>
          <w:szCs w:val="24"/>
        </w:rPr>
      </w:pPr>
      <w:r w:rsidRPr="009C2950">
        <w:rPr>
          <w:sz w:val="24"/>
          <w:szCs w:val="24"/>
        </w:rPr>
        <w:br w:type="page"/>
      </w:r>
    </w:p>
    <w:p w:rsidR="009C2950" w:rsidRPr="009C2950" w:rsidRDefault="009C2950" w:rsidP="009C2950">
      <w:pPr>
        <w:pStyle w:val="ConsPlusNormal"/>
        <w:ind w:left="4535"/>
        <w:outlineLvl w:val="1"/>
        <w:rPr>
          <w:rFonts w:ascii="Times New Roman" w:hAnsi="Times New Roman" w:cs="Times New Roman"/>
          <w:sz w:val="24"/>
          <w:szCs w:val="24"/>
        </w:rPr>
      </w:pPr>
      <w:r w:rsidRPr="009C2950">
        <w:rPr>
          <w:rFonts w:ascii="Times New Roman" w:hAnsi="Times New Roman" w:cs="Times New Roman"/>
          <w:sz w:val="24"/>
          <w:szCs w:val="24"/>
        </w:rPr>
        <w:lastRenderedPageBreak/>
        <w:t>Приложение №4</w:t>
      </w:r>
    </w:p>
    <w:p w:rsidR="009C2950" w:rsidRPr="009C2950" w:rsidRDefault="009C2950" w:rsidP="009C2950">
      <w:pPr>
        <w:pStyle w:val="ConsPlusNormal"/>
        <w:ind w:left="4535"/>
        <w:outlineLvl w:val="1"/>
        <w:rPr>
          <w:rFonts w:ascii="Times New Roman" w:hAnsi="Times New Roman" w:cs="Times New Roman"/>
          <w:sz w:val="24"/>
          <w:szCs w:val="24"/>
        </w:rPr>
      </w:pPr>
      <w:r w:rsidRPr="009C2950">
        <w:rPr>
          <w:rFonts w:ascii="Times New Roman" w:hAnsi="Times New Roman" w:cs="Times New Roman"/>
          <w:sz w:val="24"/>
          <w:szCs w:val="24"/>
        </w:rPr>
        <w:t>к административному регламенту «Об осуществлении муниципального контроля в сфере благоустройства на территории МО «Казское городское поселение»</w:t>
      </w:r>
    </w:p>
    <w:p w:rsidR="009C2950" w:rsidRPr="009C2950" w:rsidRDefault="009C2950" w:rsidP="009C2950">
      <w:pPr>
        <w:pStyle w:val="ConsPlusNormal"/>
        <w:jc w:val="center"/>
        <w:rPr>
          <w:rFonts w:ascii="Times New Roman" w:hAnsi="Times New Roman" w:cs="Times New Roman"/>
          <w:b/>
          <w:sz w:val="24"/>
          <w:szCs w:val="24"/>
        </w:rPr>
      </w:pPr>
    </w:p>
    <w:p w:rsidR="005A2E2A" w:rsidRPr="009C2950" w:rsidRDefault="005A2E2A" w:rsidP="009C2950">
      <w:pPr>
        <w:pStyle w:val="ConsPlusNormal"/>
        <w:jc w:val="center"/>
        <w:rPr>
          <w:rFonts w:ascii="Times New Roman" w:hAnsi="Times New Roman" w:cs="Times New Roman"/>
          <w:b/>
          <w:sz w:val="24"/>
          <w:szCs w:val="24"/>
        </w:rPr>
      </w:pPr>
      <w:r w:rsidRPr="009C2950">
        <w:rPr>
          <w:rFonts w:ascii="Times New Roman" w:hAnsi="Times New Roman" w:cs="Times New Roman"/>
          <w:b/>
          <w:sz w:val="24"/>
          <w:szCs w:val="24"/>
        </w:rPr>
        <w:t>Форма предписания Контрольного органа</w:t>
      </w:r>
    </w:p>
    <w:p w:rsidR="005A2E2A" w:rsidRPr="009C2950" w:rsidRDefault="005A2E2A" w:rsidP="009C2950">
      <w:pPr>
        <w:pStyle w:val="ConsPlusNormal"/>
        <w:ind w:firstLine="540"/>
        <w:jc w:val="both"/>
        <w:rPr>
          <w:rFonts w:ascii="Times New Roman" w:hAnsi="Times New Roman" w:cs="Times New Roman"/>
          <w:sz w:val="24"/>
          <w:szCs w:val="24"/>
        </w:rPr>
      </w:pPr>
    </w:p>
    <w:tbl>
      <w:tblPr>
        <w:tblW w:w="5000" w:type="pct"/>
        <w:jc w:val="center"/>
        <w:tblCellMar>
          <w:top w:w="102" w:type="dxa"/>
          <w:left w:w="62" w:type="dxa"/>
          <w:bottom w:w="102" w:type="dxa"/>
          <w:right w:w="62" w:type="dxa"/>
        </w:tblCellMar>
        <w:tblLook w:val="04A0"/>
      </w:tblPr>
      <w:tblGrid>
        <w:gridCol w:w="4575"/>
        <w:gridCol w:w="5186"/>
      </w:tblGrid>
      <w:tr w:rsidR="005A2E2A" w:rsidRPr="009C2950" w:rsidTr="00D15F56">
        <w:trPr>
          <w:jc w:val="center"/>
        </w:trPr>
        <w:tc>
          <w:tcPr>
            <w:tcW w:w="4252" w:type="dxa"/>
            <w:tcMar>
              <w:top w:w="102" w:type="dxa"/>
              <w:left w:w="62" w:type="dxa"/>
              <w:bottom w:w="102" w:type="dxa"/>
              <w:right w:w="62" w:type="dxa"/>
            </w:tcMar>
          </w:tcPr>
          <w:p w:rsidR="005A2E2A" w:rsidRPr="009C2950" w:rsidRDefault="005A2E2A" w:rsidP="009C2950">
            <w:pPr>
              <w:pStyle w:val="ConsPlusNormal"/>
              <w:rPr>
                <w:rFonts w:ascii="Times New Roman" w:hAnsi="Times New Roman" w:cs="Times New Roman"/>
                <w:color w:val="000000"/>
                <w:sz w:val="24"/>
                <w:szCs w:val="24"/>
              </w:rPr>
            </w:pPr>
            <w:r w:rsidRPr="009C2950">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rsidR="005A2E2A" w:rsidRPr="009C2950" w:rsidRDefault="005A2E2A" w:rsidP="009C2950">
            <w:pPr>
              <w:pStyle w:val="ConsPlusNormal"/>
              <w:ind w:firstLine="5"/>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_________________________________</w:t>
            </w:r>
          </w:p>
          <w:p w:rsidR="005A2E2A" w:rsidRPr="009C2950" w:rsidRDefault="005A2E2A" w:rsidP="009C2950">
            <w:pPr>
              <w:pStyle w:val="ConsPlusNormal"/>
              <w:ind w:firstLine="6"/>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(указывается должность руководителя контролируемого лица)</w:t>
            </w:r>
          </w:p>
          <w:p w:rsidR="005A2E2A" w:rsidRPr="009C2950" w:rsidRDefault="005A2E2A" w:rsidP="009C2950">
            <w:pPr>
              <w:pStyle w:val="ConsPlusNormal"/>
              <w:ind w:firstLine="6"/>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_________________________________</w:t>
            </w:r>
          </w:p>
          <w:p w:rsidR="005A2E2A" w:rsidRPr="009C2950" w:rsidRDefault="005A2E2A" w:rsidP="009C2950">
            <w:pPr>
              <w:pStyle w:val="ConsPlusNormal"/>
              <w:ind w:firstLine="6"/>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(указывается полное наименование контролируемого лица)</w:t>
            </w:r>
          </w:p>
          <w:p w:rsidR="005A2E2A" w:rsidRPr="009C2950" w:rsidRDefault="005A2E2A" w:rsidP="009C2950">
            <w:pPr>
              <w:pStyle w:val="ConsPlusNormal"/>
              <w:ind w:firstLine="6"/>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_________________________________</w:t>
            </w:r>
          </w:p>
          <w:p w:rsidR="005A2E2A" w:rsidRPr="009C2950" w:rsidRDefault="005A2E2A" w:rsidP="009C2950">
            <w:pPr>
              <w:pStyle w:val="ConsPlusNormal"/>
              <w:ind w:firstLine="6"/>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(указывается фамилия, имя, отчество</w:t>
            </w:r>
          </w:p>
          <w:p w:rsidR="005A2E2A" w:rsidRPr="009C2950" w:rsidRDefault="005A2E2A" w:rsidP="009C2950">
            <w:pPr>
              <w:pStyle w:val="ConsPlusNormal"/>
              <w:ind w:firstLine="6"/>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(при наличии) руководителя контролируемого лица)</w:t>
            </w:r>
          </w:p>
          <w:p w:rsidR="005A2E2A" w:rsidRPr="009C2950" w:rsidRDefault="005A2E2A" w:rsidP="009C2950">
            <w:pPr>
              <w:pStyle w:val="ConsPlusNormal"/>
              <w:ind w:firstLine="6"/>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_________________________________</w:t>
            </w:r>
          </w:p>
          <w:p w:rsidR="005A2E2A" w:rsidRPr="009C2950" w:rsidRDefault="005A2E2A" w:rsidP="009C2950">
            <w:pPr>
              <w:pStyle w:val="ConsPlusNormal"/>
              <w:ind w:firstLine="6"/>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(указывается адрес места нахождения контролируемого лица)</w:t>
            </w:r>
          </w:p>
        </w:tc>
      </w:tr>
    </w:tbl>
    <w:p w:rsidR="005A2E2A" w:rsidRPr="009C2950" w:rsidRDefault="005A2E2A" w:rsidP="009C2950">
      <w:pPr>
        <w:pStyle w:val="ConsPlusNormal"/>
        <w:jc w:val="center"/>
        <w:rPr>
          <w:rFonts w:ascii="Times New Roman" w:hAnsi="Times New Roman" w:cs="Times New Roman"/>
          <w:sz w:val="24"/>
          <w:szCs w:val="24"/>
        </w:rPr>
      </w:pPr>
    </w:p>
    <w:p w:rsidR="005A2E2A" w:rsidRPr="009C2950" w:rsidRDefault="005A2E2A" w:rsidP="009C2950">
      <w:pPr>
        <w:pStyle w:val="ConsPlusNonformat"/>
        <w:jc w:val="center"/>
        <w:rPr>
          <w:rFonts w:ascii="Times New Roman" w:hAnsi="Times New Roman" w:cs="Times New Roman"/>
          <w:sz w:val="24"/>
          <w:szCs w:val="24"/>
        </w:rPr>
      </w:pPr>
      <w:bookmarkStart w:id="10" w:name="Par320"/>
      <w:bookmarkEnd w:id="10"/>
      <w:r w:rsidRPr="009C2950">
        <w:rPr>
          <w:rFonts w:ascii="Times New Roman" w:hAnsi="Times New Roman" w:cs="Times New Roman"/>
          <w:sz w:val="24"/>
          <w:szCs w:val="24"/>
        </w:rPr>
        <w:t>ПРЕДПИСАНИЕ</w:t>
      </w:r>
    </w:p>
    <w:p w:rsidR="005A2E2A" w:rsidRPr="009C2950" w:rsidRDefault="005A2E2A" w:rsidP="009C2950">
      <w:pPr>
        <w:pStyle w:val="ConsPlusNonformat"/>
        <w:jc w:val="center"/>
        <w:rPr>
          <w:rFonts w:ascii="Times New Roman" w:hAnsi="Times New Roman" w:cs="Times New Roman"/>
          <w:sz w:val="24"/>
          <w:szCs w:val="24"/>
        </w:rPr>
      </w:pPr>
      <w:r w:rsidRPr="009C2950">
        <w:rPr>
          <w:rFonts w:ascii="Times New Roman" w:hAnsi="Times New Roman" w:cs="Times New Roman"/>
          <w:sz w:val="24"/>
          <w:szCs w:val="24"/>
        </w:rPr>
        <w:t>_____________________________________________________________________</w:t>
      </w:r>
    </w:p>
    <w:p w:rsidR="005A2E2A" w:rsidRPr="009C2950" w:rsidRDefault="005A2E2A" w:rsidP="009C2950">
      <w:pPr>
        <w:pStyle w:val="ConsPlusNonformat"/>
        <w:jc w:val="center"/>
        <w:rPr>
          <w:rFonts w:ascii="Times New Roman" w:hAnsi="Times New Roman" w:cs="Times New Roman"/>
          <w:i/>
          <w:sz w:val="24"/>
          <w:szCs w:val="24"/>
        </w:rPr>
      </w:pPr>
      <w:r w:rsidRPr="009C2950">
        <w:rPr>
          <w:rFonts w:ascii="Times New Roman" w:hAnsi="Times New Roman" w:cs="Times New Roman"/>
          <w:i/>
          <w:sz w:val="24"/>
          <w:szCs w:val="24"/>
        </w:rPr>
        <w:t>(указывается полное наименование контролируемого лица в дательном падеже)</w:t>
      </w:r>
    </w:p>
    <w:p w:rsidR="005A2E2A" w:rsidRPr="009C2950" w:rsidRDefault="005A2E2A" w:rsidP="009C2950">
      <w:pPr>
        <w:pStyle w:val="ConsPlusNonformat"/>
        <w:jc w:val="center"/>
        <w:rPr>
          <w:rFonts w:ascii="Times New Roman" w:hAnsi="Times New Roman" w:cs="Times New Roman"/>
          <w:sz w:val="24"/>
          <w:szCs w:val="24"/>
        </w:rPr>
      </w:pPr>
      <w:r w:rsidRPr="009C2950">
        <w:rPr>
          <w:rFonts w:ascii="Times New Roman" w:hAnsi="Times New Roman" w:cs="Times New Roman"/>
          <w:sz w:val="24"/>
          <w:szCs w:val="24"/>
        </w:rPr>
        <w:t>об устранении выявленных нарушений обязательных требований</w:t>
      </w:r>
    </w:p>
    <w:p w:rsidR="005A2E2A" w:rsidRPr="009C2950" w:rsidRDefault="005A2E2A" w:rsidP="009C2950">
      <w:pPr>
        <w:pStyle w:val="ConsPlusNonformat"/>
        <w:jc w:val="center"/>
        <w:rPr>
          <w:rFonts w:ascii="Times New Roman" w:hAnsi="Times New Roman" w:cs="Times New Roman"/>
          <w:sz w:val="24"/>
          <w:szCs w:val="24"/>
        </w:rPr>
      </w:pP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По результатам _____________________________________________________________,</w:t>
      </w:r>
    </w:p>
    <w:p w:rsidR="005A2E2A" w:rsidRPr="009C2950" w:rsidRDefault="005A2E2A" w:rsidP="009C2950">
      <w:pPr>
        <w:pStyle w:val="ConsPlusNonformat"/>
        <w:jc w:val="center"/>
        <w:rPr>
          <w:rFonts w:ascii="Times New Roman" w:hAnsi="Times New Roman" w:cs="Times New Roman"/>
          <w:i/>
          <w:sz w:val="24"/>
          <w:szCs w:val="24"/>
        </w:rPr>
      </w:pPr>
      <w:r w:rsidRPr="009C2950">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проведенной _______________________________________________________________</w:t>
      </w:r>
    </w:p>
    <w:p w:rsidR="005A2E2A" w:rsidRPr="009C2950" w:rsidRDefault="005A2E2A" w:rsidP="009C2950">
      <w:pPr>
        <w:pStyle w:val="ConsPlusNonformat"/>
        <w:jc w:val="both"/>
        <w:rPr>
          <w:rFonts w:ascii="Times New Roman" w:hAnsi="Times New Roman" w:cs="Times New Roman"/>
          <w:i/>
          <w:sz w:val="24"/>
          <w:szCs w:val="24"/>
        </w:rPr>
      </w:pPr>
      <w:r w:rsidRPr="009C2950">
        <w:rPr>
          <w:rFonts w:ascii="Times New Roman" w:hAnsi="Times New Roman" w:cs="Times New Roman"/>
          <w:sz w:val="24"/>
          <w:szCs w:val="24"/>
        </w:rPr>
        <w:t xml:space="preserve">                                  </w:t>
      </w:r>
      <w:r w:rsidRPr="009C2950">
        <w:rPr>
          <w:rFonts w:ascii="Times New Roman" w:hAnsi="Times New Roman" w:cs="Times New Roman"/>
          <w:i/>
          <w:sz w:val="24"/>
          <w:szCs w:val="24"/>
        </w:rPr>
        <w:t>(указывается полное наименование контрольного органа)</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в отношении _______________________________________________________________</w:t>
      </w:r>
    </w:p>
    <w:p w:rsidR="005A2E2A" w:rsidRPr="009C2950" w:rsidRDefault="005A2E2A" w:rsidP="009C2950">
      <w:pPr>
        <w:pStyle w:val="ConsPlusNonformat"/>
        <w:jc w:val="both"/>
        <w:rPr>
          <w:rFonts w:ascii="Times New Roman" w:hAnsi="Times New Roman" w:cs="Times New Roman"/>
          <w:i/>
          <w:sz w:val="24"/>
          <w:szCs w:val="24"/>
        </w:rPr>
      </w:pPr>
      <w:r w:rsidRPr="009C2950">
        <w:rPr>
          <w:rFonts w:ascii="Times New Roman" w:hAnsi="Times New Roman" w:cs="Times New Roman"/>
          <w:sz w:val="24"/>
          <w:szCs w:val="24"/>
        </w:rPr>
        <w:t xml:space="preserve">                                </w:t>
      </w:r>
      <w:r w:rsidRPr="009C2950">
        <w:rPr>
          <w:rFonts w:ascii="Times New Roman" w:hAnsi="Times New Roman" w:cs="Times New Roman"/>
          <w:i/>
          <w:sz w:val="24"/>
          <w:szCs w:val="24"/>
        </w:rPr>
        <w:t>(указывается полное наименование контролируемого лица)</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в период с «__» _________________ 20__ г. по «__» _________________ 20__ г.</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на основании ______________________________________________________________</w:t>
      </w:r>
    </w:p>
    <w:p w:rsidR="005A2E2A" w:rsidRPr="009C2950" w:rsidRDefault="005A2E2A" w:rsidP="009C2950">
      <w:pPr>
        <w:pStyle w:val="ConsPlusNonformat"/>
        <w:jc w:val="center"/>
        <w:rPr>
          <w:rFonts w:ascii="Times New Roman" w:hAnsi="Times New Roman" w:cs="Times New Roman"/>
          <w:i/>
          <w:sz w:val="24"/>
          <w:szCs w:val="24"/>
        </w:rPr>
      </w:pPr>
      <w:r w:rsidRPr="009C2950">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(акт ______________________________ от «__» _______________ 20__ г. № ____)</w:t>
      </w:r>
    </w:p>
    <w:p w:rsidR="005A2E2A" w:rsidRPr="009C2950" w:rsidRDefault="005A2E2A" w:rsidP="009C2950">
      <w:pPr>
        <w:pStyle w:val="ConsPlusNonformat"/>
        <w:jc w:val="center"/>
        <w:rPr>
          <w:rFonts w:ascii="Times New Roman" w:hAnsi="Times New Roman" w:cs="Times New Roman"/>
          <w:i/>
          <w:sz w:val="24"/>
          <w:szCs w:val="24"/>
        </w:rPr>
      </w:pPr>
      <w:r w:rsidRPr="009C2950">
        <w:rPr>
          <w:rFonts w:ascii="Times New Roman" w:hAnsi="Times New Roman" w:cs="Times New Roman"/>
          <w:i/>
          <w:sz w:val="24"/>
          <w:szCs w:val="24"/>
        </w:rPr>
        <w:t>(указываются реквизиты акта КОНТРОЛЬНЫХ МЕРОПРИЯТИЙ)</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___________________________________________________________________________</w:t>
      </w:r>
    </w:p>
    <w:p w:rsidR="005A2E2A" w:rsidRPr="009C2950" w:rsidRDefault="005A2E2A" w:rsidP="009C2950">
      <w:pPr>
        <w:pStyle w:val="ConsPlusNonformat"/>
        <w:jc w:val="center"/>
        <w:rPr>
          <w:rFonts w:ascii="Times New Roman" w:hAnsi="Times New Roman" w:cs="Times New Roman"/>
          <w:i/>
          <w:sz w:val="24"/>
          <w:szCs w:val="24"/>
        </w:rPr>
      </w:pPr>
      <w:r w:rsidRPr="009C2950">
        <w:rPr>
          <w:rFonts w:ascii="Times New Roman" w:hAnsi="Times New Roman" w:cs="Times New Roman"/>
          <w:i/>
          <w:sz w:val="24"/>
          <w:szCs w:val="24"/>
        </w:rPr>
        <w:t>(указываются вид и форма КОНТРОЛЬНЫХ МЕРОПРИЯТИЙ)</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выявлены нарушения обязательных требований ________________ законодательства:</w:t>
      </w:r>
    </w:p>
    <w:p w:rsidR="005A2E2A" w:rsidRPr="009C2950" w:rsidRDefault="005A2E2A" w:rsidP="009C2950">
      <w:pPr>
        <w:pStyle w:val="ConsPlusNonformat"/>
        <w:jc w:val="center"/>
        <w:rPr>
          <w:rFonts w:ascii="Times New Roman" w:hAnsi="Times New Roman" w:cs="Times New Roman"/>
          <w:i/>
          <w:sz w:val="24"/>
          <w:szCs w:val="24"/>
        </w:rPr>
      </w:pPr>
      <w:r w:rsidRPr="009C2950">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На основании изложенного, в соответст</w:t>
      </w:r>
      <w:r w:rsidRPr="009C2950">
        <w:rPr>
          <w:rFonts w:ascii="Times New Roman" w:hAnsi="Times New Roman" w:cs="Times New Roman"/>
          <w:color w:val="auto"/>
          <w:sz w:val="24"/>
          <w:szCs w:val="24"/>
        </w:rPr>
        <w:t xml:space="preserve">вии с пунктом 1 части 2 статьи 90 </w:t>
      </w:r>
      <w:r w:rsidRPr="009C2950">
        <w:rPr>
          <w:rFonts w:ascii="Times New Roman" w:hAnsi="Times New Roman" w:cs="Times New Roman"/>
          <w:sz w:val="24"/>
          <w:szCs w:val="24"/>
        </w:rPr>
        <w:t xml:space="preserve">Федерального закона от 31 июля </w:t>
      </w:r>
      <w:smartTag w:uri="urn:schemas-microsoft-com:office:smarttags" w:element="metricconverter">
        <w:smartTagPr>
          <w:attr w:name="ProductID" w:val="2020 г"/>
        </w:smartTagPr>
        <w:r w:rsidRPr="009C2950">
          <w:rPr>
            <w:rFonts w:ascii="Times New Roman" w:hAnsi="Times New Roman" w:cs="Times New Roman"/>
            <w:sz w:val="24"/>
            <w:szCs w:val="24"/>
          </w:rPr>
          <w:t>2020 г</w:t>
        </w:r>
      </w:smartTag>
      <w:r w:rsidRPr="009C2950">
        <w:rPr>
          <w:rFonts w:ascii="Times New Roman" w:hAnsi="Times New Roman" w:cs="Times New Roman"/>
          <w:sz w:val="24"/>
          <w:szCs w:val="24"/>
        </w:rPr>
        <w:t>. № 248-ФЗ «О государственном контроле (надзоре) и муниципальном контроле в Российской Федерации» ___________________________________________________________________________</w:t>
      </w:r>
    </w:p>
    <w:p w:rsidR="005A2E2A" w:rsidRDefault="005A2E2A" w:rsidP="00D15F56">
      <w:pPr>
        <w:pStyle w:val="ConsPlusNonformat"/>
        <w:jc w:val="center"/>
        <w:rPr>
          <w:rFonts w:ascii="Times New Roman" w:hAnsi="Times New Roman" w:cs="Times New Roman"/>
          <w:i/>
          <w:sz w:val="24"/>
          <w:szCs w:val="24"/>
        </w:rPr>
      </w:pPr>
      <w:r w:rsidRPr="009C2950">
        <w:rPr>
          <w:rFonts w:ascii="Times New Roman" w:hAnsi="Times New Roman" w:cs="Times New Roman"/>
          <w:i/>
          <w:sz w:val="24"/>
          <w:szCs w:val="24"/>
        </w:rPr>
        <w:t>(указывается полное наименование Контрольного органа)</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предписывает:</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1. Устранить выявленные нарушения обязательных требований в срок до</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lastRenderedPageBreak/>
        <w:t>«______» ______________ 20_____ г.</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2. Уведомить _______________________________________________________________</w:t>
      </w:r>
    </w:p>
    <w:p w:rsidR="005A2E2A" w:rsidRPr="009C2950" w:rsidRDefault="005A2E2A" w:rsidP="00D15F56">
      <w:pPr>
        <w:pStyle w:val="ConsPlusNonformat"/>
        <w:jc w:val="center"/>
        <w:rPr>
          <w:rFonts w:ascii="Times New Roman" w:hAnsi="Times New Roman" w:cs="Times New Roman"/>
          <w:i/>
          <w:sz w:val="24"/>
          <w:szCs w:val="24"/>
        </w:rPr>
      </w:pPr>
      <w:r w:rsidRPr="009C2950">
        <w:rPr>
          <w:rFonts w:ascii="Times New Roman" w:hAnsi="Times New Roman" w:cs="Times New Roman"/>
          <w:i/>
          <w:sz w:val="24"/>
          <w:szCs w:val="24"/>
        </w:rPr>
        <w:t>(указывается полное наименование контрольного органа)</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A2E2A" w:rsidRPr="009C2950" w:rsidRDefault="005A2E2A" w:rsidP="009C2950">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до «__» _______________ 20_____ г. включительно.</w:t>
      </w:r>
    </w:p>
    <w:p w:rsidR="005A2E2A" w:rsidRPr="009C2950" w:rsidRDefault="005A2E2A" w:rsidP="009C2950">
      <w:pPr>
        <w:pStyle w:val="ConsPlusNonformat"/>
        <w:jc w:val="both"/>
        <w:rPr>
          <w:rFonts w:ascii="Times New Roman" w:hAnsi="Times New Roman" w:cs="Times New Roman"/>
          <w:sz w:val="24"/>
          <w:szCs w:val="24"/>
        </w:rPr>
      </w:pPr>
    </w:p>
    <w:p w:rsidR="005A2E2A" w:rsidRPr="009C2950" w:rsidRDefault="005A2E2A" w:rsidP="00D15F56">
      <w:pPr>
        <w:pStyle w:val="ConsPlusNonformat"/>
        <w:jc w:val="both"/>
        <w:rPr>
          <w:rFonts w:ascii="Times New Roman" w:hAnsi="Times New Roman" w:cs="Times New Roman"/>
          <w:sz w:val="24"/>
          <w:szCs w:val="24"/>
        </w:rPr>
      </w:pPr>
      <w:r w:rsidRPr="009C2950">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5000" w:type="pct"/>
        <w:jc w:val="center"/>
        <w:tblCellMar>
          <w:top w:w="102" w:type="dxa"/>
          <w:left w:w="62" w:type="dxa"/>
          <w:bottom w:w="102" w:type="dxa"/>
          <w:right w:w="62" w:type="dxa"/>
        </w:tblCellMar>
        <w:tblLook w:val="04A0"/>
      </w:tblPr>
      <w:tblGrid>
        <w:gridCol w:w="3254"/>
        <w:gridCol w:w="3253"/>
        <w:gridCol w:w="3254"/>
      </w:tblGrid>
      <w:tr w:rsidR="005A2E2A" w:rsidRPr="009C2950" w:rsidTr="00D15F56">
        <w:trPr>
          <w:jc w:val="center"/>
        </w:trPr>
        <w:tc>
          <w:tcPr>
            <w:tcW w:w="3010" w:type="dxa"/>
            <w:tcMar>
              <w:top w:w="102" w:type="dxa"/>
              <w:left w:w="62" w:type="dxa"/>
              <w:bottom w:w="102" w:type="dxa"/>
              <w:right w:w="62" w:type="dxa"/>
            </w:tcMar>
          </w:tcPr>
          <w:p w:rsidR="005A2E2A" w:rsidRPr="009C2950" w:rsidRDefault="005A2E2A" w:rsidP="009C2950">
            <w:pPr>
              <w:pStyle w:val="ConsPlusNormal"/>
              <w:rPr>
                <w:rFonts w:ascii="Times New Roman" w:hAnsi="Times New Roman" w:cs="Times New Roman"/>
                <w:color w:val="000000"/>
                <w:sz w:val="24"/>
                <w:szCs w:val="24"/>
              </w:rPr>
            </w:pPr>
            <w:r w:rsidRPr="009C2950">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rsidR="005A2E2A" w:rsidRPr="009C2950" w:rsidRDefault="005A2E2A" w:rsidP="009C2950">
            <w:pPr>
              <w:pStyle w:val="ConsPlusNormal"/>
              <w:rPr>
                <w:rFonts w:ascii="Times New Roman" w:hAnsi="Times New Roman" w:cs="Times New Roman"/>
                <w:color w:val="000000"/>
                <w:sz w:val="24"/>
                <w:szCs w:val="24"/>
              </w:rPr>
            </w:pPr>
            <w:r w:rsidRPr="009C2950">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rsidR="005A2E2A" w:rsidRPr="009C2950" w:rsidRDefault="005A2E2A" w:rsidP="009C2950">
            <w:pPr>
              <w:pStyle w:val="ConsPlusNormal"/>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__________________</w:t>
            </w:r>
          </w:p>
        </w:tc>
      </w:tr>
      <w:tr w:rsidR="005A2E2A" w:rsidRPr="009C2950" w:rsidTr="00D15F56">
        <w:trPr>
          <w:jc w:val="center"/>
        </w:trPr>
        <w:tc>
          <w:tcPr>
            <w:tcW w:w="3010" w:type="dxa"/>
            <w:tcMar>
              <w:top w:w="102" w:type="dxa"/>
              <w:left w:w="62" w:type="dxa"/>
              <w:bottom w:w="102" w:type="dxa"/>
              <w:right w:w="62" w:type="dxa"/>
            </w:tcMar>
          </w:tcPr>
          <w:p w:rsidR="005A2E2A" w:rsidRPr="009C2950" w:rsidRDefault="005A2E2A" w:rsidP="009C2950">
            <w:pPr>
              <w:pStyle w:val="ConsPlusNormal"/>
              <w:rPr>
                <w:rFonts w:ascii="Times New Roman" w:hAnsi="Times New Roman" w:cs="Times New Roman"/>
                <w:color w:val="000000"/>
                <w:sz w:val="24"/>
                <w:szCs w:val="24"/>
                <w:vertAlign w:val="superscript"/>
              </w:rPr>
            </w:pPr>
            <w:r w:rsidRPr="009C2950">
              <w:rPr>
                <w:rFonts w:ascii="Times New Roman" w:hAnsi="Times New Roman" w:cs="Times New Roman"/>
                <w:color w:val="000000"/>
                <w:sz w:val="24"/>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A2E2A" w:rsidRPr="009C2950" w:rsidRDefault="005A2E2A" w:rsidP="009C2950">
            <w:pPr>
              <w:pStyle w:val="ConsPlusNormal"/>
              <w:jc w:val="center"/>
              <w:rPr>
                <w:rFonts w:ascii="Times New Roman" w:hAnsi="Times New Roman" w:cs="Times New Roman"/>
                <w:color w:val="000000"/>
                <w:sz w:val="24"/>
                <w:szCs w:val="24"/>
                <w:vertAlign w:val="superscript"/>
              </w:rPr>
            </w:pPr>
            <w:r w:rsidRPr="009C2950">
              <w:rPr>
                <w:rFonts w:ascii="Times New Roman" w:hAnsi="Times New Roman" w:cs="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A2E2A" w:rsidRPr="009C2950" w:rsidRDefault="005A2E2A" w:rsidP="009C2950">
            <w:pPr>
              <w:pStyle w:val="ConsPlusNormal"/>
              <w:jc w:val="right"/>
              <w:rPr>
                <w:rFonts w:ascii="Times New Roman" w:hAnsi="Times New Roman" w:cs="Times New Roman"/>
                <w:color w:val="000000"/>
                <w:sz w:val="24"/>
                <w:szCs w:val="24"/>
                <w:vertAlign w:val="superscript"/>
              </w:rPr>
            </w:pPr>
            <w:r w:rsidRPr="009C2950">
              <w:rPr>
                <w:rFonts w:ascii="Times New Roman" w:hAnsi="Times New Roman" w:cs="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5A2E2A" w:rsidRPr="009C2950" w:rsidRDefault="005A2E2A" w:rsidP="009C2950">
      <w:pPr>
        <w:pStyle w:val="ConsPlusNormal"/>
        <w:ind w:left="4535"/>
        <w:outlineLvl w:val="1"/>
        <w:rPr>
          <w:rFonts w:ascii="Times New Roman" w:hAnsi="Times New Roman" w:cs="Times New Roman"/>
          <w:sz w:val="24"/>
          <w:szCs w:val="24"/>
        </w:rPr>
      </w:pPr>
    </w:p>
    <w:p w:rsidR="009C2950" w:rsidRPr="009C2950" w:rsidRDefault="009C2950" w:rsidP="009C2950">
      <w:pPr>
        <w:pStyle w:val="ConsPlusNormal"/>
        <w:ind w:left="4535"/>
        <w:outlineLvl w:val="1"/>
        <w:rPr>
          <w:rFonts w:ascii="Times New Roman" w:hAnsi="Times New Roman" w:cs="Times New Roman"/>
          <w:sz w:val="24"/>
          <w:szCs w:val="24"/>
        </w:rPr>
      </w:pPr>
      <w:r w:rsidRPr="009C2950">
        <w:rPr>
          <w:rFonts w:ascii="Times New Roman" w:hAnsi="Times New Roman" w:cs="Times New Roman"/>
          <w:sz w:val="24"/>
          <w:szCs w:val="24"/>
        </w:rPr>
        <w:t>Приложение №5</w:t>
      </w:r>
    </w:p>
    <w:p w:rsidR="009C2950" w:rsidRPr="009C2950" w:rsidRDefault="009C2950" w:rsidP="009C2950">
      <w:pPr>
        <w:pStyle w:val="ConsPlusNormal"/>
        <w:ind w:left="4535"/>
        <w:outlineLvl w:val="1"/>
        <w:rPr>
          <w:rFonts w:ascii="Times New Roman" w:hAnsi="Times New Roman" w:cs="Times New Roman"/>
          <w:sz w:val="24"/>
          <w:szCs w:val="24"/>
        </w:rPr>
      </w:pPr>
      <w:r w:rsidRPr="009C2950">
        <w:rPr>
          <w:rFonts w:ascii="Times New Roman" w:hAnsi="Times New Roman" w:cs="Times New Roman"/>
          <w:sz w:val="24"/>
          <w:szCs w:val="24"/>
        </w:rPr>
        <w:t>к административному регламенту «Об осуществлении муниципального контроля в сфере благоустройства на территории МО «Казское городское поселение»</w:t>
      </w:r>
    </w:p>
    <w:p w:rsidR="005A2E2A" w:rsidRPr="009C2950" w:rsidRDefault="005A2E2A" w:rsidP="009C2950">
      <w:pPr>
        <w:pStyle w:val="ConsPlusNormal"/>
        <w:ind w:left="4535"/>
        <w:rPr>
          <w:rFonts w:ascii="Times New Roman" w:hAnsi="Times New Roman" w:cs="Times New Roman"/>
          <w:color w:val="000000"/>
          <w:sz w:val="24"/>
          <w:szCs w:val="24"/>
        </w:rPr>
      </w:pPr>
    </w:p>
    <w:p w:rsidR="005A2E2A" w:rsidRPr="009C2950" w:rsidRDefault="005A2E2A" w:rsidP="009C2950">
      <w:pPr>
        <w:pStyle w:val="ConsPlusNormal"/>
        <w:jc w:val="center"/>
        <w:rPr>
          <w:rFonts w:ascii="Times New Roman" w:hAnsi="Times New Roman" w:cs="Times New Roman"/>
          <w:color w:val="000000"/>
          <w:sz w:val="24"/>
          <w:szCs w:val="24"/>
        </w:rPr>
      </w:pPr>
      <w:r w:rsidRPr="009C2950">
        <w:rPr>
          <w:rFonts w:ascii="Times New Roman" w:hAnsi="Times New Roman" w:cs="Times New Roman"/>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5A2E2A" w:rsidRPr="009C2950" w:rsidRDefault="005A2E2A" w:rsidP="009C2950">
      <w:pPr>
        <w:pStyle w:val="ConsPlusNormal"/>
        <w:ind w:firstLine="540"/>
        <w:jc w:val="both"/>
        <w:rPr>
          <w:rFonts w:ascii="Times New Roman" w:hAnsi="Times New Roman" w:cs="Times New Roman"/>
          <w:color w:val="000000"/>
          <w:sz w:val="24"/>
          <w:szCs w:val="24"/>
        </w:rPr>
      </w:pPr>
    </w:p>
    <w:p w:rsidR="005A2E2A" w:rsidRPr="009C2950" w:rsidRDefault="005A2E2A" w:rsidP="009C2950">
      <w:pPr>
        <w:pStyle w:val="ConsPlusNormal"/>
        <w:ind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1.Ключевые показатели и их целевые значения:</w:t>
      </w:r>
    </w:p>
    <w:p w:rsidR="005A2E2A" w:rsidRPr="009C2950" w:rsidRDefault="005A2E2A" w:rsidP="009C2950">
      <w:pPr>
        <w:pStyle w:val="ConsPlusNormal"/>
        <w:ind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5A2E2A" w:rsidRPr="009C2950" w:rsidRDefault="005A2E2A" w:rsidP="009C2950">
      <w:pPr>
        <w:pStyle w:val="ConsPlusNormal"/>
        <w:ind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5A2E2A" w:rsidRPr="009C2950" w:rsidRDefault="005A2E2A" w:rsidP="009C2950">
      <w:pPr>
        <w:pStyle w:val="ConsPlusNormal"/>
        <w:ind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5A2E2A" w:rsidRPr="009C2950" w:rsidRDefault="005A2E2A" w:rsidP="009C2950">
      <w:pPr>
        <w:pStyle w:val="ConsPlusNormal"/>
        <w:ind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Доля отмененных результатов контрольных мероприятий - 0%.</w:t>
      </w:r>
    </w:p>
    <w:p w:rsidR="005A2E2A" w:rsidRPr="009C2950" w:rsidRDefault="005A2E2A" w:rsidP="009C2950">
      <w:pPr>
        <w:pStyle w:val="ConsPlusNormal"/>
        <w:ind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A2E2A" w:rsidRPr="009C2950" w:rsidRDefault="005A2E2A" w:rsidP="009C2950">
      <w:pPr>
        <w:pStyle w:val="ConsPlusNormal"/>
        <w:ind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5A2E2A" w:rsidRPr="009C2950" w:rsidRDefault="005A2E2A" w:rsidP="009C2950">
      <w:pPr>
        <w:pStyle w:val="ConsPlusNormal"/>
        <w:ind w:firstLine="540"/>
        <w:jc w:val="both"/>
        <w:rPr>
          <w:rFonts w:ascii="Times New Roman" w:hAnsi="Times New Roman" w:cs="Times New Roman"/>
          <w:color w:val="000000"/>
          <w:sz w:val="24"/>
          <w:szCs w:val="24"/>
        </w:rPr>
      </w:pPr>
      <w:r w:rsidRPr="009C2950">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D15F56" w:rsidRDefault="00D15F56" w:rsidP="009C2950">
      <w:pPr>
        <w:ind w:firstLine="567"/>
        <w:jc w:val="both"/>
        <w:rPr>
          <w:sz w:val="24"/>
          <w:szCs w:val="24"/>
        </w:rPr>
      </w:pPr>
    </w:p>
    <w:p w:rsidR="005A2E2A" w:rsidRPr="009C2950" w:rsidRDefault="005A2E2A" w:rsidP="009C2950">
      <w:pPr>
        <w:ind w:firstLine="567"/>
        <w:jc w:val="both"/>
        <w:rPr>
          <w:sz w:val="24"/>
          <w:szCs w:val="24"/>
        </w:rPr>
      </w:pPr>
      <w:r w:rsidRPr="009C2950">
        <w:rPr>
          <w:sz w:val="24"/>
          <w:szCs w:val="24"/>
        </w:rPr>
        <w:t>2. Индикативные показатели:</w:t>
      </w:r>
    </w:p>
    <w:p w:rsidR="005A2E2A" w:rsidRPr="009C2950" w:rsidRDefault="005A2E2A" w:rsidP="009C2950">
      <w:pPr>
        <w:ind w:firstLine="567"/>
        <w:jc w:val="both"/>
        <w:rPr>
          <w:sz w:val="24"/>
          <w:szCs w:val="24"/>
        </w:rPr>
      </w:pPr>
      <w:r w:rsidRPr="009C2950">
        <w:rPr>
          <w:sz w:val="24"/>
          <w:szCs w:val="24"/>
        </w:rPr>
        <w:t>При осуществлении муниципального контроля в сфере благоустройства устанавливаются следующие индикативные показатели:</w:t>
      </w:r>
    </w:p>
    <w:p w:rsidR="005A2E2A" w:rsidRPr="009C2950" w:rsidRDefault="005A2E2A" w:rsidP="009C2950">
      <w:pPr>
        <w:ind w:firstLine="567"/>
        <w:jc w:val="both"/>
        <w:rPr>
          <w:sz w:val="24"/>
          <w:szCs w:val="24"/>
        </w:rPr>
      </w:pPr>
      <w:r w:rsidRPr="009C2950">
        <w:rPr>
          <w:sz w:val="24"/>
          <w:szCs w:val="24"/>
        </w:rPr>
        <w:t>количество проведенных плановых контрольных мероприятий;</w:t>
      </w:r>
    </w:p>
    <w:p w:rsidR="005A2E2A" w:rsidRPr="009C2950" w:rsidRDefault="005A2E2A" w:rsidP="009C2950">
      <w:pPr>
        <w:ind w:firstLine="567"/>
        <w:jc w:val="both"/>
        <w:rPr>
          <w:sz w:val="24"/>
          <w:szCs w:val="24"/>
        </w:rPr>
      </w:pPr>
      <w:r w:rsidRPr="009C2950">
        <w:rPr>
          <w:sz w:val="24"/>
          <w:szCs w:val="24"/>
        </w:rPr>
        <w:t>количество проведенных внеплановых контрольных мероприятий;</w:t>
      </w:r>
    </w:p>
    <w:p w:rsidR="005A2E2A" w:rsidRPr="009C2950" w:rsidRDefault="005A2E2A" w:rsidP="009C2950">
      <w:pPr>
        <w:ind w:firstLine="567"/>
        <w:jc w:val="both"/>
        <w:rPr>
          <w:sz w:val="24"/>
          <w:szCs w:val="24"/>
        </w:rPr>
      </w:pPr>
      <w:r w:rsidRPr="009C2950">
        <w:rPr>
          <w:sz w:val="24"/>
          <w:szCs w:val="24"/>
        </w:rPr>
        <w:t>количество поступивших возражений в отношении акта контрольного мероприятия;</w:t>
      </w:r>
    </w:p>
    <w:p w:rsidR="005A2E2A" w:rsidRPr="009C2950" w:rsidRDefault="005A2E2A" w:rsidP="009C2950">
      <w:pPr>
        <w:ind w:firstLine="567"/>
        <w:jc w:val="both"/>
        <w:rPr>
          <w:sz w:val="24"/>
          <w:szCs w:val="24"/>
        </w:rPr>
      </w:pPr>
      <w:r w:rsidRPr="009C2950">
        <w:rPr>
          <w:sz w:val="24"/>
          <w:szCs w:val="24"/>
        </w:rPr>
        <w:t>количество выданных предписаний об устранении нарушений обязательных требований;</w:t>
      </w:r>
    </w:p>
    <w:p w:rsidR="000A3091" w:rsidRPr="00D15F56" w:rsidRDefault="005A2E2A" w:rsidP="00D15F56">
      <w:pPr>
        <w:ind w:firstLine="567"/>
        <w:jc w:val="both"/>
        <w:rPr>
          <w:sz w:val="24"/>
          <w:szCs w:val="24"/>
        </w:rPr>
      </w:pPr>
      <w:r w:rsidRPr="009C2950">
        <w:rPr>
          <w:sz w:val="24"/>
          <w:szCs w:val="24"/>
        </w:rPr>
        <w:t>количество устраненных нарушений обязательных требований.</w:t>
      </w:r>
    </w:p>
    <w:sectPr w:rsidR="000A3091" w:rsidRPr="00D15F56" w:rsidSect="00D15F56">
      <w:pgSz w:w="11906" w:h="16838" w:code="9"/>
      <w:pgMar w:top="1135" w:right="851" w:bottom="567" w:left="1418"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09" w:rsidRDefault="00176409" w:rsidP="000A3091">
      <w:r>
        <w:separator/>
      </w:r>
    </w:p>
  </w:endnote>
  <w:endnote w:type="continuationSeparator" w:id="1">
    <w:p w:rsidR="00176409" w:rsidRDefault="00176409" w:rsidP="000A3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44" w:rsidRDefault="00AF2844">
    <w:pPr>
      <w:pStyle w:val="a6"/>
      <w:jc w:val="center"/>
    </w:pPr>
  </w:p>
  <w:p w:rsidR="00AF2844" w:rsidRDefault="00AF284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44" w:rsidRDefault="00AF2844">
    <w:pPr>
      <w:pStyle w:val="a6"/>
      <w:jc w:val="center"/>
    </w:pPr>
  </w:p>
  <w:p w:rsidR="00AF2844" w:rsidRDefault="00AF28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09" w:rsidRDefault="00176409" w:rsidP="000A3091">
      <w:r>
        <w:separator/>
      </w:r>
    </w:p>
  </w:footnote>
  <w:footnote w:type="continuationSeparator" w:id="1">
    <w:p w:rsidR="00176409" w:rsidRDefault="00176409" w:rsidP="000A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4">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9">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8"/>
  </w:num>
  <w:num w:numId="3">
    <w:abstractNumId w:val="4"/>
  </w:num>
  <w:num w:numId="4">
    <w:abstractNumId w:val="4"/>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12"/>
  </w:num>
  <w:num w:numId="6">
    <w:abstractNumId w:val="2"/>
  </w:num>
  <w:num w:numId="7">
    <w:abstractNumId w:val="6"/>
  </w:num>
  <w:num w:numId="8">
    <w:abstractNumId w:val="9"/>
  </w:num>
  <w:num w:numId="9">
    <w:abstractNumId w:val="11"/>
  </w:num>
  <w:num w:numId="10">
    <w:abstractNumId w:val="10"/>
  </w:num>
  <w:num w:numId="11">
    <w:abstractNumId w:val="5"/>
  </w:num>
  <w:num w:numId="12">
    <w:abstractNumId w:val="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A3091"/>
    <w:rsid w:val="00013C7B"/>
    <w:rsid w:val="00025A66"/>
    <w:rsid w:val="0005799F"/>
    <w:rsid w:val="00091554"/>
    <w:rsid w:val="000A3091"/>
    <w:rsid w:val="000E1B0D"/>
    <w:rsid w:val="000F0F4F"/>
    <w:rsid w:val="00102653"/>
    <w:rsid w:val="00105C52"/>
    <w:rsid w:val="00123DDC"/>
    <w:rsid w:val="00127BFA"/>
    <w:rsid w:val="0013689A"/>
    <w:rsid w:val="00161ED2"/>
    <w:rsid w:val="00166C42"/>
    <w:rsid w:val="00167CB3"/>
    <w:rsid w:val="00176409"/>
    <w:rsid w:val="00180F2A"/>
    <w:rsid w:val="001A13A1"/>
    <w:rsid w:val="001B5FCD"/>
    <w:rsid w:val="001C18B7"/>
    <w:rsid w:val="001C6771"/>
    <w:rsid w:val="001F2EE0"/>
    <w:rsid w:val="002004F9"/>
    <w:rsid w:val="002038A2"/>
    <w:rsid w:val="00237968"/>
    <w:rsid w:val="00261334"/>
    <w:rsid w:val="0029545F"/>
    <w:rsid w:val="002C630D"/>
    <w:rsid w:val="002D4D29"/>
    <w:rsid w:val="002D7122"/>
    <w:rsid w:val="00330E95"/>
    <w:rsid w:val="0033605A"/>
    <w:rsid w:val="003409C1"/>
    <w:rsid w:val="003D338F"/>
    <w:rsid w:val="003D4C04"/>
    <w:rsid w:val="004024CB"/>
    <w:rsid w:val="00462A9B"/>
    <w:rsid w:val="00472D1F"/>
    <w:rsid w:val="004C1E53"/>
    <w:rsid w:val="00522A30"/>
    <w:rsid w:val="005475B5"/>
    <w:rsid w:val="00596514"/>
    <w:rsid w:val="00596804"/>
    <w:rsid w:val="005A2E2A"/>
    <w:rsid w:val="005F2D4C"/>
    <w:rsid w:val="005F62A9"/>
    <w:rsid w:val="005F6C62"/>
    <w:rsid w:val="0062239C"/>
    <w:rsid w:val="006245AE"/>
    <w:rsid w:val="00624B86"/>
    <w:rsid w:val="006306E6"/>
    <w:rsid w:val="00642A2D"/>
    <w:rsid w:val="006548C6"/>
    <w:rsid w:val="00672343"/>
    <w:rsid w:val="00680F04"/>
    <w:rsid w:val="006B7AF6"/>
    <w:rsid w:val="006C6846"/>
    <w:rsid w:val="006C77D8"/>
    <w:rsid w:val="006D2B8B"/>
    <w:rsid w:val="00751EFA"/>
    <w:rsid w:val="00755025"/>
    <w:rsid w:val="007B5BBF"/>
    <w:rsid w:val="00810D7D"/>
    <w:rsid w:val="0081488C"/>
    <w:rsid w:val="00816CDB"/>
    <w:rsid w:val="00864B0F"/>
    <w:rsid w:val="00870023"/>
    <w:rsid w:val="008A46B4"/>
    <w:rsid w:val="008D1A85"/>
    <w:rsid w:val="00927FA2"/>
    <w:rsid w:val="0096191F"/>
    <w:rsid w:val="00962660"/>
    <w:rsid w:val="00982C61"/>
    <w:rsid w:val="00991833"/>
    <w:rsid w:val="009B7F08"/>
    <w:rsid w:val="009C2950"/>
    <w:rsid w:val="00A40F2A"/>
    <w:rsid w:val="00A4645E"/>
    <w:rsid w:val="00AA6197"/>
    <w:rsid w:val="00AF2844"/>
    <w:rsid w:val="00B16CD5"/>
    <w:rsid w:val="00B21134"/>
    <w:rsid w:val="00B5377B"/>
    <w:rsid w:val="00B5684D"/>
    <w:rsid w:val="00B80146"/>
    <w:rsid w:val="00B8558E"/>
    <w:rsid w:val="00C170AE"/>
    <w:rsid w:val="00C24A3D"/>
    <w:rsid w:val="00C26699"/>
    <w:rsid w:val="00C70B53"/>
    <w:rsid w:val="00CE2D23"/>
    <w:rsid w:val="00CF7078"/>
    <w:rsid w:val="00D02913"/>
    <w:rsid w:val="00D0471A"/>
    <w:rsid w:val="00D076F5"/>
    <w:rsid w:val="00D15F56"/>
    <w:rsid w:val="00D308A6"/>
    <w:rsid w:val="00D82CC8"/>
    <w:rsid w:val="00D92F9F"/>
    <w:rsid w:val="00DA3A91"/>
    <w:rsid w:val="00E0406B"/>
    <w:rsid w:val="00E075DF"/>
    <w:rsid w:val="00E237C6"/>
    <w:rsid w:val="00E43B1F"/>
    <w:rsid w:val="00E44CEF"/>
    <w:rsid w:val="00E45161"/>
    <w:rsid w:val="00EA15D6"/>
    <w:rsid w:val="00EF584C"/>
    <w:rsid w:val="00F142BD"/>
    <w:rsid w:val="00F83115"/>
    <w:rsid w:val="00F92BB9"/>
    <w:rsid w:val="00FD0712"/>
    <w:rsid w:val="00FD6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2239C"/>
    <w:pPr>
      <w:spacing w:before="120" w:after="120" w:line="276" w:lineRule="auto"/>
      <w:outlineLvl w:val="0"/>
    </w:pPr>
    <w:rPr>
      <w:rFonts w:ascii="XO Thames" w:hAnsi="XO Thames"/>
      <w:b/>
      <w:sz w:val="32"/>
    </w:rPr>
  </w:style>
  <w:style w:type="paragraph" w:styleId="2">
    <w:name w:val="heading 2"/>
    <w:basedOn w:val="a"/>
    <w:next w:val="a"/>
    <w:link w:val="20"/>
    <w:uiPriority w:val="9"/>
    <w:qFormat/>
    <w:rsid w:val="0062239C"/>
    <w:pPr>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2239C"/>
    <w:pPr>
      <w:spacing w:after="200" w:line="276" w:lineRule="auto"/>
      <w:outlineLvl w:val="2"/>
    </w:pPr>
    <w:rPr>
      <w:rFonts w:ascii="XO Thames" w:hAnsi="XO Thames"/>
      <w:b/>
      <w:i/>
      <w:color w:val="000000"/>
    </w:rPr>
  </w:style>
  <w:style w:type="paragraph" w:styleId="4">
    <w:name w:val="heading 4"/>
    <w:basedOn w:val="a"/>
    <w:next w:val="a"/>
    <w:link w:val="40"/>
    <w:uiPriority w:val="9"/>
    <w:qFormat/>
    <w:rsid w:val="0062239C"/>
    <w:pPr>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2239C"/>
    <w:pPr>
      <w:spacing w:before="120" w:after="120" w:line="276" w:lineRule="auto"/>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39C"/>
    <w:rPr>
      <w:rFonts w:ascii="XO Thames" w:eastAsia="Times New Roman" w:hAnsi="XO Thames" w:cs="Times New Roman"/>
      <w:b/>
      <w:sz w:val="32"/>
      <w:szCs w:val="20"/>
    </w:rPr>
  </w:style>
  <w:style w:type="character" w:customStyle="1" w:styleId="20">
    <w:name w:val="Заголовок 2 Знак"/>
    <w:basedOn w:val="a0"/>
    <w:link w:val="2"/>
    <w:uiPriority w:val="9"/>
    <w:rsid w:val="0062239C"/>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62239C"/>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62239C"/>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62239C"/>
    <w:rPr>
      <w:rFonts w:ascii="XO Thames" w:eastAsia="Times New Roman" w:hAnsi="XO Thames" w:cs="Times New Roman"/>
      <w:b/>
      <w:color w:val="000000"/>
      <w:szCs w:val="20"/>
    </w:rPr>
  </w:style>
  <w:style w:type="paragraph" w:customStyle="1" w:styleId="ConsPlusNormal">
    <w:name w:val="ConsPlusNormal"/>
    <w:link w:val="ConsPlusNormal1"/>
    <w:rsid w:val="000A309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B80146"/>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1">
    <w:name w:val="Основной текст (2)_"/>
    <w:link w:val="22"/>
    <w:rsid w:val="000A3091"/>
    <w:rPr>
      <w:sz w:val="26"/>
      <w:szCs w:val="26"/>
      <w:shd w:val="clear" w:color="auto" w:fill="FFFFFF"/>
    </w:rPr>
  </w:style>
  <w:style w:type="paragraph" w:customStyle="1" w:styleId="22">
    <w:name w:val="Основной текст (2)"/>
    <w:basedOn w:val="a"/>
    <w:link w:val="21"/>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3">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link w:val="11"/>
    <w:uiPriority w:val="99"/>
    <w:unhideWhenUsed/>
    <w:rsid w:val="000A3091"/>
    <w:rPr>
      <w:color w:val="0000FF" w:themeColor="hyperlink"/>
      <w:u w:val="single"/>
    </w:rPr>
  </w:style>
  <w:style w:type="paragraph" w:customStyle="1" w:styleId="11">
    <w:name w:val="Гиперссылка1"/>
    <w:basedOn w:val="12"/>
    <w:link w:val="a3"/>
    <w:uiPriority w:val="99"/>
    <w:rsid w:val="0062239C"/>
    <w:rPr>
      <w:rFonts w:asciiTheme="minorHAnsi" w:eastAsiaTheme="minorHAnsi" w:hAnsiTheme="minorHAnsi" w:cstheme="minorBidi"/>
      <w:color w:val="0000FF" w:themeColor="hyperlink"/>
      <w:szCs w:val="22"/>
      <w:u w:val="single"/>
      <w:lang w:eastAsia="en-US"/>
    </w:rPr>
  </w:style>
  <w:style w:type="paragraph" w:customStyle="1" w:styleId="12">
    <w:name w:val="Основной шрифт абзаца1"/>
    <w:rsid w:val="0062239C"/>
    <w:rPr>
      <w:rFonts w:ascii="Calibri" w:eastAsia="Times New Roman" w:hAnsi="Calibri" w:cs="Times New Roman"/>
      <w:color w:val="000000"/>
      <w:szCs w:val="20"/>
      <w:lang w:eastAsia="ru-RU"/>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 w:type="paragraph" w:customStyle="1" w:styleId="13">
    <w:name w:val="Знак сноски1"/>
    <w:basedOn w:val="a"/>
    <w:link w:val="aa"/>
    <w:rsid w:val="00B80146"/>
    <w:pPr>
      <w:spacing w:after="200" w:line="276" w:lineRule="auto"/>
    </w:pPr>
    <w:rPr>
      <w:rFonts w:ascii="Calibri" w:hAnsi="Calibri" w:cs="Calibri"/>
      <w:vertAlign w:val="superscript"/>
    </w:rPr>
  </w:style>
  <w:style w:type="character" w:styleId="aa">
    <w:name w:val="footnote reference"/>
    <w:aliases w:val=" Знак Знак14"/>
    <w:basedOn w:val="a0"/>
    <w:link w:val="13"/>
    <w:rsid w:val="00B80146"/>
    <w:rPr>
      <w:rFonts w:ascii="Calibri" w:eastAsia="Times New Roman" w:hAnsi="Calibri" w:cs="Calibri"/>
      <w:sz w:val="20"/>
      <w:szCs w:val="20"/>
      <w:vertAlign w:val="superscript"/>
      <w:lang w:eastAsia="ru-RU"/>
    </w:rPr>
  </w:style>
  <w:style w:type="paragraph" w:styleId="ab">
    <w:name w:val="List Paragraph"/>
    <w:basedOn w:val="a"/>
    <w:link w:val="ac"/>
    <w:qFormat/>
    <w:rsid w:val="00B80146"/>
    <w:pPr>
      <w:widowControl w:val="0"/>
      <w:ind w:left="720"/>
    </w:pPr>
    <w:rPr>
      <w:rFonts w:ascii="Arial" w:hAnsi="Arial" w:cs="Arial"/>
    </w:rPr>
  </w:style>
  <w:style w:type="character" w:customStyle="1" w:styleId="ac">
    <w:name w:val="Абзац списка Знак"/>
    <w:link w:val="ab"/>
    <w:locked/>
    <w:rsid w:val="00B80146"/>
    <w:rPr>
      <w:rFonts w:ascii="Arial" w:eastAsia="Times New Roman" w:hAnsi="Arial" w:cs="Arial"/>
      <w:sz w:val="20"/>
      <w:szCs w:val="20"/>
      <w:lang w:eastAsia="ru-RU"/>
    </w:rPr>
  </w:style>
  <w:style w:type="paragraph" w:customStyle="1" w:styleId="ConsPlusNonformat">
    <w:name w:val="ConsPlusNonformat"/>
    <w:link w:val="ConsPlusNonformat1"/>
    <w:rsid w:val="00B80146"/>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locked/>
    <w:rsid w:val="00B80146"/>
    <w:rPr>
      <w:rFonts w:ascii="Courier New" w:eastAsia="Times New Roman" w:hAnsi="Courier New" w:cs="Courier New"/>
      <w:color w:val="000000"/>
      <w:lang w:eastAsia="ru-RU"/>
    </w:rPr>
  </w:style>
  <w:style w:type="paragraph" w:customStyle="1" w:styleId="ConsPlusTitle">
    <w:name w:val="ConsPlusTitle"/>
    <w:link w:val="ConsPlusTitle1"/>
    <w:rsid w:val="00B80146"/>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B80146"/>
    <w:rPr>
      <w:rFonts w:ascii="Times New Roman" w:eastAsia="Times New Roman" w:hAnsi="Times New Roman" w:cs="Times New Roman"/>
      <w:b/>
      <w:bCs/>
      <w:sz w:val="24"/>
      <w:szCs w:val="24"/>
      <w:lang w:eastAsia="ru-RU"/>
    </w:rPr>
  </w:style>
  <w:style w:type="paragraph" w:styleId="ad">
    <w:name w:val="footnote text"/>
    <w:basedOn w:val="a"/>
    <w:link w:val="ae"/>
    <w:rsid w:val="00B80146"/>
    <w:pPr>
      <w:suppressAutoHyphens/>
    </w:pPr>
    <w:rPr>
      <w:lang w:eastAsia="ar-SA"/>
    </w:rPr>
  </w:style>
  <w:style w:type="character" w:customStyle="1" w:styleId="ae">
    <w:name w:val="Текст сноски Знак"/>
    <w:basedOn w:val="a0"/>
    <w:link w:val="ad"/>
    <w:rsid w:val="00B80146"/>
    <w:rPr>
      <w:rFonts w:ascii="Times New Roman" w:eastAsia="Times New Roman" w:hAnsi="Times New Roman" w:cs="Times New Roman"/>
      <w:sz w:val="20"/>
      <w:szCs w:val="20"/>
      <w:lang w:eastAsia="ar-SA"/>
    </w:rPr>
  </w:style>
  <w:style w:type="paragraph" w:styleId="HTML">
    <w:name w:val="HTML Preformatted"/>
    <w:basedOn w:val="a"/>
    <w:link w:val="HTML0"/>
    <w:rsid w:val="00B80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80146"/>
    <w:rPr>
      <w:rFonts w:ascii="Courier New" w:eastAsia="Times New Roman" w:hAnsi="Courier New" w:cs="Courier New"/>
      <w:sz w:val="20"/>
      <w:szCs w:val="20"/>
      <w:lang w:eastAsia="ru-RU"/>
    </w:rPr>
  </w:style>
  <w:style w:type="character" w:styleId="af">
    <w:name w:val="Strong"/>
    <w:basedOn w:val="a0"/>
    <w:uiPriority w:val="22"/>
    <w:qFormat/>
    <w:rsid w:val="00991833"/>
    <w:rPr>
      <w:b/>
      <w:bCs/>
    </w:rPr>
  </w:style>
  <w:style w:type="character" w:customStyle="1" w:styleId="14">
    <w:name w:val="Обычный1"/>
    <w:rsid w:val="0062239C"/>
    <w:rPr>
      <w:rFonts w:ascii="Arial" w:hAnsi="Arial"/>
      <w:sz w:val="20"/>
    </w:rPr>
  </w:style>
  <w:style w:type="paragraph" w:styleId="24">
    <w:name w:val="toc 2"/>
    <w:basedOn w:val="a"/>
    <w:next w:val="a"/>
    <w:link w:val="25"/>
    <w:rsid w:val="0062239C"/>
    <w:pPr>
      <w:spacing w:after="200" w:line="276" w:lineRule="auto"/>
      <w:ind w:left="200"/>
    </w:pPr>
    <w:rPr>
      <w:rFonts w:ascii="Calibri" w:hAnsi="Calibri"/>
      <w:color w:val="000000"/>
      <w:sz w:val="22"/>
    </w:rPr>
  </w:style>
  <w:style w:type="character" w:customStyle="1" w:styleId="25">
    <w:name w:val="Оглавление 2 Знак"/>
    <w:link w:val="24"/>
    <w:locked/>
    <w:rsid w:val="0062239C"/>
    <w:rPr>
      <w:rFonts w:ascii="Calibri" w:eastAsia="Times New Roman" w:hAnsi="Calibri" w:cs="Times New Roman"/>
      <w:color w:val="000000"/>
      <w:szCs w:val="20"/>
      <w:lang w:eastAsia="ru-RU"/>
    </w:rPr>
  </w:style>
  <w:style w:type="paragraph" w:styleId="41">
    <w:name w:val="toc 4"/>
    <w:basedOn w:val="a"/>
    <w:next w:val="a"/>
    <w:link w:val="42"/>
    <w:rsid w:val="0062239C"/>
    <w:pPr>
      <w:spacing w:after="200" w:line="276" w:lineRule="auto"/>
      <w:ind w:left="600"/>
    </w:pPr>
    <w:rPr>
      <w:rFonts w:ascii="Calibri" w:hAnsi="Calibri"/>
      <w:color w:val="000000"/>
      <w:sz w:val="22"/>
    </w:rPr>
  </w:style>
  <w:style w:type="character" w:customStyle="1" w:styleId="42">
    <w:name w:val="Оглавление 4 Знак"/>
    <w:link w:val="41"/>
    <w:locked/>
    <w:rsid w:val="0062239C"/>
    <w:rPr>
      <w:rFonts w:ascii="Calibri" w:eastAsia="Times New Roman" w:hAnsi="Calibri" w:cs="Times New Roman"/>
      <w:color w:val="000000"/>
      <w:szCs w:val="20"/>
      <w:lang w:eastAsia="ru-RU"/>
    </w:rPr>
  </w:style>
  <w:style w:type="paragraph" w:styleId="61">
    <w:name w:val="toc 6"/>
    <w:basedOn w:val="a"/>
    <w:next w:val="a"/>
    <w:link w:val="62"/>
    <w:rsid w:val="0062239C"/>
    <w:pPr>
      <w:spacing w:after="200" w:line="276" w:lineRule="auto"/>
      <w:ind w:left="1000"/>
    </w:pPr>
    <w:rPr>
      <w:rFonts w:ascii="Calibri" w:hAnsi="Calibri"/>
      <w:color w:val="000000"/>
      <w:sz w:val="22"/>
    </w:rPr>
  </w:style>
  <w:style w:type="character" w:customStyle="1" w:styleId="62">
    <w:name w:val="Оглавление 6 Знак"/>
    <w:link w:val="61"/>
    <w:locked/>
    <w:rsid w:val="0062239C"/>
    <w:rPr>
      <w:rFonts w:ascii="Calibri" w:eastAsia="Times New Roman" w:hAnsi="Calibri" w:cs="Times New Roman"/>
      <w:color w:val="000000"/>
      <w:szCs w:val="20"/>
      <w:lang w:eastAsia="ru-RU"/>
    </w:rPr>
  </w:style>
  <w:style w:type="paragraph" w:styleId="7">
    <w:name w:val="toc 7"/>
    <w:basedOn w:val="a"/>
    <w:next w:val="a"/>
    <w:link w:val="70"/>
    <w:rsid w:val="0062239C"/>
    <w:pPr>
      <w:spacing w:after="200" w:line="276" w:lineRule="auto"/>
      <w:ind w:left="1200"/>
    </w:pPr>
    <w:rPr>
      <w:rFonts w:ascii="Calibri" w:hAnsi="Calibri"/>
      <w:color w:val="000000"/>
      <w:sz w:val="22"/>
    </w:rPr>
  </w:style>
  <w:style w:type="character" w:customStyle="1" w:styleId="70">
    <w:name w:val="Оглавление 7 Знак"/>
    <w:link w:val="7"/>
    <w:locked/>
    <w:rsid w:val="0062239C"/>
    <w:rPr>
      <w:rFonts w:ascii="Calibri" w:eastAsia="Times New Roman" w:hAnsi="Calibri" w:cs="Times New Roman"/>
      <w:color w:val="000000"/>
      <w:szCs w:val="20"/>
      <w:lang w:eastAsia="ru-RU"/>
    </w:rPr>
  </w:style>
  <w:style w:type="paragraph" w:styleId="31">
    <w:name w:val="toc 3"/>
    <w:basedOn w:val="a"/>
    <w:next w:val="a"/>
    <w:link w:val="32"/>
    <w:rsid w:val="0062239C"/>
    <w:pPr>
      <w:spacing w:after="200" w:line="276" w:lineRule="auto"/>
      <w:ind w:left="400"/>
    </w:pPr>
    <w:rPr>
      <w:rFonts w:ascii="Calibri" w:hAnsi="Calibri"/>
      <w:color w:val="000000"/>
      <w:sz w:val="22"/>
    </w:rPr>
  </w:style>
  <w:style w:type="character" w:customStyle="1" w:styleId="32">
    <w:name w:val="Оглавление 3 Знак"/>
    <w:link w:val="31"/>
    <w:locked/>
    <w:rsid w:val="0062239C"/>
    <w:rPr>
      <w:rFonts w:ascii="Calibri" w:eastAsia="Times New Roman" w:hAnsi="Calibri" w:cs="Times New Roman"/>
      <w:color w:val="000000"/>
      <w:szCs w:val="20"/>
      <w:lang w:eastAsia="ru-RU"/>
    </w:rPr>
  </w:style>
  <w:style w:type="paragraph" w:styleId="af0">
    <w:name w:val="Balloon Text"/>
    <w:basedOn w:val="a"/>
    <w:link w:val="af1"/>
    <w:uiPriority w:val="99"/>
    <w:rsid w:val="0062239C"/>
    <w:pPr>
      <w:widowControl w:val="0"/>
    </w:pPr>
    <w:rPr>
      <w:rFonts w:ascii="Tahoma" w:hAnsi="Tahoma"/>
      <w:sz w:val="16"/>
    </w:rPr>
  </w:style>
  <w:style w:type="character" w:customStyle="1" w:styleId="af1">
    <w:name w:val="Текст выноски Знак"/>
    <w:basedOn w:val="a0"/>
    <w:link w:val="af0"/>
    <w:uiPriority w:val="99"/>
    <w:rsid w:val="0062239C"/>
    <w:rPr>
      <w:rFonts w:ascii="Tahoma" w:eastAsia="Times New Roman" w:hAnsi="Tahoma" w:cs="Times New Roman"/>
      <w:sz w:val="16"/>
      <w:szCs w:val="20"/>
    </w:rPr>
  </w:style>
  <w:style w:type="paragraph" w:customStyle="1" w:styleId="Footnote">
    <w:name w:val="Footnote"/>
    <w:basedOn w:val="a"/>
    <w:link w:val="Footnote1"/>
    <w:rsid w:val="0062239C"/>
    <w:pPr>
      <w:widowControl w:val="0"/>
    </w:pPr>
    <w:rPr>
      <w:rFonts w:ascii="Arial" w:hAnsi="Arial"/>
    </w:rPr>
  </w:style>
  <w:style w:type="character" w:customStyle="1" w:styleId="Footnote1">
    <w:name w:val="Footnote1"/>
    <w:link w:val="Footnote"/>
    <w:locked/>
    <w:rsid w:val="0062239C"/>
    <w:rPr>
      <w:rFonts w:ascii="Arial" w:eastAsia="Times New Roman" w:hAnsi="Arial" w:cs="Times New Roman"/>
      <w:sz w:val="20"/>
      <w:szCs w:val="20"/>
    </w:rPr>
  </w:style>
  <w:style w:type="paragraph" w:styleId="15">
    <w:name w:val="toc 1"/>
    <w:basedOn w:val="a"/>
    <w:next w:val="a"/>
    <w:link w:val="16"/>
    <w:rsid w:val="0062239C"/>
    <w:pPr>
      <w:spacing w:after="200" w:line="276" w:lineRule="auto"/>
    </w:pPr>
    <w:rPr>
      <w:rFonts w:ascii="XO Thames" w:hAnsi="XO Thames"/>
      <w:b/>
    </w:rPr>
  </w:style>
  <w:style w:type="character" w:customStyle="1" w:styleId="16">
    <w:name w:val="Оглавление 1 Знак"/>
    <w:link w:val="15"/>
    <w:locked/>
    <w:rsid w:val="0062239C"/>
    <w:rPr>
      <w:rFonts w:ascii="XO Thames" w:eastAsia="Times New Roman" w:hAnsi="XO Thames" w:cs="Times New Roman"/>
      <w:b/>
      <w:sz w:val="20"/>
      <w:szCs w:val="20"/>
    </w:rPr>
  </w:style>
  <w:style w:type="paragraph" w:customStyle="1" w:styleId="HeaderandFooter">
    <w:name w:val="Header and Footer"/>
    <w:link w:val="HeaderandFooter1"/>
    <w:rsid w:val="0062239C"/>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62239C"/>
    <w:rPr>
      <w:rFonts w:ascii="XO Thames" w:eastAsia="Times New Roman" w:hAnsi="XO Thames" w:cs="Calibri"/>
      <w:color w:val="000000"/>
      <w:lang w:eastAsia="ru-RU"/>
    </w:rPr>
  </w:style>
  <w:style w:type="paragraph" w:styleId="9">
    <w:name w:val="toc 9"/>
    <w:basedOn w:val="a"/>
    <w:next w:val="a"/>
    <w:link w:val="90"/>
    <w:rsid w:val="0062239C"/>
    <w:pPr>
      <w:spacing w:after="200" w:line="276" w:lineRule="auto"/>
      <w:ind w:left="1600"/>
    </w:pPr>
    <w:rPr>
      <w:rFonts w:ascii="Calibri" w:hAnsi="Calibri"/>
      <w:color w:val="000000"/>
      <w:sz w:val="22"/>
    </w:rPr>
  </w:style>
  <w:style w:type="character" w:customStyle="1" w:styleId="90">
    <w:name w:val="Оглавление 9 Знак"/>
    <w:link w:val="9"/>
    <w:locked/>
    <w:rsid w:val="0062239C"/>
    <w:rPr>
      <w:rFonts w:ascii="Calibri" w:eastAsia="Times New Roman" w:hAnsi="Calibri" w:cs="Times New Roman"/>
      <w:color w:val="000000"/>
      <w:szCs w:val="20"/>
      <w:lang w:eastAsia="ru-RU"/>
    </w:rPr>
  </w:style>
  <w:style w:type="paragraph" w:styleId="8">
    <w:name w:val="toc 8"/>
    <w:basedOn w:val="a"/>
    <w:next w:val="a"/>
    <w:link w:val="80"/>
    <w:rsid w:val="0062239C"/>
    <w:pPr>
      <w:spacing w:after="200" w:line="276" w:lineRule="auto"/>
      <w:ind w:left="1400"/>
    </w:pPr>
    <w:rPr>
      <w:rFonts w:ascii="Calibri" w:hAnsi="Calibri"/>
      <w:color w:val="000000"/>
      <w:sz w:val="22"/>
    </w:rPr>
  </w:style>
  <w:style w:type="character" w:customStyle="1" w:styleId="80">
    <w:name w:val="Оглавление 8 Знак"/>
    <w:link w:val="8"/>
    <w:locked/>
    <w:rsid w:val="0062239C"/>
    <w:rPr>
      <w:rFonts w:ascii="Calibri" w:eastAsia="Times New Roman" w:hAnsi="Calibri" w:cs="Times New Roman"/>
      <w:color w:val="000000"/>
      <w:szCs w:val="20"/>
      <w:lang w:eastAsia="ru-RU"/>
    </w:rPr>
  </w:style>
  <w:style w:type="paragraph" w:styleId="33">
    <w:name w:val="Body Text Indent 3"/>
    <w:basedOn w:val="a"/>
    <w:link w:val="34"/>
    <w:uiPriority w:val="99"/>
    <w:rsid w:val="0062239C"/>
    <w:pPr>
      <w:ind w:left="1418" w:hanging="1418"/>
      <w:jc w:val="both"/>
    </w:pPr>
    <w:rPr>
      <w:sz w:val="28"/>
    </w:rPr>
  </w:style>
  <w:style w:type="character" w:customStyle="1" w:styleId="34">
    <w:name w:val="Основной текст с отступом 3 Знак"/>
    <w:basedOn w:val="a0"/>
    <w:link w:val="33"/>
    <w:uiPriority w:val="99"/>
    <w:rsid w:val="0062239C"/>
    <w:rPr>
      <w:rFonts w:ascii="Times New Roman" w:eastAsia="Times New Roman" w:hAnsi="Times New Roman" w:cs="Times New Roman"/>
      <w:sz w:val="28"/>
      <w:szCs w:val="20"/>
    </w:rPr>
  </w:style>
  <w:style w:type="paragraph" w:styleId="51">
    <w:name w:val="toc 5"/>
    <w:basedOn w:val="a"/>
    <w:next w:val="a"/>
    <w:link w:val="52"/>
    <w:rsid w:val="0062239C"/>
    <w:pPr>
      <w:spacing w:after="200" w:line="276" w:lineRule="auto"/>
      <w:ind w:left="800"/>
    </w:pPr>
    <w:rPr>
      <w:rFonts w:ascii="Calibri" w:hAnsi="Calibri"/>
      <w:color w:val="000000"/>
      <w:sz w:val="22"/>
    </w:rPr>
  </w:style>
  <w:style w:type="character" w:customStyle="1" w:styleId="52">
    <w:name w:val="Оглавление 5 Знак"/>
    <w:link w:val="51"/>
    <w:locked/>
    <w:rsid w:val="0062239C"/>
    <w:rPr>
      <w:rFonts w:ascii="Calibri" w:eastAsia="Times New Roman" w:hAnsi="Calibri" w:cs="Times New Roman"/>
      <w:color w:val="000000"/>
      <w:szCs w:val="20"/>
      <w:lang w:eastAsia="ru-RU"/>
    </w:rPr>
  </w:style>
  <w:style w:type="paragraph" w:customStyle="1" w:styleId="ConsPlusCell">
    <w:name w:val="ConsPlusCell"/>
    <w:link w:val="ConsPlusCell1"/>
    <w:rsid w:val="0062239C"/>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62239C"/>
    <w:rPr>
      <w:rFonts w:ascii="Courier New" w:eastAsia="Times New Roman" w:hAnsi="Courier New" w:cs="Calibri"/>
      <w:color w:val="000000"/>
      <w:lang w:eastAsia="ru-RU"/>
    </w:rPr>
  </w:style>
  <w:style w:type="paragraph" w:styleId="af2">
    <w:name w:val="Subtitle"/>
    <w:basedOn w:val="a"/>
    <w:next w:val="a"/>
    <w:link w:val="af3"/>
    <w:uiPriority w:val="11"/>
    <w:qFormat/>
    <w:rsid w:val="0062239C"/>
    <w:pPr>
      <w:spacing w:after="200" w:line="276" w:lineRule="auto"/>
    </w:pPr>
    <w:rPr>
      <w:rFonts w:ascii="XO Thames" w:hAnsi="XO Thames"/>
      <w:i/>
      <w:color w:val="616161"/>
      <w:sz w:val="24"/>
    </w:rPr>
  </w:style>
  <w:style w:type="character" w:customStyle="1" w:styleId="af3">
    <w:name w:val="Подзаголовок Знак"/>
    <w:basedOn w:val="a0"/>
    <w:link w:val="af2"/>
    <w:uiPriority w:val="11"/>
    <w:rsid w:val="0062239C"/>
    <w:rPr>
      <w:rFonts w:ascii="XO Thames" w:eastAsia="Times New Roman" w:hAnsi="XO Thames" w:cs="Times New Roman"/>
      <w:i/>
      <w:color w:val="616161"/>
      <w:sz w:val="24"/>
      <w:szCs w:val="20"/>
    </w:rPr>
  </w:style>
  <w:style w:type="paragraph" w:customStyle="1" w:styleId="toc10">
    <w:name w:val="toc 10"/>
    <w:next w:val="a"/>
    <w:link w:val="toc101"/>
    <w:rsid w:val="0062239C"/>
    <w:pPr>
      <w:ind w:left="1800"/>
    </w:pPr>
    <w:rPr>
      <w:rFonts w:ascii="Calibri" w:eastAsia="Times New Roman" w:hAnsi="Calibri" w:cs="Times New Roman"/>
      <w:color w:val="000000"/>
      <w:szCs w:val="20"/>
      <w:lang w:eastAsia="ru-RU"/>
    </w:rPr>
  </w:style>
  <w:style w:type="character" w:customStyle="1" w:styleId="toc101">
    <w:name w:val="toc 101"/>
    <w:link w:val="toc10"/>
    <w:locked/>
    <w:rsid w:val="0062239C"/>
    <w:rPr>
      <w:rFonts w:ascii="Calibri" w:eastAsia="Times New Roman" w:hAnsi="Calibri" w:cs="Times New Roman"/>
      <w:color w:val="000000"/>
      <w:szCs w:val="20"/>
      <w:lang w:eastAsia="ru-RU"/>
    </w:rPr>
  </w:style>
  <w:style w:type="paragraph" w:styleId="af4">
    <w:name w:val="Title"/>
    <w:basedOn w:val="a"/>
    <w:next w:val="a"/>
    <w:link w:val="af5"/>
    <w:uiPriority w:val="10"/>
    <w:qFormat/>
    <w:rsid w:val="0062239C"/>
    <w:pPr>
      <w:spacing w:after="200" w:line="276" w:lineRule="auto"/>
    </w:pPr>
    <w:rPr>
      <w:rFonts w:ascii="XO Thames" w:hAnsi="XO Thames"/>
      <w:b/>
      <w:sz w:val="52"/>
    </w:rPr>
  </w:style>
  <w:style w:type="character" w:customStyle="1" w:styleId="af5">
    <w:name w:val="Название Знак"/>
    <w:basedOn w:val="a0"/>
    <w:link w:val="af4"/>
    <w:uiPriority w:val="10"/>
    <w:rsid w:val="0062239C"/>
    <w:rPr>
      <w:rFonts w:ascii="XO Thames" w:eastAsia="Times New Roman" w:hAnsi="XO Thames" w:cs="Times New Roman"/>
      <w:b/>
      <w:sz w:val="52"/>
      <w:szCs w:val="20"/>
    </w:rPr>
  </w:style>
  <w:style w:type="character" w:customStyle="1" w:styleId="af6">
    <w:name w:val="Текст примечания Знак"/>
    <w:basedOn w:val="a0"/>
    <w:link w:val="af7"/>
    <w:uiPriority w:val="99"/>
    <w:semiHidden/>
    <w:rsid w:val="0062239C"/>
    <w:rPr>
      <w:rFonts w:ascii="Arial" w:eastAsia="Times New Roman" w:hAnsi="Arial" w:cs="Times New Roman"/>
      <w:sz w:val="20"/>
      <w:szCs w:val="20"/>
    </w:rPr>
  </w:style>
  <w:style w:type="paragraph" w:styleId="af7">
    <w:name w:val="annotation text"/>
    <w:basedOn w:val="a"/>
    <w:link w:val="af6"/>
    <w:uiPriority w:val="99"/>
    <w:semiHidden/>
    <w:unhideWhenUsed/>
    <w:rsid w:val="0062239C"/>
    <w:pPr>
      <w:widowControl w:val="0"/>
    </w:pPr>
    <w:rPr>
      <w:rFonts w:ascii="Arial" w:hAnsi="Arial"/>
    </w:rPr>
  </w:style>
  <w:style w:type="character" w:customStyle="1" w:styleId="af8">
    <w:name w:val="Тема примечания Знак"/>
    <w:basedOn w:val="af6"/>
    <w:link w:val="af9"/>
    <w:uiPriority w:val="99"/>
    <w:semiHidden/>
    <w:rsid w:val="0062239C"/>
    <w:rPr>
      <w:b/>
      <w:bCs/>
    </w:rPr>
  </w:style>
  <w:style w:type="paragraph" w:styleId="af9">
    <w:name w:val="annotation subject"/>
    <w:basedOn w:val="af7"/>
    <w:next w:val="af7"/>
    <w:link w:val="af8"/>
    <w:uiPriority w:val="99"/>
    <w:semiHidden/>
    <w:unhideWhenUsed/>
    <w:rsid w:val="0062239C"/>
    <w:rPr>
      <w:b/>
      <w:bCs/>
    </w:rPr>
  </w:style>
  <w:style w:type="character" w:customStyle="1" w:styleId="afa">
    <w:name w:val="Текст концевой сноски Знак"/>
    <w:basedOn w:val="a0"/>
    <w:link w:val="afb"/>
    <w:semiHidden/>
    <w:rsid w:val="0062239C"/>
    <w:rPr>
      <w:rFonts w:ascii="Times New Roman" w:eastAsia="Times New Roman" w:hAnsi="Times New Roman" w:cs="Times New Roman"/>
      <w:sz w:val="20"/>
      <w:szCs w:val="20"/>
      <w:lang w:eastAsia="ru-RU"/>
    </w:rPr>
  </w:style>
  <w:style w:type="paragraph" w:styleId="afb">
    <w:name w:val="endnote text"/>
    <w:basedOn w:val="a"/>
    <w:link w:val="afa"/>
    <w:semiHidden/>
    <w:rsid w:val="00622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0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30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1">
    <w:name w:val="Style1"/>
    <w:basedOn w:val="a"/>
    <w:uiPriority w:val="99"/>
    <w:rsid w:val="000A3091"/>
    <w:pPr>
      <w:widowControl w:val="0"/>
      <w:autoSpaceDE w:val="0"/>
      <w:autoSpaceDN w:val="0"/>
      <w:adjustRightInd w:val="0"/>
    </w:pPr>
    <w:rPr>
      <w:sz w:val="24"/>
      <w:szCs w:val="24"/>
    </w:rPr>
  </w:style>
  <w:style w:type="character" w:customStyle="1" w:styleId="FontStyle13">
    <w:name w:val="Font Style13"/>
    <w:uiPriority w:val="99"/>
    <w:rsid w:val="000A3091"/>
    <w:rPr>
      <w:rFonts w:ascii="Times New Roman" w:hAnsi="Times New Roman" w:cs="Times New Roman"/>
      <w:sz w:val="26"/>
      <w:szCs w:val="26"/>
    </w:rPr>
  </w:style>
  <w:style w:type="paragraph" w:customStyle="1" w:styleId="Style2">
    <w:name w:val="Style2"/>
    <w:basedOn w:val="a"/>
    <w:uiPriority w:val="99"/>
    <w:rsid w:val="000A3091"/>
    <w:pPr>
      <w:widowControl w:val="0"/>
      <w:autoSpaceDE w:val="0"/>
      <w:autoSpaceDN w:val="0"/>
      <w:adjustRightInd w:val="0"/>
      <w:spacing w:line="319" w:lineRule="exact"/>
    </w:pPr>
    <w:rPr>
      <w:sz w:val="24"/>
      <w:szCs w:val="24"/>
    </w:rPr>
  </w:style>
  <w:style w:type="paragraph" w:customStyle="1" w:styleId="Style3">
    <w:name w:val="Style3"/>
    <w:basedOn w:val="a"/>
    <w:uiPriority w:val="99"/>
    <w:rsid w:val="000A3091"/>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0A3091"/>
    <w:pPr>
      <w:widowControl w:val="0"/>
      <w:autoSpaceDE w:val="0"/>
      <w:autoSpaceDN w:val="0"/>
      <w:adjustRightInd w:val="0"/>
      <w:spacing w:line="317" w:lineRule="exact"/>
      <w:ind w:firstLine="554"/>
      <w:jc w:val="both"/>
    </w:pPr>
    <w:rPr>
      <w:sz w:val="24"/>
      <w:szCs w:val="24"/>
    </w:rPr>
  </w:style>
  <w:style w:type="character" w:customStyle="1" w:styleId="FontStyle18">
    <w:name w:val="Font Style18"/>
    <w:uiPriority w:val="99"/>
    <w:rsid w:val="000A3091"/>
    <w:rPr>
      <w:rFonts w:ascii="Times New Roman" w:hAnsi="Times New Roman" w:cs="Times New Roman"/>
      <w:sz w:val="26"/>
      <w:szCs w:val="26"/>
    </w:rPr>
  </w:style>
  <w:style w:type="character" w:customStyle="1" w:styleId="2">
    <w:name w:val="Основной текст (2)_"/>
    <w:link w:val="20"/>
    <w:rsid w:val="000A3091"/>
    <w:rPr>
      <w:sz w:val="26"/>
      <w:szCs w:val="26"/>
      <w:shd w:val="clear" w:color="auto" w:fill="FFFFFF"/>
    </w:rPr>
  </w:style>
  <w:style w:type="paragraph" w:customStyle="1" w:styleId="20">
    <w:name w:val="Основной текст (2)"/>
    <w:basedOn w:val="a"/>
    <w:link w:val="2"/>
    <w:rsid w:val="000A3091"/>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0A309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link w:val="60"/>
    <w:rsid w:val="000A3091"/>
    <w:rPr>
      <w:sz w:val="27"/>
      <w:szCs w:val="27"/>
      <w:shd w:val="clear" w:color="auto" w:fill="FFFFFF"/>
    </w:rPr>
  </w:style>
  <w:style w:type="paragraph" w:customStyle="1" w:styleId="60">
    <w:name w:val="Основной текст (6)"/>
    <w:basedOn w:val="a"/>
    <w:link w:val="6"/>
    <w:rsid w:val="000A3091"/>
    <w:pPr>
      <w:shd w:val="clear" w:color="auto" w:fill="FFFFFF"/>
      <w:spacing w:after="540" w:line="0" w:lineRule="atLeast"/>
    </w:pPr>
    <w:rPr>
      <w:rFonts w:asciiTheme="minorHAnsi" w:eastAsiaTheme="minorHAnsi" w:hAnsiTheme="minorHAnsi" w:cstheme="minorBidi"/>
      <w:sz w:val="27"/>
      <w:szCs w:val="27"/>
      <w:lang w:eastAsia="en-US"/>
    </w:rPr>
  </w:style>
  <w:style w:type="character" w:styleId="a3">
    <w:name w:val="Hyperlink"/>
    <w:basedOn w:val="a0"/>
    <w:uiPriority w:val="99"/>
    <w:unhideWhenUsed/>
    <w:rsid w:val="000A3091"/>
    <w:rPr>
      <w:color w:val="0000FF" w:themeColor="hyperlink"/>
      <w:u w:val="single"/>
    </w:rPr>
  </w:style>
  <w:style w:type="character" w:customStyle="1" w:styleId="a4">
    <w:name w:val="Без интервала Знак"/>
    <w:link w:val="a5"/>
    <w:uiPriority w:val="99"/>
    <w:locked/>
    <w:rsid w:val="000A3091"/>
    <w:rPr>
      <w:rFonts w:ascii="MonoCondensedC" w:hAnsi="MonoCondensedC"/>
    </w:rPr>
  </w:style>
  <w:style w:type="paragraph" w:styleId="a5">
    <w:name w:val="No Spacing"/>
    <w:link w:val="a4"/>
    <w:uiPriority w:val="99"/>
    <w:qFormat/>
    <w:rsid w:val="000A3091"/>
    <w:pPr>
      <w:overflowPunct w:val="0"/>
      <w:autoSpaceDE w:val="0"/>
      <w:autoSpaceDN w:val="0"/>
      <w:adjustRightInd w:val="0"/>
      <w:spacing w:after="0" w:line="240" w:lineRule="auto"/>
    </w:pPr>
    <w:rPr>
      <w:rFonts w:ascii="MonoCondensedC" w:hAnsi="MonoCondensedC"/>
    </w:rPr>
  </w:style>
  <w:style w:type="paragraph" w:styleId="a6">
    <w:name w:val="footer"/>
    <w:basedOn w:val="a"/>
    <w:link w:val="a7"/>
    <w:uiPriority w:val="99"/>
    <w:unhideWhenUsed/>
    <w:rsid w:val="000A3091"/>
    <w:pPr>
      <w:tabs>
        <w:tab w:val="center" w:pos="4677"/>
        <w:tab w:val="right" w:pos="9355"/>
      </w:tabs>
    </w:pPr>
  </w:style>
  <w:style w:type="character" w:customStyle="1" w:styleId="a7">
    <w:name w:val="Нижний колонтитул Знак"/>
    <w:basedOn w:val="a0"/>
    <w:link w:val="a6"/>
    <w:uiPriority w:val="99"/>
    <w:rsid w:val="000A3091"/>
    <w:rPr>
      <w:rFonts w:ascii="Times New Roman" w:eastAsia="Times New Roman" w:hAnsi="Times New Roman" w:cs="Times New Roman"/>
      <w:sz w:val="20"/>
      <w:szCs w:val="20"/>
      <w:lang w:eastAsia="ru-RU"/>
    </w:rPr>
  </w:style>
  <w:style w:type="character" w:customStyle="1" w:styleId="FontStyle56">
    <w:name w:val="Font Style56"/>
    <w:uiPriority w:val="99"/>
    <w:rsid w:val="000A3091"/>
    <w:rPr>
      <w:rFonts w:ascii="Times New Roman" w:hAnsi="Times New Roman" w:cs="Times New Roman"/>
      <w:sz w:val="22"/>
      <w:szCs w:val="22"/>
    </w:rPr>
  </w:style>
  <w:style w:type="paragraph" w:styleId="a8">
    <w:name w:val="header"/>
    <w:basedOn w:val="a"/>
    <w:link w:val="a9"/>
    <w:uiPriority w:val="99"/>
    <w:unhideWhenUsed/>
    <w:rsid w:val="000A3091"/>
    <w:pPr>
      <w:tabs>
        <w:tab w:val="center" w:pos="4677"/>
        <w:tab w:val="right" w:pos="9355"/>
      </w:tabs>
    </w:pPr>
  </w:style>
  <w:style w:type="character" w:customStyle="1" w:styleId="a9">
    <w:name w:val="Верхний колонтитул Знак"/>
    <w:basedOn w:val="a0"/>
    <w:link w:val="a8"/>
    <w:uiPriority w:val="99"/>
    <w:rsid w:val="000A30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52B7-B1D4-41F7-8C31-2AEAD3CF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11192</Words>
  <Characters>63801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2022-06-02T07:34:00Z</cp:lastPrinted>
  <dcterms:created xsi:type="dcterms:W3CDTF">2022-06-02T07:08:00Z</dcterms:created>
  <dcterms:modified xsi:type="dcterms:W3CDTF">2022-06-02T07:35:00Z</dcterms:modified>
</cp:coreProperties>
</file>