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РОССИЙСКАЯ</w:t>
      </w:r>
      <w:r w:rsidR="006432C8">
        <w:rPr>
          <w:rFonts w:ascii="Times New Roman" w:hAnsi="Times New Roman"/>
          <w:sz w:val="24"/>
          <w:szCs w:val="24"/>
        </w:rPr>
        <w:t xml:space="preserve"> </w:t>
      </w:r>
      <w:r w:rsidRPr="00C7024C">
        <w:rPr>
          <w:rFonts w:ascii="Times New Roman" w:hAnsi="Times New Roman"/>
          <w:sz w:val="24"/>
          <w:szCs w:val="24"/>
        </w:rPr>
        <w:t>ФЕДЕРАЦИЯ</w:t>
      </w:r>
    </w:p>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КЕМЕРОВСКАЯ ОБЛАСТЬ-КУЗБАСС</w:t>
      </w:r>
    </w:p>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ТАШТАГОЛЬСКИЙ МУНИЦИПАЛЬНЫЙ РАЙОН</w:t>
      </w:r>
    </w:p>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КАЗСКОЕ ГОРОДСКОЕ ПОСЕЛЕНИЕ</w:t>
      </w:r>
    </w:p>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АДМИНИСТРАЦИЯ КАЗСКОГО ГОРОДСКОГО ПОСЕЛЕНИЯ</w:t>
      </w:r>
    </w:p>
    <w:p w:rsidR="00C7024C" w:rsidRPr="00C7024C" w:rsidRDefault="00C7024C" w:rsidP="006432C8">
      <w:pPr>
        <w:pStyle w:val="a5"/>
        <w:jc w:val="center"/>
        <w:rPr>
          <w:rFonts w:ascii="Times New Roman" w:hAnsi="Times New Roman"/>
          <w:sz w:val="24"/>
          <w:szCs w:val="24"/>
        </w:rPr>
      </w:pPr>
    </w:p>
    <w:p w:rsidR="00C7024C" w:rsidRPr="00C7024C" w:rsidRDefault="008E3BF7" w:rsidP="006432C8">
      <w:pPr>
        <w:pStyle w:val="a5"/>
        <w:jc w:val="center"/>
        <w:rPr>
          <w:rFonts w:ascii="Times New Roman" w:hAnsi="Times New Roman"/>
          <w:sz w:val="24"/>
          <w:szCs w:val="24"/>
        </w:rPr>
      </w:pPr>
      <w:r>
        <w:rPr>
          <w:rFonts w:ascii="Times New Roman" w:hAnsi="Times New Roman"/>
          <w:sz w:val="24"/>
          <w:szCs w:val="24"/>
        </w:rPr>
        <w:t>ПОСТАНОВЛЕНИЕ</w:t>
      </w:r>
    </w:p>
    <w:p w:rsidR="00C7024C" w:rsidRPr="00C7024C" w:rsidRDefault="00C7024C" w:rsidP="006432C8">
      <w:pPr>
        <w:pStyle w:val="a5"/>
        <w:jc w:val="center"/>
        <w:rPr>
          <w:rFonts w:ascii="Times New Roman" w:hAnsi="Times New Roman"/>
          <w:sz w:val="24"/>
          <w:szCs w:val="24"/>
        </w:rPr>
      </w:pPr>
    </w:p>
    <w:p w:rsidR="00C7024C" w:rsidRPr="00C7024C" w:rsidRDefault="008E3BF7" w:rsidP="006432C8">
      <w:pPr>
        <w:pStyle w:val="a5"/>
        <w:jc w:val="center"/>
        <w:rPr>
          <w:rFonts w:ascii="Times New Roman" w:hAnsi="Times New Roman"/>
          <w:sz w:val="24"/>
          <w:szCs w:val="24"/>
        </w:rPr>
      </w:pPr>
      <w:r>
        <w:rPr>
          <w:rFonts w:ascii="Times New Roman" w:hAnsi="Times New Roman"/>
          <w:sz w:val="24"/>
          <w:szCs w:val="24"/>
        </w:rPr>
        <w:t>от «07</w:t>
      </w:r>
      <w:r w:rsidR="00C7024C" w:rsidRPr="00C7024C">
        <w:rPr>
          <w:rFonts w:ascii="Times New Roman" w:hAnsi="Times New Roman"/>
          <w:sz w:val="24"/>
          <w:szCs w:val="24"/>
        </w:rPr>
        <w:t xml:space="preserve">» </w:t>
      </w:r>
      <w:r>
        <w:rPr>
          <w:rFonts w:ascii="Times New Roman" w:hAnsi="Times New Roman"/>
          <w:sz w:val="24"/>
          <w:szCs w:val="24"/>
        </w:rPr>
        <w:t xml:space="preserve">октября </w:t>
      </w:r>
      <w:r w:rsidR="00C7024C" w:rsidRPr="00C7024C">
        <w:rPr>
          <w:rFonts w:ascii="Times New Roman" w:hAnsi="Times New Roman"/>
          <w:sz w:val="24"/>
          <w:szCs w:val="24"/>
        </w:rPr>
        <w:t xml:space="preserve">2021. № </w:t>
      </w:r>
      <w:r>
        <w:rPr>
          <w:rFonts w:ascii="Times New Roman" w:hAnsi="Times New Roman"/>
          <w:sz w:val="24"/>
          <w:szCs w:val="24"/>
        </w:rPr>
        <w:t>70-п</w:t>
      </w:r>
    </w:p>
    <w:p w:rsidR="00C7024C" w:rsidRPr="00C7024C" w:rsidRDefault="00C7024C" w:rsidP="006432C8">
      <w:pPr>
        <w:pStyle w:val="a5"/>
        <w:jc w:val="center"/>
        <w:rPr>
          <w:rFonts w:ascii="Times New Roman" w:hAnsi="Times New Roman"/>
          <w:sz w:val="24"/>
          <w:szCs w:val="24"/>
        </w:rPr>
      </w:pPr>
      <w:r w:rsidRPr="00C7024C">
        <w:rPr>
          <w:rFonts w:ascii="Times New Roman" w:hAnsi="Times New Roman"/>
          <w:sz w:val="24"/>
          <w:szCs w:val="24"/>
        </w:rPr>
        <w:t>пгт. Каз</w:t>
      </w:r>
    </w:p>
    <w:p w:rsidR="00C7024C" w:rsidRPr="00C7024C" w:rsidRDefault="00C7024C" w:rsidP="006432C8">
      <w:pPr>
        <w:spacing w:after="0" w:line="240" w:lineRule="auto"/>
        <w:jc w:val="center"/>
        <w:rPr>
          <w:rFonts w:ascii="Times New Roman" w:hAnsi="Times New Roman" w:cs="Times New Roman"/>
          <w:b/>
          <w:sz w:val="24"/>
          <w:szCs w:val="24"/>
        </w:rPr>
      </w:pPr>
    </w:p>
    <w:p w:rsidR="00C7024C" w:rsidRPr="00C7024C" w:rsidRDefault="00C7024C" w:rsidP="006432C8">
      <w:pPr>
        <w:spacing w:after="0" w:line="240" w:lineRule="auto"/>
        <w:jc w:val="center"/>
        <w:rPr>
          <w:rFonts w:ascii="Times New Roman" w:hAnsi="Times New Roman" w:cs="Times New Roman"/>
          <w:b/>
          <w:sz w:val="24"/>
          <w:szCs w:val="24"/>
        </w:rPr>
      </w:pPr>
      <w:r w:rsidRPr="00C7024C">
        <w:rPr>
          <w:rFonts w:ascii="Times New Roman" w:hAnsi="Times New Roman" w:cs="Times New Roman"/>
          <w:b/>
          <w:bCs/>
          <w:sz w:val="24"/>
          <w:szCs w:val="24"/>
        </w:rPr>
        <w:t xml:space="preserve">Об утверждении </w:t>
      </w:r>
      <w:r w:rsidRPr="00C7024C">
        <w:rPr>
          <w:rFonts w:ascii="Times New Roman" w:hAnsi="Times New Roman" w:cs="Times New Roman"/>
          <w:b/>
          <w:sz w:val="24"/>
          <w:szCs w:val="24"/>
        </w:rPr>
        <w:t xml:space="preserve">административного </w:t>
      </w:r>
      <w:hyperlink w:anchor="Par31" w:history="1">
        <w:r w:rsidRPr="00C7024C">
          <w:rPr>
            <w:rFonts w:ascii="Times New Roman" w:hAnsi="Times New Roman" w:cs="Times New Roman"/>
            <w:b/>
            <w:sz w:val="24"/>
            <w:szCs w:val="24"/>
          </w:rPr>
          <w:t>регламент</w:t>
        </w:r>
      </w:hyperlink>
      <w:r w:rsidRPr="00C7024C">
        <w:rPr>
          <w:rFonts w:ascii="Times New Roman" w:hAnsi="Times New Roman" w:cs="Times New Roman"/>
          <w:b/>
          <w:sz w:val="24"/>
          <w:szCs w:val="24"/>
        </w:rPr>
        <w:t>а предоставления муниципальной услуги «Установление публичного сервитута»</w:t>
      </w:r>
    </w:p>
    <w:p w:rsidR="00C7024C" w:rsidRPr="00C7024C" w:rsidRDefault="00C7024C" w:rsidP="006432C8">
      <w:pPr>
        <w:spacing w:after="0" w:line="240" w:lineRule="auto"/>
        <w:ind w:firstLine="567"/>
        <w:jc w:val="both"/>
        <w:rPr>
          <w:rFonts w:ascii="Times New Roman" w:hAnsi="Times New Roman" w:cs="Times New Roman"/>
          <w:b/>
          <w:sz w:val="24"/>
          <w:szCs w:val="24"/>
        </w:rPr>
      </w:pPr>
    </w:p>
    <w:p w:rsidR="00C7024C" w:rsidRPr="00C7024C" w:rsidRDefault="00C7024C" w:rsidP="006432C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bCs/>
          <w:sz w:val="24"/>
          <w:szCs w:val="24"/>
        </w:rPr>
        <w:t xml:space="preserve">Руководствуясь Земельным кодексом Российской Федерации, </w:t>
      </w:r>
      <w:r w:rsidRPr="00C7024C">
        <w:rPr>
          <w:rFonts w:ascii="Times New Roman" w:hAnsi="Times New Roman" w:cs="Times New Roman"/>
          <w:sz w:val="24"/>
          <w:szCs w:val="24"/>
        </w:rPr>
        <w:t>Федеральным законом от 27.07.2010</w:t>
      </w:r>
      <w:r w:rsidR="006432C8">
        <w:rPr>
          <w:rFonts w:ascii="Times New Roman" w:hAnsi="Times New Roman" w:cs="Times New Roman"/>
          <w:sz w:val="24"/>
          <w:szCs w:val="24"/>
        </w:rPr>
        <w:t xml:space="preserve"> </w:t>
      </w:r>
      <w:r w:rsidRPr="00C7024C">
        <w:rPr>
          <w:rFonts w:ascii="Times New Roman" w:hAnsi="Times New Roman" w:cs="Times New Roman"/>
          <w:sz w:val="24"/>
          <w:szCs w:val="24"/>
        </w:rPr>
        <w:t xml:space="preserve">№210-ФЗ «Об организации предоставления государственных и муниципальных услуг», </w:t>
      </w:r>
      <w:r w:rsidRPr="00C7024C">
        <w:rPr>
          <w:rFonts w:ascii="Times New Roman" w:hAnsi="Times New Roman" w:cs="Times New Roman"/>
          <w:spacing w:val="-5"/>
          <w:sz w:val="24"/>
          <w:szCs w:val="24"/>
        </w:rPr>
        <w:t>постановлением администрации Казского городского поселения от 26.11.2010г. № 29-п «Об утверждении порядка разработки и утверждения административных регламентов предоставления муниципальных услуг на территории Казского городского поселения»</w:t>
      </w:r>
      <w:r w:rsidRPr="00C7024C">
        <w:rPr>
          <w:rFonts w:ascii="Times New Roman" w:hAnsi="Times New Roman" w:cs="Times New Roman"/>
          <w:color w:val="000000"/>
          <w:sz w:val="24"/>
          <w:szCs w:val="24"/>
        </w:rPr>
        <w:t xml:space="preserve"> </w:t>
      </w:r>
      <w:r w:rsidRPr="00C7024C">
        <w:rPr>
          <w:rFonts w:ascii="Times New Roman" w:hAnsi="Times New Roman" w:cs="Times New Roman"/>
          <w:sz w:val="24"/>
          <w:szCs w:val="24"/>
        </w:rPr>
        <w:t>и в целях обеспечения открытости и общедоступности информации о предоставлении муниципальных услуг населению Казского городского поселения, администрация Казского городского поселения</w:t>
      </w:r>
    </w:p>
    <w:p w:rsidR="00C7024C" w:rsidRPr="00C7024C" w:rsidRDefault="00C7024C" w:rsidP="006432C8">
      <w:pPr>
        <w:autoSpaceDE w:val="0"/>
        <w:autoSpaceDN w:val="0"/>
        <w:adjustRightInd w:val="0"/>
        <w:spacing w:after="0" w:line="240" w:lineRule="auto"/>
        <w:ind w:firstLine="567"/>
        <w:jc w:val="both"/>
        <w:rPr>
          <w:rFonts w:ascii="Times New Roman" w:hAnsi="Times New Roman" w:cs="Times New Roman"/>
          <w:sz w:val="24"/>
          <w:szCs w:val="24"/>
        </w:rPr>
      </w:pPr>
    </w:p>
    <w:p w:rsidR="00C7024C" w:rsidRPr="00C7024C" w:rsidRDefault="00C7024C" w:rsidP="006432C8">
      <w:pPr>
        <w:autoSpaceDE w:val="0"/>
        <w:autoSpaceDN w:val="0"/>
        <w:adjustRightInd w:val="0"/>
        <w:spacing w:after="0" w:line="240" w:lineRule="auto"/>
        <w:jc w:val="center"/>
        <w:rPr>
          <w:rFonts w:ascii="Times New Roman" w:hAnsi="Times New Roman" w:cs="Times New Roman"/>
          <w:bCs/>
          <w:sz w:val="24"/>
          <w:szCs w:val="24"/>
        </w:rPr>
      </w:pPr>
      <w:r w:rsidRPr="00C7024C">
        <w:rPr>
          <w:rFonts w:ascii="Times New Roman" w:hAnsi="Times New Roman" w:cs="Times New Roman"/>
          <w:sz w:val="24"/>
          <w:szCs w:val="24"/>
        </w:rPr>
        <w:t>ПОСТАНОВЛЯЕТ</w:t>
      </w:r>
      <w:r w:rsidRPr="00C7024C">
        <w:rPr>
          <w:rFonts w:ascii="Times New Roman" w:hAnsi="Times New Roman" w:cs="Times New Roman"/>
          <w:bCs/>
          <w:sz w:val="24"/>
          <w:szCs w:val="24"/>
        </w:rPr>
        <w:t>:</w:t>
      </w:r>
    </w:p>
    <w:p w:rsidR="00C7024C" w:rsidRPr="00C7024C" w:rsidRDefault="00C7024C" w:rsidP="006432C8">
      <w:pPr>
        <w:autoSpaceDE w:val="0"/>
        <w:autoSpaceDN w:val="0"/>
        <w:adjustRightInd w:val="0"/>
        <w:spacing w:after="0" w:line="240" w:lineRule="auto"/>
        <w:ind w:firstLine="567"/>
        <w:jc w:val="both"/>
        <w:rPr>
          <w:rFonts w:ascii="Times New Roman" w:hAnsi="Times New Roman" w:cs="Times New Roman"/>
          <w:bCs/>
          <w:sz w:val="24"/>
          <w:szCs w:val="24"/>
        </w:rPr>
      </w:pPr>
    </w:p>
    <w:p w:rsidR="00C7024C" w:rsidRPr="00C7024C" w:rsidRDefault="006432C8" w:rsidP="006432C8">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 xml:space="preserve"> </w:t>
      </w:r>
      <w:r w:rsidR="00C7024C" w:rsidRPr="00C7024C">
        <w:rPr>
          <w:rFonts w:ascii="Times New Roman" w:hAnsi="Times New Roman" w:cs="Times New Roman"/>
          <w:sz w:val="24"/>
          <w:szCs w:val="24"/>
        </w:rPr>
        <w:t>1.</w:t>
      </w:r>
      <w:r>
        <w:rPr>
          <w:rFonts w:ascii="Times New Roman" w:hAnsi="Times New Roman" w:cs="Times New Roman"/>
          <w:sz w:val="24"/>
          <w:szCs w:val="24"/>
        </w:rPr>
        <w:t xml:space="preserve"> </w:t>
      </w:r>
      <w:r w:rsidR="00C7024C" w:rsidRPr="00C7024C">
        <w:rPr>
          <w:rFonts w:ascii="Times New Roman" w:hAnsi="Times New Roman" w:cs="Times New Roman"/>
          <w:sz w:val="24"/>
          <w:szCs w:val="24"/>
        </w:rPr>
        <w:t>У</w:t>
      </w:r>
      <w:r w:rsidR="00C7024C" w:rsidRPr="00C7024C">
        <w:rPr>
          <w:rFonts w:ascii="Times New Roman" w:hAnsi="Times New Roman" w:cs="Times New Roman"/>
          <w:bCs/>
          <w:sz w:val="24"/>
          <w:szCs w:val="24"/>
        </w:rPr>
        <w:t xml:space="preserve">твердить административный регламент предоставления муниципальной услуги </w:t>
      </w:r>
      <w:r w:rsidR="00C7024C" w:rsidRPr="00C7024C">
        <w:rPr>
          <w:rFonts w:ascii="Times New Roman" w:hAnsi="Times New Roman" w:cs="Times New Roman"/>
          <w:sz w:val="24"/>
          <w:szCs w:val="24"/>
        </w:rPr>
        <w:t>«Установление публичного сервитута»</w:t>
      </w:r>
      <w:r w:rsidR="00C7024C" w:rsidRPr="00C7024C">
        <w:rPr>
          <w:rFonts w:ascii="Times New Roman" w:hAnsi="Times New Roman" w:cs="Times New Roman"/>
          <w:bCs/>
          <w:sz w:val="24"/>
          <w:szCs w:val="24"/>
        </w:rPr>
        <w:t xml:space="preserve"> согласно Приложению №1.</w:t>
      </w:r>
    </w:p>
    <w:p w:rsidR="00C7024C" w:rsidRPr="00C7024C" w:rsidRDefault="00C7024C" w:rsidP="006432C8">
      <w:pPr>
        <w:widowControl w:val="0"/>
        <w:autoSpaceDE w:val="0"/>
        <w:autoSpaceDN w:val="0"/>
        <w:adjustRightInd w:val="0"/>
        <w:spacing w:after="0" w:line="240" w:lineRule="auto"/>
        <w:ind w:firstLine="567"/>
        <w:jc w:val="both"/>
        <w:rPr>
          <w:rStyle w:val="af8"/>
          <w:rFonts w:ascii="Times New Roman" w:hAnsi="Times New Roman" w:cs="Times New Roman"/>
          <w:b w:val="0"/>
          <w:sz w:val="24"/>
          <w:szCs w:val="24"/>
        </w:rPr>
      </w:pPr>
      <w:r w:rsidRPr="00C7024C">
        <w:rPr>
          <w:rFonts w:ascii="Times New Roman" w:hAnsi="Times New Roman" w:cs="Times New Roman"/>
          <w:sz w:val="24"/>
          <w:szCs w:val="24"/>
        </w:rPr>
        <w:t>2.</w:t>
      </w:r>
      <w:r w:rsidR="006432C8">
        <w:rPr>
          <w:rFonts w:ascii="Times New Roman" w:hAnsi="Times New Roman" w:cs="Times New Roman"/>
          <w:sz w:val="24"/>
          <w:szCs w:val="24"/>
        </w:rPr>
        <w:t xml:space="preserve"> </w:t>
      </w:r>
      <w:r w:rsidRPr="00C7024C">
        <w:rPr>
          <w:rStyle w:val="af8"/>
          <w:rFonts w:ascii="Times New Roman" w:hAnsi="Times New Roman" w:cs="Times New Roman"/>
          <w:b w:val="0"/>
          <w:sz w:val="24"/>
          <w:szCs w:val="24"/>
        </w:rPr>
        <w:t xml:space="preserve">Ведущему специалисту по связям с общественностью (Д.А.Жигульской) разместить настоящее Постановление на официальном сайте </w:t>
      </w:r>
      <w:r w:rsidR="00C078A6">
        <w:rPr>
          <w:rStyle w:val="af8"/>
          <w:rFonts w:ascii="Times New Roman" w:hAnsi="Times New Roman" w:cs="Times New Roman"/>
          <w:b w:val="0"/>
          <w:sz w:val="24"/>
          <w:szCs w:val="24"/>
        </w:rPr>
        <w:t>администрации в с</w:t>
      </w:r>
      <w:r w:rsidR="00AF2918" w:rsidRPr="00AF2918">
        <w:rPr>
          <w:rFonts w:ascii="Times New Roman" w:eastAsia="Times New Roman" w:hAnsi="Times New Roman" w:cs="Times New Roman"/>
          <w:sz w:val="24"/>
          <w:szCs w:val="24"/>
          <w:lang w:eastAsia="ru-RU"/>
        </w:rPr>
        <w:t xml:space="preserve"> </w:t>
      </w:r>
      <w:r w:rsidR="00AF2918" w:rsidRPr="00AF2918">
        <w:rPr>
          <w:rFonts w:ascii="Times New Roman" w:hAnsi="Times New Roman" w:cs="Times New Roman"/>
          <w:bCs/>
          <w:sz w:val="24"/>
          <w:szCs w:val="24"/>
        </w:rPr>
        <w:t xml:space="preserve">в информационно-телекоммуникационной сети </w:t>
      </w:r>
      <w:r w:rsidR="00C078A6">
        <w:rPr>
          <w:rStyle w:val="af8"/>
          <w:rFonts w:ascii="Times New Roman" w:hAnsi="Times New Roman" w:cs="Times New Roman"/>
          <w:b w:val="0"/>
          <w:sz w:val="24"/>
          <w:szCs w:val="24"/>
        </w:rPr>
        <w:t xml:space="preserve">«Интернет», а также </w:t>
      </w:r>
      <w:r w:rsidR="00C078A6" w:rsidRPr="00C078A6">
        <w:rPr>
          <w:rFonts w:ascii="Times New Roman" w:hAnsi="Times New Roman" w:cs="Times New Roman"/>
          <w:sz w:val="24"/>
          <w:szCs w:val="24"/>
        </w:rPr>
        <w:t xml:space="preserve">обнародовать на информационном стенде в здании Администрации Казского городского поселения по адресу: пгт.Каз, ул.Победы, </w:t>
      </w:r>
      <w:r w:rsidR="00AF2918">
        <w:rPr>
          <w:rFonts w:ascii="Times New Roman" w:hAnsi="Times New Roman" w:cs="Times New Roman"/>
          <w:sz w:val="24"/>
          <w:szCs w:val="24"/>
        </w:rPr>
        <w:t>д.</w:t>
      </w:r>
      <w:r w:rsidR="00C078A6" w:rsidRPr="00C078A6">
        <w:rPr>
          <w:rFonts w:ascii="Times New Roman" w:hAnsi="Times New Roman" w:cs="Times New Roman"/>
          <w:sz w:val="24"/>
          <w:szCs w:val="24"/>
        </w:rPr>
        <w:t xml:space="preserve"> 6</w:t>
      </w:r>
      <w:r w:rsidR="00C078A6">
        <w:rPr>
          <w:rFonts w:ascii="Times New Roman" w:hAnsi="Times New Roman" w:cs="Times New Roman"/>
          <w:sz w:val="24"/>
          <w:szCs w:val="24"/>
        </w:rPr>
        <w:t>.</w:t>
      </w:r>
    </w:p>
    <w:p w:rsidR="00C7024C" w:rsidRPr="00C7024C" w:rsidRDefault="00C7024C"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3. Контроль за исполнением </w:t>
      </w:r>
      <w:r w:rsidR="00C078A6">
        <w:rPr>
          <w:rFonts w:ascii="Times New Roman" w:hAnsi="Times New Roman" w:cs="Times New Roman"/>
          <w:sz w:val="24"/>
          <w:szCs w:val="24"/>
        </w:rPr>
        <w:t>возложить на ведущего специалиста по землеустройству (О.А.Фокшина).</w:t>
      </w:r>
    </w:p>
    <w:p w:rsidR="00C7024C" w:rsidRPr="00C7024C" w:rsidRDefault="00C7024C" w:rsidP="006432C8">
      <w:pPr>
        <w:spacing w:after="0" w:line="240" w:lineRule="auto"/>
        <w:ind w:firstLine="567"/>
        <w:jc w:val="both"/>
        <w:rPr>
          <w:rStyle w:val="af8"/>
          <w:rFonts w:ascii="Times New Roman" w:hAnsi="Times New Roman" w:cs="Times New Roman"/>
          <w:b w:val="0"/>
          <w:sz w:val="24"/>
          <w:szCs w:val="24"/>
        </w:rPr>
      </w:pPr>
      <w:r w:rsidRPr="00C7024C">
        <w:rPr>
          <w:rStyle w:val="af8"/>
          <w:rFonts w:ascii="Times New Roman" w:hAnsi="Times New Roman" w:cs="Times New Roman"/>
          <w:b w:val="0"/>
          <w:sz w:val="24"/>
          <w:szCs w:val="24"/>
        </w:rPr>
        <w:t>4.</w:t>
      </w:r>
      <w:r w:rsidR="006432C8">
        <w:rPr>
          <w:rStyle w:val="af8"/>
          <w:rFonts w:ascii="Times New Roman" w:hAnsi="Times New Roman" w:cs="Times New Roman"/>
          <w:b w:val="0"/>
          <w:sz w:val="24"/>
          <w:szCs w:val="24"/>
        </w:rPr>
        <w:t xml:space="preserve"> </w:t>
      </w:r>
      <w:r w:rsidRPr="00C7024C">
        <w:rPr>
          <w:rStyle w:val="af8"/>
          <w:rFonts w:ascii="Times New Roman" w:hAnsi="Times New Roman" w:cs="Times New Roman"/>
          <w:b w:val="0"/>
          <w:sz w:val="24"/>
          <w:szCs w:val="24"/>
        </w:rPr>
        <w:t>Постановление</w:t>
      </w:r>
      <w:r w:rsidR="006432C8">
        <w:rPr>
          <w:rStyle w:val="af8"/>
          <w:rFonts w:ascii="Times New Roman" w:hAnsi="Times New Roman" w:cs="Times New Roman"/>
          <w:b w:val="0"/>
          <w:sz w:val="24"/>
          <w:szCs w:val="24"/>
        </w:rPr>
        <w:t xml:space="preserve"> </w:t>
      </w:r>
      <w:r w:rsidRPr="00C7024C">
        <w:rPr>
          <w:rStyle w:val="af8"/>
          <w:rFonts w:ascii="Times New Roman" w:hAnsi="Times New Roman" w:cs="Times New Roman"/>
          <w:b w:val="0"/>
          <w:sz w:val="24"/>
          <w:szCs w:val="24"/>
        </w:rPr>
        <w:t>вступает в силу с момента его подписания.</w:t>
      </w:r>
    </w:p>
    <w:p w:rsidR="00C7024C" w:rsidRPr="00C7024C" w:rsidRDefault="00C7024C" w:rsidP="006432C8">
      <w:pPr>
        <w:pStyle w:val="a5"/>
        <w:ind w:firstLine="567"/>
        <w:jc w:val="both"/>
        <w:rPr>
          <w:rFonts w:ascii="Times New Roman" w:hAnsi="Times New Roman"/>
          <w:sz w:val="24"/>
          <w:szCs w:val="24"/>
        </w:rPr>
      </w:pPr>
    </w:p>
    <w:p w:rsidR="00C7024C" w:rsidRPr="00C7024C" w:rsidRDefault="00C7024C" w:rsidP="006432C8">
      <w:pPr>
        <w:pStyle w:val="a5"/>
        <w:ind w:firstLine="567"/>
        <w:jc w:val="both"/>
        <w:rPr>
          <w:rFonts w:ascii="Times New Roman" w:hAnsi="Times New Roman"/>
          <w:sz w:val="24"/>
          <w:szCs w:val="24"/>
        </w:rPr>
      </w:pPr>
    </w:p>
    <w:p w:rsidR="00C7024C" w:rsidRPr="00C7024C" w:rsidRDefault="00C7024C" w:rsidP="006432C8">
      <w:pPr>
        <w:pStyle w:val="a5"/>
        <w:ind w:firstLine="567"/>
        <w:jc w:val="both"/>
        <w:rPr>
          <w:rFonts w:ascii="Times New Roman" w:hAnsi="Times New Roman"/>
          <w:sz w:val="24"/>
          <w:szCs w:val="24"/>
        </w:rPr>
      </w:pPr>
    </w:p>
    <w:p w:rsidR="00C7024C" w:rsidRPr="00C7024C" w:rsidRDefault="008E3BF7" w:rsidP="006432C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врио главы</w:t>
      </w:r>
      <w:r w:rsidR="00C7024C" w:rsidRPr="00C7024C">
        <w:rPr>
          <w:rFonts w:ascii="Times New Roman" w:hAnsi="Times New Roman" w:cs="Times New Roman"/>
          <w:sz w:val="24"/>
          <w:szCs w:val="24"/>
        </w:rPr>
        <w:t xml:space="preserve"> Казского городского поселения</w:t>
      </w:r>
      <w:r w:rsidR="006432C8">
        <w:rPr>
          <w:rFonts w:ascii="Times New Roman" w:hAnsi="Times New Roman" w:cs="Times New Roman"/>
          <w:sz w:val="24"/>
          <w:szCs w:val="24"/>
        </w:rPr>
        <w:t xml:space="preserve"> </w:t>
      </w:r>
      <w:r w:rsidR="006432C8">
        <w:rPr>
          <w:rFonts w:ascii="Times New Roman" w:hAnsi="Times New Roman" w:cs="Times New Roman"/>
          <w:sz w:val="24"/>
          <w:szCs w:val="24"/>
        </w:rPr>
        <w:tab/>
      </w:r>
      <w:r w:rsidR="006432C8">
        <w:rPr>
          <w:rFonts w:ascii="Times New Roman" w:hAnsi="Times New Roman" w:cs="Times New Roman"/>
          <w:sz w:val="24"/>
          <w:szCs w:val="24"/>
        </w:rPr>
        <w:tab/>
      </w:r>
      <w:r w:rsidR="006432C8">
        <w:rPr>
          <w:rFonts w:ascii="Times New Roman" w:hAnsi="Times New Roman" w:cs="Times New Roman"/>
          <w:sz w:val="24"/>
          <w:szCs w:val="24"/>
        </w:rPr>
        <w:tab/>
      </w:r>
      <w:r w:rsidR="006432C8">
        <w:rPr>
          <w:rFonts w:ascii="Times New Roman" w:hAnsi="Times New Roman" w:cs="Times New Roman"/>
          <w:sz w:val="24"/>
          <w:szCs w:val="24"/>
        </w:rPr>
        <w:tab/>
      </w:r>
      <w:r w:rsidR="00C7024C" w:rsidRPr="00C7024C">
        <w:rPr>
          <w:rFonts w:ascii="Times New Roman" w:hAnsi="Times New Roman" w:cs="Times New Roman"/>
          <w:sz w:val="24"/>
          <w:szCs w:val="24"/>
        </w:rPr>
        <w:t>Е.А.</w:t>
      </w:r>
      <w:r>
        <w:rPr>
          <w:rFonts w:ascii="Times New Roman" w:hAnsi="Times New Roman" w:cs="Times New Roman"/>
          <w:sz w:val="24"/>
          <w:szCs w:val="24"/>
        </w:rPr>
        <w:t>Субботина</w:t>
      </w:r>
    </w:p>
    <w:p w:rsidR="00C7024C" w:rsidRPr="00C7024C" w:rsidRDefault="00C7024C" w:rsidP="006432C8">
      <w:pPr>
        <w:spacing w:after="0" w:line="240" w:lineRule="auto"/>
        <w:ind w:firstLine="567"/>
        <w:jc w:val="both"/>
        <w:rPr>
          <w:rFonts w:ascii="Times New Roman" w:hAnsi="Times New Roman" w:cs="Times New Roman"/>
          <w:sz w:val="24"/>
          <w:szCs w:val="24"/>
        </w:rPr>
      </w:pPr>
    </w:p>
    <w:p w:rsidR="006432C8" w:rsidRDefault="006432C8" w:rsidP="006432C8">
      <w:pPr>
        <w:spacing w:after="0" w:line="240" w:lineRule="auto"/>
        <w:ind w:firstLine="567"/>
        <w:jc w:val="both"/>
        <w:rPr>
          <w:rFonts w:ascii="Times New Roman" w:hAnsi="Times New Roman" w:cs="Times New Roman"/>
          <w:sz w:val="24"/>
          <w:szCs w:val="24"/>
        </w:rPr>
        <w:sectPr w:rsidR="006432C8" w:rsidSect="000B0B94">
          <w:footerReference w:type="default" r:id="rId8"/>
          <w:pgSz w:w="11906" w:h="16838"/>
          <w:pgMar w:top="1134" w:right="851" w:bottom="1134" w:left="1418" w:header="709" w:footer="709" w:gutter="0"/>
          <w:cols w:space="708"/>
          <w:titlePg/>
          <w:docGrid w:linePitch="299"/>
        </w:sectPr>
      </w:pPr>
    </w:p>
    <w:p w:rsidR="006432C8" w:rsidRDefault="006432C8" w:rsidP="006432C8">
      <w:pPr>
        <w:spacing w:after="0" w:line="240" w:lineRule="auto"/>
        <w:ind w:firstLine="567"/>
        <w:jc w:val="right"/>
        <w:rPr>
          <w:rFonts w:ascii="Times New Roman" w:hAnsi="Times New Roman" w:cs="Times New Roman"/>
          <w:sz w:val="24"/>
          <w:szCs w:val="24"/>
        </w:rPr>
      </w:pPr>
      <w:r w:rsidRPr="00C7024C">
        <w:rPr>
          <w:rFonts w:ascii="Times New Roman" w:hAnsi="Times New Roman" w:cs="Times New Roman"/>
          <w:sz w:val="24"/>
          <w:szCs w:val="24"/>
        </w:rPr>
        <w:lastRenderedPageBreak/>
        <w:t>Приложение № 1</w:t>
      </w:r>
      <w:r w:rsidRPr="006432C8">
        <w:rPr>
          <w:rFonts w:ascii="Times New Roman" w:hAnsi="Times New Roman" w:cs="Times New Roman"/>
          <w:sz w:val="24"/>
          <w:szCs w:val="24"/>
        </w:rPr>
        <w:t xml:space="preserve"> </w:t>
      </w:r>
    </w:p>
    <w:p w:rsidR="006432C8" w:rsidRDefault="006432C8" w:rsidP="006432C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УТВЕРЖДЕНО</w:t>
      </w:r>
    </w:p>
    <w:p w:rsidR="006432C8" w:rsidRDefault="006432C8" w:rsidP="006432C8">
      <w:pPr>
        <w:spacing w:after="0" w:line="240" w:lineRule="auto"/>
        <w:ind w:firstLine="567"/>
        <w:jc w:val="right"/>
        <w:rPr>
          <w:rFonts w:ascii="Times New Roman" w:hAnsi="Times New Roman" w:cs="Times New Roman"/>
          <w:sz w:val="24"/>
          <w:szCs w:val="24"/>
        </w:rPr>
      </w:pPr>
      <w:r w:rsidRPr="00C7024C">
        <w:rPr>
          <w:rFonts w:ascii="Times New Roman" w:hAnsi="Times New Roman" w:cs="Times New Roman"/>
          <w:sz w:val="24"/>
          <w:szCs w:val="24"/>
        </w:rPr>
        <w:t>постановлени</w:t>
      </w:r>
      <w:r>
        <w:rPr>
          <w:rFonts w:ascii="Times New Roman" w:hAnsi="Times New Roman" w:cs="Times New Roman"/>
          <w:sz w:val="24"/>
          <w:szCs w:val="24"/>
        </w:rPr>
        <w:t>ем</w:t>
      </w:r>
      <w:r w:rsidRPr="006432C8">
        <w:rPr>
          <w:rFonts w:ascii="Times New Roman" w:hAnsi="Times New Roman" w:cs="Times New Roman"/>
          <w:sz w:val="24"/>
          <w:szCs w:val="24"/>
        </w:rPr>
        <w:t xml:space="preserve"> </w:t>
      </w:r>
      <w:r w:rsidRPr="00C7024C">
        <w:rPr>
          <w:rFonts w:ascii="Times New Roman" w:hAnsi="Times New Roman" w:cs="Times New Roman"/>
          <w:sz w:val="24"/>
          <w:szCs w:val="24"/>
        </w:rPr>
        <w:t xml:space="preserve">администрации </w:t>
      </w:r>
    </w:p>
    <w:p w:rsidR="006432C8" w:rsidRDefault="006432C8" w:rsidP="006432C8">
      <w:pPr>
        <w:spacing w:after="0" w:line="240" w:lineRule="auto"/>
        <w:ind w:firstLine="567"/>
        <w:jc w:val="right"/>
        <w:rPr>
          <w:rFonts w:ascii="Times New Roman" w:hAnsi="Times New Roman" w:cs="Times New Roman"/>
          <w:sz w:val="24"/>
          <w:szCs w:val="24"/>
        </w:rPr>
      </w:pPr>
      <w:r w:rsidRPr="00C7024C">
        <w:rPr>
          <w:rFonts w:ascii="Times New Roman" w:hAnsi="Times New Roman" w:cs="Times New Roman"/>
          <w:sz w:val="24"/>
          <w:szCs w:val="24"/>
        </w:rPr>
        <w:t>Казского городского поселения</w:t>
      </w:r>
      <w:r w:rsidRPr="006432C8">
        <w:rPr>
          <w:rFonts w:ascii="Times New Roman" w:hAnsi="Times New Roman" w:cs="Times New Roman"/>
          <w:sz w:val="24"/>
          <w:szCs w:val="24"/>
        </w:rPr>
        <w:t xml:space="preserve"> </w:t>
      </w:r>
    </w:p>
    <w:p w:rsidR="00C7024C" w:rsidRPr="00C7024C" w:rsidRDefault="006432C8" w:rsidP="006432C8">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от 07.10</w:t>
      </w:r>
      <w:r w:rsidRPr="00C7024C">
        <w:rPr>
          <w:rFonts w:ascii="Times New Roman" w:hAnsi="Times New Roman" w:cs="Times New Roman"/>
          <w:sz w:val="24"/>
          <w:szCs w:val="24"/>
        </w:rPr>
        <w:t xml:space="preserve"> 2021</w:t>
      </w:r>
      <w:r>
        <w:rPr>
          <w:rFonts w:ascii="Times New Roman" w:hAnsi="Times New Roman" w:cs="Times New Roman"/>
          <w:sz w:val="24"/>
          <w:szCs w:val="24"/>
        </w:rPr>
        <w:t xml:space="preserve"> </w:t>
      </w:r>
      <w:r w:rsidRPr="00C7024C">
        <w:rPr>
          <w:rFonts w:ascii="Times New Roman" w:hAnsi="Times New Roman" w:cs="Times New Roman"/>
          <w:sz w:val="24"/>
          <w:szCs w:val="24"/>
        </w:rPr>
        <w:t xml:space="preserve">№ </w:t>
      </w:r>
      <w:r>
        <w:rPr>
          <w:rFonts w:ascii="Times New Roman" w:hAnsi="Times New Roman" w:cs="Times New Roman"/>
          <w:sz w:val="24"/>
          <w:szCs w:val="24"/>
        </w:rPr>
        <w:t>70-п</w:t>
      </w:r>
    </w:p>
    <w:p w:rsidR="00C7024C" w:rsidRPr="00C7024C" w:rsidRDefault="00C7024C" w:rsidP="006432C8">
      <w:pPr>
        <w:spacing w:after="0" w:line="240" w:lineRule="auto"/>
        <w:ind w:firstLine="567"/>
        <w:jc w:val="both"/>
        <w:rPr>
          <w:rFonts w:ascii="Times New Roman" w:hAnsi="Times New Roman" w:cs="Times New Roman"/>
          <w:sz w:val="24"/>
          <w:szCs w:val="24"/>
        </w:rPr>
      </w:pPr>
    </w:p>
    <w:p w:rsidR="00491D37" w:rsidRPr="00C7024C" w:rsidRDefault="000E05CE" w:rsidP="006432C8">
      <w:pPr>
        <w:spacing w:after="0" w:line="240" w:lineRule="auto"/>
        <w:jc w:val="center"/>
        <w:rPr>
          <w:rFonts w:ascii="Times New Roman" w:hAnsi="Times New Roman" w:cs="Times New Roman"/>
          <w:b/>
          <w:sz w:val="24"/>
          <w:szCs w:val="24"/>
        </w:rPr>
      </w:pPr>
      <w:r w:rsidRPr="00C7024C">
        <w:rPr>
          <w:rFonts w:ascii="Times New Roman" w:hAnsi="Times New Roman" w:cs="Times New Roman"/>
          <w:b/>
          <w:bCs/>
          <w:sz w:val="24"/>
          <w:szCs w:val="24"/>
          <w:lang w:eastAsia="zh-CN" w:bidi="hi-IN"/>
        </w:rPr>
        <w:t>А</w:t>
      </w:r>
      <w:r w:rsidR="002A6945" w:rsidRPr="00C7024C">
        <w:rPr>
          <w:rFonts w:ascii="Times New Roman" w:hAnsi="Times New Roman" w:cs="Times New Roman"/>
          <w:b/>
          <w:bCs/>
          <w:sz w:val="24"/>
          <w:szCs w:val="24"/>
          <w:lang w:eastAsia="zh-CN" w:bidi="hi-IN"/>
        </w:rPr>
        <w:t>дминистративный регламент предоставления муниципальной услуги</w:t>
      </w:r>
      <w:r w:rsidR="006432C8">
        <w:rPr>
          <w:rFonts w:ascii="Times New Roman" w:hAnsi="Times New Roman" w:cs="Times New Roman"/>
          <w:b/>
          <w:sz w:val="24"/>
          <w:szCs w:val="24"/>
        </w:rPr>
        <w:t xml:space="preserve"> </w:t>
      </w:r>
      <w:r w:rsidR="00BF609E" w:rsidRPr="00C7024C">
        <w:rPr>
          <w:rFonts w:ascii="Times New Roman" w:hAnsi="Times New Roman" w:cs="Times New Roman"/>
          <w:b/>
          <w:sz w:val="24"/>
          <w:szCs w:val="24"/>
        </w:rPr>
        <w:t>муниципальной услуги «Установление публичного сервитута»</w:t>
      </w:r>
    </w:p>
    <w:p w:rsidR="00491D37" w:rsidRPr="00C7024C" w:rsidRDefault="00491D37" w:rsidP="006432C8">
      <w:pPr>
        <w:spacing w:after="0" w:line="240" w:lineRule="auto"/>
        <w:ind w:firstLine="567"/>
        <w:jc w:val="both"/>
        <w:rPr>
          <w:rFonts w:ascii="Times New Roman" w:hAnsi="Times New Roman" w:cs="Times New Roman"/>
          <w:b/>
          <w:sz w:val="24"/>
          <w:szCs w:val="24"/>
        </w:rPr>
      </w:pPr>
    </w:p>
    <w:p w:rsidR="00491D37" w:rsidRPr="00C7024C" w:rsidRDefault="00BF609E" w:rsidP="006432C8">
      <w:pPr>
        <w:spacing w:after="0" w:line="240" w:lineRule="auto"/>
        <w:ind w:firstLine="567"/>
        <w:jc w:val="both"/>
        <w:rPr>
          <w:rFonts w:ascii="Times New Roman" w:hAnsi="Times New Roman" w:cs="Times New Roman"/>
          <w:b/>
          <w:sz w:val="24"/>
          <w:szCs w:val="24"/>
        </w:rPr>
      </w:pPr>
      <w:r w:rsidRPr="00C7024C">
        <w:rPr>
          <w:rFonts w:ascii="Times New Roman" w:hAnsi="Times New Roman" w:cs="Times New Roman"/>
          <w:b/>
          <w:sz w:val="24"/>
          <w:szCs w:val="24"/>
        </w:rPr>
        <w:t>1. Общие положения</w:t>
      </w:r>
    </w:p>
    <w:p w:rsidR="00491D37" w:rsidRPr="00C7024C" w:rsidRDefault="00491D37" w:rsidP="006432C8">
      <w:pPr>
        <w:spacing w:after="0" w:line="240" w:lineRule="auto"/>
        <w:ind w:firstLine="567"/>
        <w:jc w:val="both"/>
        <w:rPr>
          <w:rFonts w:ascii="Times New Roman" w:hAnsi="Times New Roman" w:cs="Times New Roman"/>
          <w:sz w:val="24"/>
          <w:szCs w:val="24"/>
        </w:rPr>
      </w:pP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1.1. Предмет регулирования административного регламента.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Административный регламент предоставления муниципальной услуги «Установление публичного сервитута» (далее - административный регламент) - нормативный правовой акт, устанавливающий порядок предоставления и стандарт предоставления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w:t>
      </w:r>
      <w:r w:rsidR="00B23E08" w:rsidRPr="00C7024C">
        <w:rPr>
          <w:rFonts w:ascii="Times New Roman" w:hAnsi="Times New Roman" w:cs="Times New Roman"/>
          <w:sz w:val="24"/>
          <w:szCs w:val="24"/>
        </w:rPr>
        <w:t xml:space="preserve">администрации Казского городского поселения </w:t>
      </w:r>
      <w:r w:rsidR="000E05CE" w:rsidRPr="00C7024C">
        <w:rPr>
          <w:rFonts w:ascii="Times New Roman" w:hAnsi="Times New Roman" w:cs="Times New Roman"/>
          <w:sz w:val="24"/>
          <w:szCs w:val="24"/>
        </w:rPr>
        <w:t xml:space="preserve">(далее - уполномоченный орган) </w:t>
      </w:r>
      <w:r w:rsidRPr="00C7024C">
        <w:rPr>
          <w:rFonts w:ascii="Times New Roman" w:hAnsi="Times New Roman" w:cs="Times New Roman"/>
          <w:sz w:val="24"/>
          <w:szCs w:val="24"/>
        </w:rPr>
        <w:t>при предоставлении муниципальной услуги по установлению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1.2. Круг заявителей.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С ходатайством об установлении публичного сервитута вправе обратиться организация: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являющаяся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являющаяся организацией связи - для размещения линий или сооружений связи, указанных в </w:t>
      </w:r>
      <w:hyperlink r:id="rId9" w:history="1">
        <w:r w:rsidRPr="00C7024C">
          <w:rPr>
            <w:rFonts w:ascii="Times New Roman" w:hAnsi="Times New Roman" w:cs="Times New Roman"/>
            <w:sz w:val="24"/>
            <w:szCs w:val="24"/>
          </w:rPr>
          <w:t>подпункте 1 статьи 39.37</w:t>
        </w:r>
      </w:hyperlink>
      <w:r w:rsidRPr="00C7024C">
        <w:rPr>
          <w:rFonts w:ascii="Times New Roman" w:hAnsi="Times New Roman" w:cs="Times New Roman"/>
          <w:sz w:val="24"/>
          <w:szCs w:val="24"/>
        </w:rPr>
        <w:t xml:space="preserve"> Земельного кодекса Российской Федерации (далее – Земельный кодекс),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r:id="rId10" w:history="1">
        <w:r w:rsidRPr="00C7024C">
          <w:rPr>
            <w:rFonts w:ascii="Times New Roman" w:hAnsi="Times New Roman" w:cs="Times New Roman"/>
            <w:sz w:val="24"/>
            <w:szCs w:val="24"/>
          </w:rPr>
          <w:t>подпунктах 2</w:t>
        </w:r>
      </w:hyperlink>
      <w:r w:rsidRPr="00C7024C">
        <w:rPr>
          <w:rFonts w:ascii="Times New Roman" w:hAnsi="Times New Roman" w:cs="Times New Roman"/>
          <w:sz w:val="24"/>
          <w:szCs w:val="24"/>
        </w:rPr>
        <w:t xml:space="preserve"> - </w:t>
      </w:r>
      <w:hyperlink r:id="rId11" w:history="1">
        <w:r w:rsidRPr="00C7024C">
          <w:rPr>
            <w:rFonts w:ascii="Times New Roman" w:hAnsi="Times New Roman" w:cs="Times New Roman"/>
            <w:sz w:val="24"/>
            <w:szCs w:val="24"/>
          </w:rPr>
          <w:t>5 статьи 39.37</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предусмотренная </w:t>
      </w:r>
      <w:hyperlink r:id="rId12" w:history="1">
        <w:r w:rsidRPr="00C7024C">
          <w:rPr>
            <w:rFonts w:ascii="Times New Roman" w:hAnsi="Times New Roman" w:cs="Times New Roman"/>
            <w:sz w:val="24"/>
            <w:szCs w:val="24"/>
          </w:rPr>
          <w:t>пунктом 1 статьи 56.4</w:t>
        </w:r>
      </w:hyperlink>
      <w:r w:rsidRPr="00C7024C">
        <w:rPr>
          <w:rFonts w:ascii="Times New Roman" w:hAnsi="Times New Roman" w:cs="Times New Roman"/>
          <w:sz w:val="24"/>
          <w:szCs w:val="24"/>
        </w:rPr>
        <w:t xml:space="preserve"> Земельного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0E05CE"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иное лицо, уполномоченное в соответствии с нормативными правовыми актами Российской Федерации, нормативными правовыми актами Кемеровской области - Кузбасса,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1.3. Требования к порядку информирования о предоставлении муниципальной услуги.</w:t>
      </w:r>
    </w:p>
    <w:p w:rsidR="00491D37" w:rsidRPr="00C7024C" w:rsidRDefault="00BF609E" w:rsidP="006432C8">
      <w:pPr>
        <w:pStyle w:val="a3"/>
        <w:tabs>
          <w:tab w:val="left" w:pos="284"/>
        </w:tabs>
        <w:spacing w:line="240" w:lineRule="auto"/>
        <w:ind w:firstLine="567"/>
        <w:rPr>
          <w:sz w:val="24"/>
          <w:szCs w:val="24"/>
        </w:rPr>
      </w:pPr>
      <w:r w:rsidRPr="00C7024C">
        <w:rPr>
          <w:sz w:val="24"/>
          <w:szCs w:val="24"/>
        </w:rPr>
        <w:t>1.3.1. Порядок получения информации по вопросам предоставления муниципальной услуги:</w:t>
      </w:r>
    </w:p>
    <w:p w:rsidR="00491D37" w:rsidRPr="00C7024C" w:rsidRDefault="00BF609E" w:rsidP="006432C8">
      <w:pPr>
        <w:pStyle w:val="a3"/>
        <w:tabs>
          <w:tab w:val="left" w:pos="284"/>
        </w:tabs>
        <w:spacing w:line="240" w:lineRule="auto"/>
        <w:ind w:firstLine="567"/>
        <w:rPr>
          <w:sz w:val="24"/>
          <w:szCs w:val="24"/>
        </w:rPr>
      </w:pPr>
      <w:r w:rsidRPr="00C7024C">
        <w:rPr>
          <w:sz w:val="24"/>
          <w:szCs w:val="24"/>
        </w:rPr>
        <w:lastRenderedPageBreak/>
        <w:t>Заявителю обеспечиваются следующие способы направления запроса о предоставлении муниципальной услуги:</w:t>
      </w:r>
    </w:p>
    <w:p w:rsidR="00491D37" w:rsidRPr="00C7024C" w:rsidRDefault="00BF609E" w:rsidP="006432C8">
      <w:pPr>
        <w:pStyle w:val="a3"/>
        <w:tabs>
          <w:tab w:val="left" w:pos="284"/>
        </w:tabs>
        <w:spacing w:line="240" w:lineRule="auto"/>
        <w:ind w:firstLine="567"/>
        <w:rPr>
          <w:sz w:val="24"/>
          <w:szCs w:val="24"/>
        </w:rPr>
      </w:pPr>
      <w:r w:rsidRPr="00C7024C">
        <w:rPr>
          <w:sz w:val="24"/>
          <w:szCs w:val="24"/>
        </w:rPr>
        <w:t>- в бумажном виде при личном приеме;</w:t>
      </w:r>
    </w:p>
    <w:p w:rsidR="000E05CE" w:rsidRPr="00C7024C" w:rsidRDefault="00BF609E" w:rsidP="006432C8">
      <w:pPr>
        <w:pStyle w:val="a3"/>
        <w:tabs>
          <w:tab w:val="left" w:pos="284"/>
        </w:tabs>
        <w:spacing w:line="240" w:lineRule="auto"/>
        <w:ind w:firstLine="567"/>
        <w:rPr>
          <w:sz w:val="24"/>
          <w:szCs w:val="24"/>
        </w:rPr>
      </w:pPr>
      <w:r w:rsidRPr="00C7024C">
        <w:rPr>
          <w:sz w:val="24"/>
          <w:szCs w:val="24"/>
        </w:rPr>
        <w:t>- в электронном виде через официальный сайт уполномоченного органа</w:t>
      </w:r>
      <w:r w:rsidR="000E05CE" w:rsidRPr="00C7024C">
        <w:rPr>
          <w:sz w:val="24"/>
          <w:szCs w:val="24"/>
        </w:rPr>
        <w:t xml:space="preserve"> </w:t>
      </w:r>
      <w:r w:rsidR="00B23E08" w:rsidRPr="00C7024C">
        <w:rPr>
          <w:sz w:val="24"/>
          <w:szCs w:val="24"/>
        </w:rPr>
        <w:t>–</w:t>
      </w:r>
      <w:r w:rsidR="000E05CE" w:rsidRPr="00C7024C">
        <w:rPr>
          <w:sz w:val="24"/>
          <w:szCs w:val="24"/>
        </w:rPr>
        <w:t xml:space="preserve"> </w:t>
      </w:r>
      <w:r w:rsidR="00B23E08" w:rsidRPr="00C7024C">
        <w:rPr>
          <w:sz w:val="24"/>
          <w:szCs w:val="24"/>
        </w:rPr>
        <w:t>администрации Казского городского поселения admkaz.</w:t>
      </w:r>
      <w:r w:rsidR="00B23E08" w:rsidRPr="00C7024C">
        <w:rPr>
          <w:sz w:val="24"/>
          <w:szCs w:val="24"/>
          <w:lang w:val="en-US"/>
        </w:rPr>
        <w:t>ru</w:t>
      </w:r>
      <w:r w:rsidR="006432C8">
        <w:rPr>
          <w:sz w:val="24"/>
          <w:szCs w:val="24"/>
        </w:rPr>
        <w:t xml:space="preserve"> </w:t>
      </w:r>
      <w:r w:rsidR="000E05CE" w:rsidRPr="00C7024C">
        <w:rPr>
          <w:sz w:val="24"/>
          <w:szCs w:val="24"/>
        </w:rPr>
        <w:t>(далее – официальный сайт уполномоченного органа);</w:t>
      </w:r>
    </w:p>
    <w:p w:rsidR="00491D37" w:rsidRPr="00C7024C" w:rsidRDefault="000E05CE" w:rsidP="006432C8">
      <w:pPr>
        <w:pStyle w:val="a3"/>
        <w:tabs>
          <w:tab w:val="left" w:pos="284"/>
        </w:tabs>
        <w:spacing w:line="240" w:lineRule="auto"/>
        <w:ind w:firstLine="567"/>
        <w:rPr>
          <w:sz w:val="24"/>
          <w:szCs w:val="24"/>
        </w:rPr>
      </w:pPr>
      <w:r w:rsidRPr="00C7024C">
        <w:rPr>
          <w:sz w:val="24"/>
          <w:szCs w:val="24"/>
        </w:rPr>
        <w:t xml:space="preserve"> </w:t>
      </w:r>
      <w:r w:rsidR="00BF609E" w:rsidRPr="00C7024C">
        <w:rPr>
          <w:sz w:val="24"/>
          <w:szCs w:val="24"/>
        </w:rPr>
        <w:t xml:space="preserve">- по электронной почте;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в уполномоченный орган, предоставляющий муниципальную услугу с использованием средств почтовой, телефонной связи, электронного информирования;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w:t>
      </w:r>
      <w:r w:rsidRPr="00C7024C">
        <w:rPr>
          <w:rFonts w:ascii="Times New Roman" w:hAnsi="Times New Roman" w:cs="Times New Roman"/>
          <w:sz w:val="24"/>
          <w:szCs w:val="24"/>
          <w:shd w:val="clear" w:color="auto" w:fill="FFFFFF"/>
        </w:rPr>
        <w:t xml:space="preserve"> (www.gosuslugi.ru) (далее - </w:t>
      </w:r>
      <w:r w:rsidRPr="00C7024C">
        <w:rPr>
          <w:rFonts w:ascii="Times New Roman" w:hAnsi="Times New Roman" w:cs="Times New Roman"/>
          <w:sz w:val="24"/>
          <w:szCs w:val="24"/>
        </w:rPr>
        <w:t>ЕПГУ</w:t>
      </w:r>
      <w:r w:rsidRPr="00C7024C">
        <w:rPr>
          <w:rFonts w:ascii="Times New Roman" w:hAnsi="Times New Roman" w:cs="Times New Roman"/>
          <w:sz w:val="24"/>
          <w:szCs w:val="24"/>
          <w:shd w:val="clear" w:color="auto" w:fill="FFFFFF"/>
        </w:rPr>
        <w:t xml:space="preserve">), в </w:t>
      </w:r>
      <w:r w:rsidRPr="00C7024C">
        <w:rPr>
          <w:rFonts w:ascii="Times New Roman" w:hAnsi="Times New Roman" w:cs="Times New Roman"/>
          <w:sz w:val="24"/>
          <w:szCs w:val="24"/>
        </w:rPr>
        <w:t>информационной системе Кемеровской области для предоставления государственных и муниципальных услуг (функций) (далее – РПГУ) (при наличии технической возможности);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путем публикации информационных материалов в средствах массовой информации;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посредством ответов на письменные обращения;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eastAsia="Calibri" w:hAnsi="Times New Roman" w:cs="Times New Roman"/>
          <w:sz w:val="24"/>
          <w:szCs w:val="24"/>
        </w:rPr>
        <w:t xml:space="preserve">- сотрудником отдела «Мои Документы» </w:t>
      </w:r>
      <w:r w:rsidRPr="00C7024C">
        <w:rPr>
          <w:rFonts w:ascii="Times New Roman" w:hAnsi="Times New Roman" w:cs="Times New Roman"/>
          <w:sz w:val="24"/>
          <w:szCs w:val="24"/>
        </w:rPr>
        <w:t>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rPr>
      </w:pPr>
      <w:r w:rsidRPr="00C7024C">
        <w:rPr>
          <w:rFonts w:ascii="Times New Roman" w:eastAsia="Times New Roman" w:hAnsi="Times New Roman" w:cs="Times New Roman"/>
          <w:sz w:val="24"/>
          <w:szCs w:val="24"/>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ЕПГУ и РПГУ.</w:t>
      </w:r>
    </w:p>
    <w:p w:rsidR="00491D37" w:rsidRPr="00C7024C" w:rsidRDefault="00491D37" w:rsidP="006432C8">
      <w:pPr>
        <w:spacing w:after="0" w:line="240" w:lineRule="auto"/>
        <w:ind w:firstLine="567"/>
        <w:jc w:val="both"/>
        <w:rPr>
          <w:rFonts w:ascii="Times New Roman" w:eastAsia="Times New Roman" w:hAnsi="Times New Roman" w:cs="Times New Roman"/>
          <w:sz w:val="24"/>
          <w:szCs w:val="24"/>
          <w:highlight w:val="yellow"/>
        </w:rPr>
      </w:pPr>
    </w:p>
    <w:p w:rsidR="00491D37" w:rsidRPr="00C7024C" w:rsidRDefault="00BF609E" w:rsidP="006432C8">
      <w:pPr>
        <w:spacing w:after="0" w:line="240" w:lineRule="auto"/>
        <w:ind w:firstLine="567"/>
        <w:jc w:val="both"/>
        <w:rPr>
          <w:rFonts w:ascii="Times New Roman" w:hAnsi="Times New Roman" w:cs="Times New Roman"/>
          <w:i/>
          <w:sz w:val="24"/>
          <w:szCs w:val="24"/>
          <w:u w:val="single"/>
        </w:rPr>
      </w:pPr>
      <w:r w:rsidRPr="00C7024C">
        <w:rPr>
          <w:rFonts w:ascii="Times New Roman" w:eastAsia="Times New Roman" w:hAnsi="Times New Roman" w:cs="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491D37" w:rsidRPr="00C7024C" w:rsidRDefault="00491D37" w:rsidP="006432C8">
      <w:pPr>
        <w:pStyle w:val="a5"/>
        <w:ind w:firstLine="567"/>
        <w:jc w:val="both"/>
        <w:rPr>
          <w:rFonts w:ascii="Times New Roman" w:hAnsi="Times New Roman"/>
          <w:sz w:val="24"/>
          <w:szCs w:val="24"/>
        </w:rPr>
      </w:pPr>
    </w:p>
    <w:p w:rsidR="00491D37" w:rsidRPr="00C7024C" w:rsidRDefault="00BF609E" w:rsidP="006432C8">
      <w:pPr>
        <w:spacing w:after="0" w:line="240" w:lineRule="auto"/>
        <w:ind w:firstLine="567"/>
        <w:jc w:val="both"/>
        <w:rPr>
          <w:rFonts w:ascii="Times New Roman" w:hAnsi="Times New Roman" w:cs="Times New Roman"/>
          <w:b/>
          <w:sz w:val="24"/>
          <w:szCs w:val="24"/>
        </w:rPr>
      </w:pPr>
      <w:r w:rsidRPr="00C7024C">
        <w:rPr>
          <w:rFonts w:ascii="Times New Roman" w:hAnsi="Times New Roman" w:cs="Times New Roman"/>
          <w:b/>
          <w:sz w:val="24"/>
          <w:szCs w:val="24"/>
        </w:rPr>
        <w:t>2. Стандарт предоставления муниципальной услуги</w:t>
      </w:r>
    </w:p>
    <w:p w:rsidR="00491D37" w:rsidRPr="00C7024C" w:rsidRDefault="00491D37" w:rsidP="006432C8">
      <w:pPr>
        <w:spacing w:after="0" w:line="240" w:lineRule="auto"/>
        <w:ind w:firstLine="567"/>
        <w:jc w:val="both"/>
        <w:rPr>
          <w:rFonts w:ascii="Times New Roman" w:hAnsi="Times New Roman" w:cs="Times New Roman"/>
          <w:b/>
          <w:sz w:val="24"/>
          <w:szCs w:val="24"/>
        </w:rPr>
      </w:pPr>
    </w:p>
    <w:p w:rsidR="00491D37" w:rsidRPr="00C7024C" w:rsidRDefault="00BF609E" w:rsidP="006432C8">
      <w:pPr>
        <w:spacing w:after="0" w:line="240" w:lineRule="auto"/>
        <w:ind w:firstLine="567"/>
        <w:jc w:val="both"/>
        <w:rPr>
          <w:rFonts w:ascii="Times New Roman" w:hAnsi="Times New Roman" w:cs="Times New Roman"/>
          <w:b/>
          <w:sz w:val="24"/>
          <w:szCs w:val="24"/>
        </w:rPr>
      </w:pPr>
      <w:r w:rsidRPr="00C7024C">
        <w:rPr>
          <w:rFonts w:ascii="Times New Roman" w:hAnsi="Times New Roman" w:cs="Times New Roman"/>
          <w:sz w:val="24"/>
          <w:szCs w:val="24"/>
        </w:rPr>
        <w:t>2.1. Наименование муниципальной услуги «Установление публичного сервитута»</w:t>
      </w:r>
      <w:r w:rsidRPr="00C7024C">
        <w:rPr>
          <w:rFonts w:ascii="Times New Roman" w:hAnsi="Times New Roman" w:cs="Times New Roman"/>
          <w:b/>
          <w:sz w:val="24"/>
          <w:szCs w:val="24"/>
        </w:rPr>
        <w:t>.</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2.2. Наименование органа, предоставляющего муниципальную услугу.</w:t>
      </w:r>
    </w:p>
    <w:p w:rsidR="00491D37" w:rsidRPr="00C7024C" w:rsidRDefault="00BF609E" w:rsidP="006432C8">
      <w:pPr>
        <w:pStyle w:val="a5"/>
        <w:ind w:firstLine="567"/>
        <w:jc w:val="both"/>
        <w:rPr>
          <w:rFonts w:ascii="Times New Roman" w:hAnsi="Times New Roman"/>
          <w:sz w:val="24"/>
          <w:szCs w:val="24"/>
        </w:rPr>
      </w:pPr>
      <w:r w:rsidRPr="00C7024C">
        <w:rPr>
          <w:rFonts w:ascii="Times New Roman" w:hAnsi="Times New Roman"/>
          <w:sz w:val="24"/>
          <w:szCs w:val="24"/>
        </w:rPr>
        <w:t xml:space="preserve">Предоставление муниципальной услуги на территории муниципального образования Кемеровской области - Кузбасса осуществляется уполномоченным органом. </w:t>
      </w:r>
    </w:p>
    <w:p w:rsidR="00491D37" w:rsidRPr="00C7024C" w:rsidRDefault="00BF609E" w:rsidP="006432C8">
      <w:pPr>
        <w:pStyle w:val="ConsPlusNormal"/>
        <w:ind w:firstLine="567"/>
        <w:jc w:val="both"/>
        <w:rPr>
          <w:rFonts w:ascii="Times New Roman" w:hAnsi="Times New Roman"/>
          <w:i/>
          <w:sz w:val="24"/>
          <w:szCs w:val="24"/>
        </w:rPr>
      </w:pPr>
      <w:r w:rsidRPr="00C7024C">
        <w:rPr>
          <w:rFonts w:ascii="Times New Roman" w:hAnsi="Times New Roman"/>
          <w:sz w:val="24"/>
          <w:szCs w:val="24"/>
        </w:rPr>
        <w:t>В предоставлении муниципальной услуги в рамках межведомственного информационного взаимодействия участвуют Управление Федеральной службы государственной регистрации, кадастра и картографии по Кемеровской области – Кузбассу,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Кузбассу.</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w:t>
      </w:r>
      <w:r w:rsidR="006432C8">
        <w:rPr>
          <w:rFonts w:ascii="Times New Roman" w:hAnsi="Times New Roman"/>
          <w:sz w:val="24"/>
          <w:szCs w:val="24"/>
        </w:rPr>
        <w:t xml:space="preserve"> </w:t>
      </w:r>
      <w:r w:rsidRPr="00C7024C">
        <w:rPr>
          <w:rFonts w:ascii="Times New Roman" w:hAnsi="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нормативным правовым актом муниципального образования. </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xml:space="preserve">Получение сведений, необходимых для предоставления муниципальной услуги, осуществляется самостоятельно специалистами уполномоченного органа в рамках межведомственного информационного взаимодействия, в том числе с использованием </w:t>
      </w:r>
      <w:r w:rsidRPr="00C7024C">
        <w:rPr>
          <w:rFonts w:ascii="Times New Roman" w:hAnsi="Times New Roman"/>
          <w:sz w:val="24"/>
          <w:szCs w:val="24"/>
        </w:rP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требованиями Федерального закона от 27.07.2010 №210-ФЗ «Об организации предоставления государственных и муниципальных услуг» (далее - межведомственное электронное взаимодействие, Федеральный закон от 27.07.2010 №210-ФЗ).</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Заявитель вправе подать заявление на установление сервитута в отношении земельного участка и документы с помощью ЕПГУ и РПГУ (при наличии технической возможности).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2.3. Результат предоставления муниципальной услуги.</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Результатом предоставления муниципальной услуги является:</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решение об установлении публичного сервитута;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решение об отказе в установлении публичного сервитута.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Процедура предоставления муниципальной услуги завершается с момента подписания и регистрации следующих документов, при условии уведомления заявителя об этом:</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-решения об установлении публичного сервитута;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-решения об отказе в установлении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2.4. Сроки предоставления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2.4.1. Максимальный срок совершения уполномоченным органом следующих действий:</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возврат ходатайства об установлении публичного сервитута без рассмотрения с указанием причины принятого решения – 5 рабочих дней со дня поступления ходатайства;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принятие решения об установлении публичного сервитута или об отказе в его установлении - максимальный срок 20 дней со дня поступления ходатайства об установлении публичного сервитута и прилагаемых к ходатайству документов в целях, предусмотренных подпунктом 3 статьи 39.37 Земельного кодекса; 45 дней со дня поступления ходатайства об установлении публичного сервитута и прилагаемых к ходатайству документов в целях, предусмотренных подпунктами 1,2,4 и 5 статьи 39.37 Земельного</w:t>
      </w:r>
      <w:r w:rsidR="006432C8">
        <w:rPr>
          <w:rFonts w:ascii="Times New Roman" w:hAnsi="Times New Roman" w:cs="Times New Roman"/>
          <w:sz w:val="24"/>
          <w:szCs w:val="24"/>
        </w:rPr>
        <w:t xml:space="preserve"> </w:t>
      </w:r>
      <w:r w:rsidRPr="00C7024C">
        <w:rPr>
          <w:rFonts w:ascii="Times New Roman" w:hAnsi="Times New Roman" w:cs="Times New Roman"/>
          <w:sz w:val="24"/>
          <w:szCs w:val="24"/>
        </w:rPr>
        <w:t xml:space="preserve">кодекса.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2.5. Перечень нормативных правовых актов, регулирующих предоставление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размещен в сети «Интернет» на официальном сайте уполномоченного органа, </w:t>
      </w:r>
      <w:r w:rsidRPr="006432C8">
        <w:rPr>
          <w:rFonts w:ascii="Times New Roman" w:hAnsi="Times New Roman" w:cs="Times New Roman"/>
          <w:sz w:val="24"/>
          <w:szCs w:val="24"/>
        </w:rPr>
        <w:t>ЕПГУ и РПГУ,</w:t>
      </w:r>
      <w:r w:rsidRPr="00C7024C">
        <w:rPr>
          <w:rFonts w:ascii="Times New Roman" w:hAnsi="Times New Roman" w:cs="Times New Roman"/>
          <w:sz w:val="24"/>
          <w:szCs w:val="24"/>
        </w:rPr>
        <w:t xml:space="preserve"> в Федеральной государственной информационной системе «Федеральный реестр государственных и муниципальных услуг (функций)».</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491D37" w:rsidRPr="00C7024C" w:rsidRDefault="00BF609E" w:rsidP="006432C8">
      <w:pPr>
        <w:pStyle w:val="a6"/>
        <w:spacing w:before="0" w:after="0"/>
        <w:ind w:firstLine="567"/>
        <w:jc w:val="both"/>
      </w:pPr>
      <w:r w:rsidRPr="00C7024C">
        <w:t>2.6. Исчерпывающий перечень документов, необходимых в соответствии с законодательством или иными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xml:space="preserve">2.6.1. </w:t>
      </w:r>
      <w:bookmarkStart w:id="0" w:name="Par205"/>
      <w:bookmarkEnd w:id="0"/>
      <w:r w:rsidRPr="00C7024C">
        <w:rPr>
          <w:rFonts w:ascii="Times New Roman" w:hAnsi="Times New Roman"/>
          <w:sz w:val="24"/>
          <w:szCs w:val="24"/>
        </w:rPr>
        <w:t>В целях установления публичного сервитута заявитель (представитель заявителя) представляет:</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2.6.1.1. Ходатайство об установлении публичного сервитута (требования к форме ходатайства об установлении публичного сервитута, содержанию обоснования необходимости установления публичного сервитута утверждены приказом Министерства экономического развития Российской Федерации от 10.10.2018 №542) (приложение №1 к настоящему административному регламенту), (далее - ходатайство) в котором должны быть указаны: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 xml:space="preserve">цель установления публичного сервитута в соответствии со </w:t>
      </w:r>
      <w:hyperlink r:id="rId13" w:history="1">
        <w:r w:rsidRPr="00C7024C">
          <w:rPr>
            <w:rFonts w:ascii="Times New Roman" w:hAnsi="Times New Roman" w:cs="Times New Roman"/>
            <w:sz w:val="24"/>
            <w:szCs w:val="24"/>
          </w:rPr>
          <w:t>статьей 39.37</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испрашиваемый срок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обоснование необходимости установления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или эксплуатации указанного инженерного сооружения;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почтовый адрес и (или) адрес электронной почты для связи с заявителем.</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2.6.1.2. Обоснование необходимости установления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 обосновании необходимости установления публичного сервитута должны быть приведены: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491D37" w:rsidRPr="00C7024C" w:rsidRDefault="00BF609E" w:rsidP="006432C8">
      <w:pPr>
        <w:tabs>
          <w:tab w:val="left" w:pos="1134"/>
        </w:tabs>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491D37" w:rsidRPr="00C7024C" w:rsidRDefault="00BF609E" w:rsidP="006432C8">
      <w:pPr>
        <w:tabs>
          <w:tab w:val="left" w:pos="1134"/>
        </w:tabs>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r:id="rId14" w:history="1">
        <w:r w:rsidRPr="00C7024C">
          <w:rPr>
            <w:rFonts w:ascii="Times New Roman" w:hAnsi="Times New Roman" w:cs="Times New Roman"/>
            <w:sz w:val="24"/>
            <w:szCs w:val="24"/>
          </w:rPr>
          <w:t>подпунктом 2 статьи 39.37</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tabs>
          <w:tab w:val="left" w:pos="1134"/>
        </w:tabs>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подпункте </w:t>
      </w:r>
      <w:r w:rsidR="00897776" w:rsidRPr="00C7024C">
        <w:rPr>
          <w:rFonts w:ascii="Times New Roman" w:hAnsi="Times New Roman" w:cs="Times New Roman"/>
          <w:sz w:val="24"/>
          <w:szCs w:val="24"/>
        </w:rPr>
        <w:t>1 и 2</w:t>
      </w:r>
      <w:r w:rsidRPr="00C7024C">
        <w:rPr>
          <w:rFonts w:ascii="Times New Roman" w:hAnsi="Times New Roman" w:cs="Times New Roman"/>
          <w:sz w:val="24"/>
          <w:szCs w:val="24"/>
        </w:rPr>
        <w:t xml:space="preserve"> пункта </w:t>
      </w:r>
      <w:hyperlink w:anchor="Par0" w:history="1"/>
      <w:r w:rsidRPr="00C7024C">
        <w:rPr>
          <w:rFonts w:ascii="Times New Roman" w:hAnsi="Times New Roman" w:cs="Times New Roman"/>
          <w:sz w:val="24"/>
          <w:szCs w:val="24"/>
        </w:rPr>
        <w:t>2.6.1.2 настоящего административного регламента.</w:t>
      </w:r>
    </w:p>
    <w:p w:rsidR="00491D37" w:rsidRPr="00C7024C" w:rsidRDefault="00BF609E" w:rsidP="006432C8">
      <w:pPr>
        <w:tabs>
          <w:tab w:val="left" w:pos="1134"/>
        </w:tabs>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2.6.1.3. Обоснование необходимости установления публичного сервитута, при отсутствии решения об утверждении документа территориального планирования, решения об утверждении проекта планировки территории, должно также содержать:</w:t>
      </w:r>
    </w:p>
    <w:p w:rsidR="00491D37" w:rsidRPr="00C7024C" w:rsidRDefault="00BF609E" w:rsidP="006432C8">
      <w:pPr>
        <w:tabs>
          <w:tab w:val="left" w:pos="1134"/>
        </w:tabs>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r:id="rId15" w:history="1">
        <w:r w:rsidRPr="00C7024C">
          <w:rPr>
            <w:rFonts w:ascii="Times New Roman" w:hAnsi="Times New Roman" w:cs="Times New Roman"/>
            <w:sz w:val="24"/>
            <w:szCs w:val="24"/>
          </w:rPr>
          <w:t>пунктами 8</w:t>
        </w:r>
      </w:hyperlink>
      <w:r w:rsidRPr="00C7024C">
        <w:rPr>
          <w:rFonts w:ascii="Times New Roman" w:hAnsi="Times New Roman" w:cs="Times New Roman"/>
          <w:sz w:val="24"/>
          <w:szCs w:val="24"/>
        </w:rPr>
        <w:t xml:space="preserve"> и </w:t>
      </w:r>
      <w:hyperlink r:id="rId16" w:history="1">
        <w:r w:rsidRPr="00C7024C">
          <w:rPr>
            <w:rFonts w:ascii="Times New Roman" w:hAnsi="Times New Roman" w:cs="Times New Roman"/>
            <w:sz w:val="24"/>
            <w:szCs w:val="24"/>
          </w:rPr>
          <w:t>9 статьи 23</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r:id="rId17" w:history="1">
        <w:r w:rsidRPr="00C7024C">
          <w:rPr>
            <w:rFonts w:ascii="Times New Roman" w:hAnsi="Times New Roman" w:cs="Times New Roman"/>
            <w:sz w:val="24"/>
            <w:szCs w:val="24"/>
          </w:rPr>
          <w:t>пунктом 5 статьи 39.39</w:t>
        </w:r>
      </w:hyperlink>
      <w:r w:rsidRPr="00C7024C">
        <w:rPr>
          <w:rFonts w:ascii="Times New Roman" w:hAnsi="Times New Roman" w:cs="Times New Roman"/>
          <w:sz w:val="24"/>
          <w:szCs w:val="24"/>
        </w:rPr>
        <w:t xml:space="preserve"> Земельного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2.6.2. К ходатайству прилагаются следующие документы: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подготовленные в форме электронного документа 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(требования установлены приказом Министерства экономического развития Российской Федерации от 10.10.2018 №541) (далее – схема расположения) (представляется заявителем);</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(представляется заявителем);</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491D37" w:rsidRPr="00C7024C" w:rsidRDefault="00AD2FAC"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2.6.3. Д</w:t>
      </w:r>
      <w:r w:rsidR="00BF609E" w:rsidRPr="00C7024C">
        <w:rPr>
          <w:rFonts w:ascii="Times New Roman" w:hAnsi="Times New Roman" w:cs="Times New Roman"/>
          <w:sz w:val="24"/>
          <w:szCs w:val="24"/>
        </w:rPr>
        <w:t>ля предоставления муниципальной услуги заявитель вправе представить:</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кадастровую выписку о земельном участке, в отношении которого устанавливается сервитут.</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2.6.4.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и иных органов, участвующих в предоставлении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При предоставлении муниципальной услуги из филиала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специалистами уполномоченного органа запрашиваются следующие документы: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кадастровая выписка о земельном участке;</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-выписка из Единого</w:t>
      </w:r>
      <w:r w:rsidR="006432C8">
        <w:rPr>
          <w:rFonts w:ascii="Times New Roman" w:hAnsi="Times New Roman" w:cs="Times New Roman"/>
          <w:sz w:val="24"/>
          <w:szCs w:val="24"/>
        </w:rPr>
        <w:t xml:space="preserve"> </w:t>
      </w:r>
      <w:r w:rsidRPr="00C7024C">
        <w:rPr>
          <w:rFonts w:ascii="Times New Roman" w:hAnsi="Times New Roman" w:cs="Times New Roman"/>
          <w:sz w:val="24"/>
          <w:szCs w:val="24"/>
        </w:rPr>
        <w:t>государственного реестра прав на недвижимое имущество и сделок с ним.</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Непредставление заявителем документа, указанного в пункте 2.6.3 настоящего административного регламента, не является основанием для отказа в предоставлении муниципальной услуги.</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2.6.5. Уполномоченный орган не вправе требовать от заявителя или его представителя: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w:t>
      </w:r>
      <w:r w:rsidRPr="00C7024C">
        <w:rPr>
          <w:rFonts w:ascii="Times New Roman" w:eastAsia="Times New Roman" w:hAnsi="Times New Roman" w:cs="Times New Roman"/>
          <w:sz w:val="24"/>
          <w:szCs w:val="24"/>
          <w:lang w:eastAsia="ru-RU"/>
        </w:rPr>
        <w:lastRenderedPageBreak/>
        <w:t>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Вышеуказанные документы и информация запрашиваются уполномоченным органом в порядке межведомственного электронного взаимодействия без участия заявителей.</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 xml:space="preserve">- не установление личности гражданина; </w:t>
      </w:r>
    </w:p>
    <w:p w:rsidR="00491D37" w:rsidRPr="00C7024C" w:rsidRDefault="00BF609E" w:rsidP="006432C8">
      <w:pPr>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 предоставление недействительных документов или отсутствие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 не подтверждение полномочий представителя, доверенного лица;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2.8. Исчерпывающий перечень оснований для приостановления или отказа в предоставлении муниципальной услуги.</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Срок приостановления предоставления муниципальной услуги законодательством не предусмотрен.</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2.8.1. Уполномоченный орган в срок не более чем 5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ходатайство подано в орган, не уполномоченный на установление публичного сервитута для целей, указанных в ходатайстве;</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заявитель не является лицом, предусмотренным статьей 39.40 Земельного кодекса;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подано ходатайство об установлении публичного сервитута в целях, не предусмотренных статьей 39.37 Земельного кодекса;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к ходатайству об установлении публичного сервитута не приложены документы, предусмотренные пунктом 5 статьи 39.41 Земельного кодекса;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ходатайство об установлении публичного сервитута и приложенные к нему документы не соответствуют требованиям, установленным в соответствии с</w:t>
      </w:r>
      <w:r w:rsidR="006432C8">
        <w:rPr>
          <w:rFonts w:ascii="Times New Roman" w:hAnsi="Times New Roman"/>
          <w:sz w:val="24"/>
          <w:szCs w:val="24"/>
        </w:rPr>
        <w:t xml:space="preserve"> </w:t>
      </w:r>
      <w:r w:rsidRPr="00C7024C">
        <w:rPr>
          <w:rFonts w:ascii="Times New Roman" w:hAnsi="Times New Roman"/>
          <w:sz w:val="24"/>
          <w:szCs w:val="24"/>
        </w:rPr>
        <w:t>приказом Минэкономразвития России от 10.10.2018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w:t>
      </w:r>
    </w:p>
    <w:p w:rsidR="00491D37" w:rsidRPr="00C7024C" w:rsidRDefault="00BF609E"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xml:space="preserve">2.8.2. Уполномоченный орган принимает решение об отказе в установлении публичного сервитута при наличии хотя бы одного из следующих оснований: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в ходатайстве об установлении публичного сервитута отсутствуют сведения, предусмотренные статьей 39.41 Земельного кодекса, или содержащееся в ходатайстве обоснование необходимости установления публичного сервитута не соответствует </w:t>
      </w:r>
      <w:r w:rsidRPr="00C7024C">
        <w:rPr>
          <w:rFonts w:ascii="Times New Roman" w:hAnsi="Times New Roman" w:cs="Times New Roman"/>
          <w:sz w:val="24"/>
          <w:szCs w:val="24"/>
        </w:rPr>
        <w:lastRenderedPageBreak/>
        <w:t>требованиям, установленным в соответствии с пунктами 2 и 3 статьи 39.41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не соблюдены условия установления публичного сервитута, предусмотренные </w:t>
      </w:r>
      <w:hyperlink r:id="rId18" w:history="1">
        <w:r w:rsidRPr="00C7024C">
          <w:rPr>
            <w:rFonts w:ascii="Times New Roman" w:hAnsi="Times New Roman" w:cs="Times New Roman"/>
            <w:sz w:val="24"/>
            <w:szCs w:val="24"/>
          </w:rPr>
          <w:t>статьями 23</w:t>
        </w:r>
      </w:hyperlink>
      <w:r w:rsidRPr="00C7024C">
        <w:rPr>
          <w:rFonts w:ascii="Times New Roman" w:hAnsi="Times New Roman" w:cs="Times New Roman"/>
          <w:sz w:val="24"/>
          <w:szCs w:val="24"/>
        </w:rPr>
        <w:t xml:space="preserve"> и </w:t>
      </w:r>
      <w:hyperlink r:id="rId19" w:history="1">
        <w:r w:rsidRPr="00C7024C">
          <w:rPr>
            <w:rFonts w:ascii="Times New Roman" w:hAnsi="Times New Roman" w:cs="Times New Roman"/>
            <w:sz w:val="24"/>
            <w:szCs w:val="24"/>
          </w:rPr>
          <w:t>39.39</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r:id="rId20" w:history="1">
        <w:r w:rsidRPr="00C7024C">
          <w:rPr>
            <w:rFonts w:ascii="Times New Roman" w:hAnsi="Times New Roman" w:cs="Times New Roman"/>
            <w:sz w:val="24"/>
            <w:szCs w:val="24"/>
          </w:rPr>
          <w:t>подпунктами 1</w:t>
        </w:r>
      </w:hyperlink>
      <w:r w:rsidRPr="00C7024C">
        <w:rPr>
          <w:rFonts w:ascii="Times New Roman" w:hAnsi="Times New Roman" w:cs="Times New Roman"/>
          <w:sz w:val="24"/>
          <w:szCs w:val="24"/>
        </w:rPr>
        <w:t xml:space="preserve">, </w:t>
      </w:r>
      <w:hyperlink r:id="rId21" w:history="1">
        <w:r w:rsidRPr="00C7024C">
          <w:rPr>
            <w:rFonts w:ascii="Times New Roman" w:hAnsi="Times New Roman" w:cs="Times New Roman"/>
            <w:sz w:val="24"/>
            <w:szCs w:val="24"/>
          </w:rPr>
          <w:t>3</w:t>
        </w:r>
      </w:hyperlink>
      <w:r w:rsidRPr="00C7024C">
        <w:rPr>
          <w:rFonts w:ascii="Times New Roman" w:hAnsi="Times New Roman" w:cs="Times New Roman"/>
          <w:sz w:val="24"/>
          <w:szCs w:val="24"/>
        </w:rPr>
        <w:t xml:space="preserve"> и </w:t>
      </w:r>
      <w:hyperlink r:id="rId22" w:history="1">
        <w:r w:rsidRPr="00C7024C">
          <w:rPr>
            <w:rFonts w:ascii="Times New Roman" w:hAnsi="Times New Roman" w:cs="Times New Roman"/>
            <w:sz w:val="24"/>
            <w:szCs w:val="24"/>
          </w:rPr>
          <w:t>4 статьи 39.37</w:t>
        </w:r>
      </w:hyperlink>
      <w:r w:rsidRPr="00C7024C">
        <w:rPr>
          <w:rFonts w:ascii="Times New Roman" w:hAnsi="Times New Roman" w:cs="Times New Roman"/>
          <w:sz w:val="24"/>
          <w:szCs w:val="24"/>
        </w:rPr>
        <w:t xml:space="preserve">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2.9. Перечень услуг, необходимых и обязательных для предоставления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Перечень услуг, которые являются необходимыми и обязательными для предоставления муниципальной услуги, нормативными правовыми актами не предусмотрен.</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2.10. Порядок, размер и основания взимания государственной пошлины или иной платы, взимаемой за предоставление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Муниципальная услуга предоставляется бесплатно.</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2.11. 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 плата за предоставление указанных услуг не взимается.</w:t>
      </w:r>
    </w:p>
    <w:p w:rsidR="00491D37" w:rsidRPr="00C7024C" w:rsidRDefault="00491D37" w:rsidP="006432C8">
      <w:pPr>
        <w:spacing w:after="0" w:line="240" w:lineRule="auto"/>
        <w:ind w:firstLine="567"/>
        <w:jc w:val="both"/>
        <w:rPr>
          <w:rFonts w:ascii="Times New Roman" w:hAnsi="Times New Roman" w:cs="Times New Roman"/>
          <w:sz w:val="24"/>
          <w:szCs w:val="24"/>
        </w:rPr>
      </w:pP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2.12. Максимальный срок ожидания в очереди при подаче ходатайства об установлении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Максимальный срок ожидания в очереди при подаче ходатайства об установлении публичного сервитута и при получении результата предоставления муниципальной услуги составляет 15 минут.</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2.13. Срок регистрации запроса заявителя - ходатайства об установлении публичного сервитута. </w:t>
      </w:r>
    </w:p>
    <w:p w:rsidR="00491D37" w:rsidRPr="00C7024C" w:rsidRDefault="00BF609E" w:rsidP="006432C8">
      <w:pPr>
        <w:pStyle w:val="a5"/>
        <w:ind w:firstLine="567"/>
        <w:jc w:val="both"/>
        <w:rPr>
          <w:rFonts w:ascii="Times New Roman" w:hAnsi="Times New Roman"/>
          <w:sz w:val="24"/>
          <w:szCs w:val="24"/>
        </w:rPr>
      </w:pPr>
      <w:r w:rsidRPr="00C7024C">
        <w:rPr>
          <w:rFonts w:ascii="Times New Roman" w:hAnsi="Times New Roman"/>
          <w:sz w:val="24"/>
          <w:szCs w:val="24"/>
        </w:rPr>
        <w:t>Документы, представленные в уполномоченный орган лично заявителем (его представителем), а также направленные почтовым отправлением или в форме электронных документов с использованием информационно - телекоммуникационных сетей общего пользования, в том числе сети Интернет, регистрируются ответственным за регистрацию входящей корреспонденции специалистом в день их получения.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491D37" w:rsidRPr="00C7024C" w:rsidRDefault="00BF609E" w:rsidP="006432C8">
      <w:pPr>
        <w:spacing w:after="0" w:line="240" w:lineRule="auto"/>
        <w:ind w:firstLine="567"/>
        <w:jc w:val="both"/>
        <w:rPr>
          <w:rFonts w:ascii="Times New Roman" w:eastAsia="Calibri" w:hAnsi="Times New Roman" w:cs="Times New Roman"/>
          <w:bCs/>
          <w:sz w:val="24"/>
          <w:szCs w:val="24"/>
          <w:lang w:eastAsia="ru-RU"/>
        </w:rPr>
      </w:pPr>
      <w:r w:rsidRPr="00C7024C">
        <w:rPr>
          <w:rFonts w:ascii="Times New Roman" w:eastAsia="Calibri" w:hAnsi="Times New Roman" w:cs="Times New Roman"/>
          <w:bCs/>
          <w:sz w:val="24"/>
          <w:szCs w:val="24"/>
          <w:lang w:eastAsia="ru-RU"/>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государственной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Зал ожидания, места для заполнения запросов и приема заявителей оборудуются стульями, и (или) кресельными секциями, и (или) скамьями.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91D37" w:rsidRPr="00C7024C" w:rsidRDefault="00BF609E" w:rsidP="006432C8">
      <w:pPr>
        <w:spacing w:after="0" w:line="240" w:lineRule="auto"/>
        <w:ind w:firstLine="567"/>
        <w:jc w:val="both"/>
        <w:rPr>
          <w:rFonts w:ascii="Times New Roman" w:eastAsia="Calibri" w:hAnsi="Times New Roman" w:cs="Times New Roman"/>
          <w:bCs/>
          <w:sz w:val="24"/>
          <w:szCs w:val="24"/>
          <w:lang w:eastAsia="ru-RU"/>
        </w:rPr>
      </w:pPr>
      <w:r w:rsidRPr="00C7024C">
        <w:rPr>
          <w:rFonts w:ascii="Times New Roman" w:eastAsia="Calibri" w:hAnsi="Times New Roman" w:cs="Times New Roman"/>
          <w:bCs/>
          <w:sz w:val="24"/>
          <w:szCs w:val="24"/>
          <w:lang w:eastAsia="ru-RU"/>
        </w:rPr>
        <w:t>Информационные стенды должны располагаться в месте, доступном для просмотра (в том числе при большом количестве посетителей).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2.14.1.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w:t>
      </w:r>
      <w:r w:rsidRPr="00C7024C">
        <w:rPr>
          <w:rFonts w:ascii="Times New Roman" w:eastAsia="Times New Roman" w:hAnsi="Times New Roman" w:cs="Times New Roman"/>
          <w:color w:val="000000"/>
          <w:sz w:val="24"/>
          <w:szCs w:val="24"/>
          <w:lang w:eastAsia="ru-RU"/>
        </w:rPr>
        <w:t>приказом Минстроя России от 14.11.2016 № 798/пр «Об утверждении СП 59.13330 «СНиП 35-01-2001 Доступность зданий и сооружений для маломобильных групп населения»».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 обращении граждан с недостатками зрения работники уполномоченного органа предпринимают следующие действия: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 обращении гражданина с дефектами слуха работники уполномоченного органа предпринимают следующие действия: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2.14.2.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2.15.1. </w:t>
      </w:r>
      <w:r w:rsidRPr="00C7024C">
        <w:rPr>
          <w:rFonts w:ascii="Times New Roman" w:eastAsia="Calibri" w:hAnsi="Times New Roman" w:cs="Times New Roman"/>
          <w:sz w:val="24"/>
          <w:szCs w:val="24"/>
          <w:lang w:eastAsia="ru-RU"/>
        </w:rPr>
        <w:t xml:space="preserve">Основными показателями доступности и качества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являются: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lastRenderedPageBreak/>
        <w:t xml:space="preserve">расположенность помещений уполномоченного органа, предназначенных для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зоне доступности к основным транспортным магистралям;</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степень информированности заявителя о порядке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(доступность информации о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услуге, возможность выбора способа получения информации);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возможность выбора заявителем форм обращения за получением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доступность обращения за предоставлением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том числе для лиц с ограниченными возможностями здоровья;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своевременность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соответствии со стандартом ее предоставления;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соблюдение сроков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и сроков выполнения административных процедур при предоставлении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возможность получения информации о ходе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отсутствие обоснованных жалоб со стороны заявителя по результатам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открытый доступ для заявителей к информации о порядке и сроках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2.15.2. Уполномоченными органами обеспечивается создание инвалидам и иным маломобильным группам населения следующих условий доступности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соответствии с требованиями, установленными законодательными и иными нормативными правовыми актами: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оказание инвалидам помощи, необходимой для получения в доступной для них форме информации о правилах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том числе об оформлении необходимых для получения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документов, о совершении ими других необходимых для получения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действий;</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предоставление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оказание помощи инвалидам в преодолении барьеров, мешающих получению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наравне с другими лицами.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2.15.3. </w:t>
      </w:r>
      <w:r w:rsidRPr="00C7024C">
        <w:rPr>
          <w:rFonts w:ascii="Times New Roman" w:eastAsia="Times New Roman" w:hAnsi="Times New Roman" w:cs="Times New Roman"/>
          <w:sz w:val="24"/>
          <w:szCs w:val="24"/>
          <w:lang w:eastAsia="ru-RU"/>
        </w:rPr>
        <w:t>При предоставлении муниципальной услуги в</w:t>
      </w:r>
      <w:r w:rsidRPr="00C7024C">
        <w:rPr>
          <w:rFonts w:ascii="Times New Roman" w:eastAsia="Calibri" w:hAnsi="Times New Roman" w:cs="Times New Roman"/>
          <w:sz w:val="24"/>
          <w:szCs w:val="24"/>
          <w:lang w:eastAsia="ru-RU"/>
        </w:rPr>
        <w:t>заимодействие заявителя со специалистом уполномоченного органа осуществляется при личном обращении заявителя: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для получения информации по вопросам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для подачи заявления и документов;</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для получения информации о ходе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для получения результата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Calibri" w:hAnsi="Times New Roman" w:cs="Times New Roman"/>
          <w:sz w:val="24"/>
          <w:szCs w:val="24"/>
          <w:lang w:eastAsia="ru-RU"/>
        </w:rPr>
        <w:t xml:space="preserve">2.15.4. Предоставление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МФЦ возможно при наличии </w:t>
      </w:r>
      <w:r w:rsidRPr="00C7024C">
        <w:rPr>
          <w:rFonts w:ascii="Times New Roman" w:eastAsia="Times New Roman" w:hAnsi="Times New Roman" w:cs="Times New Roman"/>
          <w:sz w:val="24"/>
          <w:szCs w:val="24"/>
          <w:lang w:eastAsia="ru-RU"/>
        </w:rPr>
        <w:t xml:space="preserve">заключенного соглашения о взаимодействии между уполномоченным органом и МФЦ. </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МФЦ при однократном обращении заявителя не осуществляется.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2.15.5.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для получения информации по вопросам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для подачи заявления и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для получения информации о ходе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для получения результата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Продолжительность взаимодействия заявителя со специалистом уполномоченного органа не может превышать 15 минут.</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2.16.1. Предоставление </w:t>
      </w:r>
      <w:r w:rsidRPr="00C7024C">
        <w:rPr>
          <w:rFonts w:ascii="Times New Roman" w:eastAsia="Calibri" w:hAnsi="Times New Roman" w:cs="Times New Roman"/>
          <w:sz w:val="24"/>
          <w:szCs w:val="24"/>
          <w:lang w:eastAsia="ru-RU"/>
        </w:rPr>
        <w:t>муниципальной</w:t>
      </w:r>
      <w:r w:rsidRPr="00C7024C">
        <w:rPr>
          <w:rFonts w:ascii="Times New Roman" w:eastAsia="Times New Roman" w:hAnsi="Times New Roman" w:cs="Times New Roman"/>
          <w:sz w:val="24"/>
          <w:szCs w:val="24"/>
          <w:lang w:eastAsia="ru-RU"/>
        </w:rPr>
        <w:t xml:space="preserve"> услуги по экстерриториальному принципу невозможно.</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2.16.2. Заявитель вправе обратиться за предоставлением муниципальной услуги </w:t>
      </w:r>
      <w:r w:rsidRPr="00C7024C">
        <w:rPr>
          <w:rFonts w:ascii="Times New Roman" w:eastAsia="Calibri" w:hAnsi="Times New Roman" w:cs="Times New Roman"/>
          <w:sz w:val="24"/>
          <w:szCs w:val="24"/>
          <w:lang w:eastAsia="ru-RU"/>
        </w:rPr>
        <w:t xml:space="preserve">и подать документы, указанные в п.2.6 настоящего административного регламента, </w:t>
      </w:r>
      <w:r w:rsidRPr="00C7024C">
        <w:rPr>
          <w:rFonts w:ascii="Times New Roman" w:eastAsia="Times New Roman" w:hAnsi="Times New Roman" w:cs="Times New Roman"/>
          <w:sz w:val="24"/>
          <w:szCs w:val="24"/>
          <w:lang w:eastAsia="ru-RU"/>
        </w:rPr>
        <w:t xml:space="preserve">в электронной форме </w:t>
      </w:r>
      <w:r w:rsidRPr="00C7024C">
        <w:rPr>
          <w:rFonts w:ascii="Times New Roman" w:eastAsia="Calibri" w:hAnsi="Times New Roman" w:cs="Times New Roman"/>
          <w:sz w:val="24"/>
          <w:szCs w:val="24"/>
          <w:lang w:eastAsia="ru-RU"/>
        </w:rPr>
        <w:t xml:space="preserve">через </w:t>
      </w:r>
      <w:r w:rsidRPr="00C7024C">
        <w:rPr>
          <w:rFonts w:ascii="Times New Roman" w:eastAsia="Times New Roman" w:hAnsi="Times New Roman" w:cs="Times New Roman"/>
          <w:sz w:val="24"/>
          <w:szCs w:val="24"/>
          <w:lang w:eastAsia="ru-RU"/>
        </w:rPr>
        <w:t>ЕПГУ и</w:t>
      </w:r>
      <w:r w:rsidRPr="00C7024C">
        <w:rPr>
          <w:rFonts w:ascii="Times New Roman" w:eastAsia="Calibri" w:hAnsi="Times New Roman" w:cs="Times New Roman"/>
          <w:sz w:val="24"/>
          <w:szCs w:val="24"/>
          <w:lang w:eastAsia="ru-RU"/>
        </w:rPr>
        <w:t xml:space="preserve"> РПГУ (при наличии технической возможности)с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r w:rsidRPr="00C7024C">
        <w:rPr>
          <w:rFonts w:ascii="Times New Roman" w:eastAsia="Times New Roman" w:hAnsi="Times New Roman" w:cs="Times New Roman"/>
          <w:sz w:val="24"/>
          <w:szCs w:val="24"/>
          <w:lang w:eastAsia="ru-RU"/>
        </w:rPr>
        <w:t>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Уполномоченный орган обеспечивает информирование заявителей о возможности получения муниципальной услуги через ЕПГУ и РПГУ. </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Обращение за услугой через ЕПГУ и РПГУ осуществляется </w:t>
      </w:r>
      <w:r w:rsidRPr="00C7024C">
        <w:rPr>
          <w:rFonts w:ascii="Times New Roman" w:eastAsia="Calibri" w:hAnsi="Times New Roman" w:cs="Times New Roman"/>
          <w:sz w:val="24"/>
          <w:szCs w:val="24"/>
          <w:lang w:eastAsia="ru-RU"/>
        </w:rPr>
        <w:t xml:space="preserve">путем заполнения интерактивной формы заявления (формирования запроса о предоставлении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w:t>
      </w:r>
      <w:hyperlink r:id="rId23" w:history="1">
        <w:r w:rsidRPr="00C7024C">
          <w:rPr>
            <w:rFonts w:ascii="Times New Roman" w:eastAsia="Calibri" w:hAnsi="Times New Roman" w:cs="Times New Roman"/>
            <w:sz w:val="24"/>
            <w:szCs w:val="24"/>
            <w:lang w:eastAsia="ru-RU"/>
          </w:rPr>
          <w:t>порядке</w:t>
        </w:r>
      </w:hyperlink>
      <w:r w:rsidRPr="00C7024C">
        <w:rPr>
          <w:rFonts w:ascii="Times New Roman" w:eastAsia="Calibri" w:hAnsi="Times New Roman" w:cs="Times New Roman"/>
          <w:sz w:val="24"/>
          <w:szCs w:val="24"/>
          <w:lang w:eastAsia="ru-RU"/>
        </w:rPr>
        <w:t xml:space="preserve">, предусмотренном законодательством Российской Федерации. </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Calibri" w:hAnsi="Times New Roman" w:cs="Times New Roman"/>
          <w:sz w:val="24"/>
          <w:szCs w:val="24"/>
          <w:lang w:eastAsia="ru-RU"/>
        </w:rPr>
        <w:t xml:space="preserve">2.16.3. При предоставлении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 в электронной</w:t>
      </w:r>
      <w:r w:rsidRPr="00C7024C">
        <w:rPr>
          <w:rFonts w:ascii="Times New Roman" w:eastAsia="Times New Roman" w:hAnsi="Times New Roman" w:cs="Times New Roman"/>
          <w:sz w:val="24"/>
          <w:szCs w:val="24"/>
          <w:lang w:eastAsia="ru-RU"/>
        </w:rPr>
        <w:t xml:space="preserve"> форме посредством ЕПГУ и РПГУ (при наличии технической возможности) заявителю обеспечивается: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получение информации о порядке и сроках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запись на прием в уполномоченный орган для подачи заявления и документов; </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формирование запроса; </w:t>
      </w:r>
    </w:p>
    <w:p w:rsidR="00491D37" w:rsidRPr="00C7024C" w:rsidRDefault="00BF609E" w:rsidP="006432C8">
      <w:pPr>
        <w:spacing w:after="0" w:line="240" w:lineRule="auto"/>
        <w:ind w:firstLine="567"/>
        <w:jc w:val="both"/>
        <w:rPr>
          <w:rFonts w:ascii="Times New Roman" w:eastAsia="Calibri" w:hAnsi="Times New Roman" w:cs="Times New Roman"/>
          <w:strike/>
          <w:sz w:val="24"/>
          <w:szCs w:val="24"/>
          <w:lang w:eastAsia="ru-RU"/>
        </w:rPr>
      </w:pPr>
      <w:r w:rsidRPr="00C7024C">
        <w:rPr>
          <w:rFonts w:ascii="Times New Roman" w:eastAsia="Calibri" w:hAnsi="Times New Roman" w:cs="Times New Roman"/>
          <w:sz w:val="24"/>
          <w:szCs w:val="24"/>
          <w:lang w:eastAsia="ru-RU"/>
        </w:rPr>
        <w:t>прием и регистрация уполномоченным органом запроса и документов;</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получение результата предоставления </w:t>
      </w:r>
      <w:r w:rsidRPr="00C7024C">
        <w:rPr>
          <w:rFonts w:ascii="Times New Roman" w:eastAsia="Times New Roman" w:hAnsi="Times New Roman" w:cs="Times New Roman"/>
          <w:sz w:val="24"/>
          <w:szCs w:val="24"/>
          <w:lang w:eastAsia="ru-RU"/>
        </w:rPr>
        <w:t>муниципальной</w:t>
      </w:r>
      <w:r w:rsidRPr="00C7024C">
        <w:rPr>
          <w:rFonts w:ascii="Times New Roman" w:eastAsia="Calibri" w:hAnsi="Times New Roman" w:cs="Times New Roman"/>
          <w:sz w:val="24"/>
          <w:szCs w:val="24"/>
          <w:lang w:eastAsia="ru-RU"/>
        </w:rPr>
        <w:t xml:space="preserve">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получение сведений о ходе выполнения запроса;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2.16.4. </w:t>
      </w:r>
      <w:r w:rsidRPr="00C7024C">
        <w:rPr>
          <w:rFonts w:ascii="Times New Roman" w:eastAsia="Calibri" w:hAnsi="Times New Roman" w:cs="Times New Roman"/>
          <w:sz w:val="24"/>
          <w:szCs w:val="24"/>
          <w:lang w:eastAsia="ru-RU"/>
        </w:rPr>
        <w:t>При формировании запроса в электронном виде (при наличии технической возможности)заявителю обеспечивается:</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возможность копирования и сохранения запроса и иных документов, необходимых для предоставления услуги;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lastRenderedPageBreak/>
        <w:t>возможность печати на бумажном носителе копии электронной формы запроса;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w:t>
      </w:r>
      <w:r w:rsidRPr="00C7024C">
        <w:rPr>
          <w:rFonts w:ascii="Times New Roman" w:eastAsia="Times New Roman" w:hAnsi="Times New Roman" w:cs="Times New Roman"/>
          <w:sz w:val="24"/>
          <w:szCs w:val="24"/>
          <w:lang w:eastAsia="ru-RU"/>
        </w:rPr>
        <w:t>ЕПГУ и</w:t>
      </w:r>
      <w:r w:rsidRPr="00C7024C">
        <w:rPr>
          <w:rFonts w:ascii="Times New Roman" w:eastAsia="Calibri" w:hAnsi="Times New Roman" w:cs="Times New Roman"/>
          <w:sz w:val="24"/>
          <w:szCs w:val="24"/>
          <w:lang w:eastAsia="ru-RU"/>
        </w:rPr>
        <w:t xml:space="preserve"> РПГУ, в части, касающейся сведений, отсутствующих в единой системе идентификации и аутентификации;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возможность вернуться на любой из этапов заполнения электронной формы запроса без потери ранее введенной информации;</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 xml:space="preserve">возможность доступа заявителя на </w:t>
      </w:r>
      <w:r w:rsidRPr="00C7024C">
        <w:rPr>
          <w:rFonts w:ascii="Times New Roman" w:eastAsia="Times New Roman" w:hAnsi="Times New Roman" w:cs="Times New Roman"/>
          <w:sz w:val="24"/>
          <w:szCs w:val="24"/>
          <w:lang w:eastAsia="ru-RU"/>
        </w:rPr>
        <w:t>ЕПГУ и</w:t>
      </w:r>
      <w:r w:rsidRPr="00C7024C">
        <w:rPr>
          <w:rFonts w:ascii="Times New Roman" w:eastAsia="Calibri" w:hAnsi="Times New Roman" w:cs="Times New Roman"/>
          <w:sz w:val="24"/>
          <w:szCs w:val="24"/>
          <w:lang w:eastAsia="ru-RU"/>
        </w:rPr>
        <w:t xml:space="preserve"> РПГУ к ранее поданным им запросам.</w:t>
      </w:r>
    </w:p>
    <w:p w:rsidR="00491D37" w:rsidRPr="00C7024C" w:rsidRDefault="00BF609E" w:rsidP="006432C8">
      <w:pPr>
        <w:spacing w:after="0" w:line="240" w:lineRule="auto"/>
        <w:ind w:firstLine="567"/>
        <w:jc w:val="both"/>
        <w:rPr>
          <w:rFonts w:ascii="Times New Roman" w:eastAsia="Calibri" w:hAnsi="Times New Roman" w:cs="Times New Roman"/>
          <w:sz w:val="24"/>
          <w:szCs w:val="24"/>
          <w:lang w:eastAsia="ru-RU"/>
        </w:rPr>
      </w:pPr>
      <w:r w:rsidRPr="00C7024C">
        <w:rPr>
          <w:rFonts w:ascii="Times New Roman" w:eastAsia="Calibri" w:hAnsi="Times New Roman" w:cs="Times New Roman"/>
          <w:sz w:val="24"/>
          <w:szCs w:val="24"/>
          <w:lang w:eastAsia="ru-RU"/>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432C8" w:rsidRDefault="006432C8" w:rsidP="006432C8">
      <w:pPr>
        <w:spacing w:after="0" w:line="240" w:lineRule="auto"/>
        <w:ind w:firstLine="567"/>
        <w:jc w:val="both"/>
        <w:rPr>
          <w:rFonts w:ascii="Times New Roman" w:eastAsia="Times New Roman" w:hAnsi="Times New Roman" w:cs="Times New Roman"/>
          <w:b/>
          <w:sz w:val="24"/>
          <w:szCs w:val="24"/>
          <w:lang w:eastAsia="ru-RU"/>
        </w:rPr>
      </w:pPr>
    </w:p>
    <w:p w:rsidR="00491D37" w:rsidRPr="006432C8" w:rsidRDefault="00BF609E" w:rsidP="006432C8">
      <w:pPr>
        <w:spacing w:after="0" w:line="240" w:lineRule="auto"/>
        <w:ind w:firstLine="567"/>
        <w:jc w:val="both"/>
        <w:rPr>
          <w:rFonts w:ascii="Times New Roman" w:eastAsia="Times New Roman" w:hAnsi="Times New Roman" w:cs="Times New Roman"/>
          <w:b/>
          <w:sz w:val="24"/>
          <w:szCs w:val="24"/>
          <w:lang w:eastAsia="ru-RU"/>
        </w:rPr>
      </w:pPr>
      <w:r w:rsidRPr="00C7024C">
        <w:rPr>
          <w:rFonts w:ascii="Times New Roman" w:eastAsia="Times New Roman" w:hAnsi="Times New Roman" w:cs="Times New Roman"/>
          <w:b/>
          <w:sz w:val="24"/>
          <w:szCs w:val="24"/>
          <w:lang w:eastAsia="ru-RU"/>
        </w:rPr>
        <w:t>3. Состав, последовательность и сроки выполнения</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административных процедур, требования к порядку</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их выполнения, в том числе особенности выполнения</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административных процедур в электронной форме</w:t>
      </w:r>
    </w:p>
    <w:p w:rsidR="00491D37" w:rsidRPr="00C7024C" w:rsidRDefault="00491D37" w:rsidP="006432C8">
      <w:pPr>
        <w:spacing w:after="0" w:line="240" w:lineRule="auto"/>
        <w:ind w:firstLine="567"/>
        <w:jc w:val="both"/>
        <w:rPr>
          <w:rFonts w:ascii="Times New Roman" w:hAnsi="Times New Roman" w:cs="Times New Roman"/>
          <w:sz w:val="24"/>
          <w:szCs w:val="24"/>
        </w:rPr>
      </w:pP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прием документов от заявителя, их регистрация;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проверка документов на наличие обстоятельств для возврата без рассмотрения заявления и прилагаемых к нему документов;</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выявление правообладателей земельных участков в целях установления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принятие решения об установлении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Осуществление административной процедуры в электронной форме предусмотрено посредством подачи заявления – ходатайства об установлении публичного сервитута с приложением необходимых документов к нему по электронной почте в адрес уполномоченного органа, а также выдача результата заявителю путем направления его по электронной почте.</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В случае допущения опечаток или ошибок в выданных в результате предоставления муниципальной услуги документах, специалист, ответственный за работу по заявлению – ходатайству об установлении публичного сервитута, принимает в работу заявление об исправлении опечаток или ошибок </w:t>
      </w:r>
      <w:r w:rsidR="004D6797" w:rsidRPr="00C7024C">
        <w:rPr>
          <w:rFonts w:ascii="Times New Roman" w:hAnsi="Times New Roman" w:cs="Times New Roman"/>
          <w:sz w:val="24"/>
          <w:szCs w:val="24"/>
        </w:rPr>
        <w:t xml:space="preserve">в день обращения заявителя </w:t>
      </w:r>
      <w:r w:rsidRPr="00C7024C">
        <w:rPr>
          <w:rFonts w:ascii="Times New Roman" w:hAnsi="Times New Roman" w:cs="Times New Roman"/>
          <w:sz w:val="24"/>
          <w:szCs w:val="24"/>
        </w:rPr>
        <w:t>и выдает р</w:t>
      </w:r>
      <w:r w:rsidR="0008553E" w:rsidRPr="00C7024C">
        <w:rPr>
          <w:rFonts w:ascii="Times New Roman" w:hAnsi="Times New Roman" w:cs="Times New Roman"/>
          <w:sz w:val="24"/>
          <w:szCs w:val="24"/>
        </w:rPr>
        <w:t>езультат заявителю по истечении</w:t>
      </w:r>
      <w:r w:rsidRPr="00C7024C">
        <w:rPr>
          <w:rFonts w:ascii="Times New Roman" w:hAnsi="Times New Roman" w:cs="Times New Roman"/>
          <w:sz w:val="24"/>
          <w:szCs w:val="24"/>
        </w:rPr>
        <w:t xml:space="preserve"> 30 дней с даты подачи соответствующего заявления.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3.1.1. Прием документов от заявителя, их регистрация.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Основанием для начала административной процедуры является поступление в уполномоченный орган (лично, почтой, в форме электронного документа по электронной почте) от заявителя или его представителя заявления - ходатайства об установлении публичного сервитута с приложением документов, указанных в пункте 2.6. настоящего административного регламента.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Административную процедуру выполняет специалист уполномоченного органа. Специалист проводит первичную проверку предоставленного заявления – ходатайства об установлении публичного сервитута и приложенных к нему документов на предмет соответствия пункту 2.7 настоящего административного регламента.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В случае наличия хотя бы одного из перечисленных в пункте 2.7 настоящего административного регламента оснований для отказа в приеме заявления и приложенных к нему документов, специалист уполномоченного органа возвращает их заявителю.</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Если указанные выше основания для отказа в приеме документов отсутствуют, заявление</w:t>
      </w:r>
      <w:r w:rsidR="006432C8">
        <w:rPr>
          <w:rFonts w:ascii="Times New Roman" w:hAnsi="Times New Roman" w:cs="Times New Roman"/>
          <w:sz w:val="24"/>
          <w:szCs w:val="24"/>
        </w:rPr>
        <w:t xml:space="preserve"> </w:t>
      </w:r>
      <w:r w:rsidRPr="00C7024C">
        <w:rPr>
          <w:rFonts w:ascii="Times New Roman" w:hAnsi="Times New Roman" w:cs="Times New Roman"/>
          <w:sz w:val="24"/>
          <w:szCs w:val="24"/>
        </w:rPr>
        <w:t>подлежит регистрации. Далее специалист уполномоченного органа передает документы, представленные заявителем, руководителю уполномоченного органа, для рассмотрения и определения специалиста уполномоченного органа, ответственного за производство по заявлению.</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Руководитель уполномоченного органа: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определяет специалиста уполномоченного органа, ответственного за производство по заявлению;</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передает документы на исполнение специалисту уполномоченного органа, ответственному за производство по заявлению.</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Максимальный срок выполнения действия – 2 дня.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Критерием принятия решения является полный пакет документов в соответствии с пунктом 2.6 настоящего административного регламента.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Результатом административной процедуры является поступление документов специалисту уполномоченного органа, ответственному за производство по заявлению, или отказ в приеме заявления и прилагаемых к нему документов.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Способ фиксации результата процедуры: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регистрация поступившего заявления и прилагаемого к нему пакета документов в электронной программе делопроизводства с присвоением ему входящего номера и даты.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3.1.2. Проверка документов на наличие обстоятельств для возврата без рассмотрения заявления и прилагаемых к нему документов.</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Основанием для начала административной процедуры является поступление документов специалисту уполномоченного органа, ответственному за производство по заявлению.</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Специалист уполномоченного органа, ответственный за производство по заявлению проводит проверку представленных документов или их электронных образов на предмет соответствия их требованиям законодательства и настоящего административного регламента, удостоверяясь, что основания для возврата ходатайства, предусмотренные пунктом 2.8.1 настоящего административного регламента отсутствуют.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При установлении оснований для возврата ходатайства специалист, ответственный за производство по заявлению: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готовит уведомления о возврате ходатайства в связи с наличием препятствий для предоставления муниципальной услуги, в котором указывает содержание выявленных недостатков в представленных документах.</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Руководитель уполномоченного органа подписывает уведомление о возврате ходатайства.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Специалист уполномоченного органа регистрирует уведомление и направляет его почтой либо в форме электронного документа по электронной почте.</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 Максимальный срок выполнения процедуры – 5 рабочих дней со дня поступления заявления – ходатайства об установлении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Критерии принятия решения: наличие обстоятельств для возврата заявления, либо их отсутствие.</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Результат административной процедуры - направление уведомления о возврате ходатайства об установлении публичного сервитута. В случае отсутствия обстоятельств для возврата - принятие ходатайства об установлении публичного сервитута в работу.</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Способ фиксации: регистрация уведомления о возврате ходатайства об установлении публичного сервитута с приложенными к нему документами в электронной программе делопроизводства с присвоением ему исходящего номера и даты. </w:t>
      </w:r>
    </w:p>
    <w:p w:rsidR="00491D37" w:rsidRPr="00C7024C" w:rsidRDefault="00491D37" w:rsidP="006432C8">
      <w:pPr>
        <w:spacing w:after="0" w:line="240" w:lineRule="auto"/>
        <w:ind w:firstLine="567"/>
        <w:jc w:val="both"/>
        <w:rPr>
          <w:rFonts w:ascii="Times New Roman" w:hAnsi="Times New Roman" w:cs="Times New Roman"/>
          <w:sz w:val="24"/>
          <w:szCs w:val="24"/>
        </w:rPr>
      </w:pP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lastRenderedPageBreak/>
        <w:t>3.1.3. Выявление правообладателей земельных участков в целях установления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Основанием для начала административной процедуры является сформированное дело заявителя для рассмотрения вопроса о предоставлении муниципальной услуги.</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 целях принятия решения об установлении публичного сервитута специалист, ответственный за производство по заявлению, в срок не более чем 7 рабочих дней со дня поступления ходатайства об установлении публичного сервитута направляет в филиал Федерального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 межведомственный запрос о правообладателях земельных участков, в отношении которых подано ходатайство об установлении публичного сервитута, который формируется в соответствии с требованиями статьи 7.2 Федерального закона от 27.07.2010 №210-ФЗ и может быть направлен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 случае, если подано ходатайство об установлении публичного сервитута в целях, указанных в подпунктах 1, 2, 4 и 5 статьи 39.37 Земельного кодекса специалистом, ответственным за предоставление муниципальной услуги, обеспечивается выявление правообладателей земельных участков в порядке, предусмотренном пунктами 3-8 статьи 39.42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пунктом 10 статьи 56.4, пунктом 1 статьи 56.5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При этом сведения, предусмотренные пунктом 6 и подпунктами 3 и 4 пункта 7 статьи 39.42 Земельного кодекса,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Правообладатели земельных участков вправе подать заявления об учете их прав (обременений прав) на земельные участки в сроки, установленные пунктом 8 статьи 56.5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Максимальный срок выполнения данных процедур -</w:t>
      </w:r>
      <w:r w:rsidR="006432C8">
        <w:rPr>
          <w:rFonts w:ascii="Times New Roman" w:hAnsi="Times New Roman" w:cs="Times New Roman"/>
          <w:sz w:val="24"/>
          <w:szCs w:val="24"/>
        </w:rPr>
        <w:t xml:space="preserve"> </w:t>
      </w:r>
      <w:r w:rsidRPr="00C7024C">
        <w:rPr>
          <w:rFonts w:ascii="Times New Roman" w:hAnsi="Times New Roman" w:cs="Times New Roman"/>
          <w:sz w:val="24"/>
          <w:szCs w:val="24"/>
        </w:rPr>
        <w:t xml:space="preserve">7 рабочих дней.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Критерии принятия решений: сформированные запросы о правообладателях земельных участков и извещения правообладателей земельных участков в порядке, предусмотренном пунктом 3-8, 9 статьи 39.42 Земельного кодекса.</w:t>
      </w:r>
      <w:r w:rsidR="006432C8">
        <w:rPr>
          <w:rFonts w:ascii="Times New Roman" w:hAnsi="Times New Roman" w:cs="Times New Roman"/>
          <w:sz w:val="24"/>
          <w:szCs w:val="24"/>
        </w:rPr>
        <w:t xml:space="preserve">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Результатом административной процедуры является получение информации о правообладателях земельных участков, в том числе и по окончании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 xml:space="preserve">Способы фиксации: получение информации о правообладателях земельных участков, в отношении которых устанавливается публичный сервитут, по каналам системы межведомственного электронного взаимодействия, а также заявлений от правообладателей земельных участков, в отношении которых устанавливается публичный сервитут, в случае если их права не зарегистрированы в Едином государственном реестре.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3.1.4. Принятие решения об установлении публичного сервитута:</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Основанием для начала административной процедуры является получение информации о правообладателях земельных участков, в отношении которых устанавливается публичный сервитут, а также ходатайство об установлении публичного сервитута с приложенными к нему документами (по блок – схеме).</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lastRenderedPageBreak/>
        <w:t>В установлении публичного сервитута должно быть отказано, если имеет место быть хотя бы одно из оснований, указанных в подпункте 2.8.2 настоящего административного регламента.</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В случае отсутствия оснований для отказа в установлении публичного сервитута специалист уполномоченного органа, ответственный за производство по заявлению, подготавливает проект решения об установлении публичного сервитута. </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Глава муниципального образования рассматривает решение об установлении публичного сервитута и подписывает его.</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Специалист Администрации муниципального образования, ответственный за регистрацию документов, регистрирует решение об установлении публичного сервитута в электронной программе делопроизводства.</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Специалист уполномоченного органа обеспечивает направление заявителю копии принятого решения об установлении публичного сервитута, сведений о лицах, являющихся правообладателями земельных участков, сведений о лицах, подавших заявления об учете прав (обременений прав) на земельные участки, способы связи с ними, копии документов, подтверждающих права указанных лиц на земельные участки.</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Максимальный срок выполнения действий по установлению публичного сервитута или об отказе в его установлении:</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подпунктом 3 статьи 39.37 Земельного кодекса</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- 6 дней со дня поступления ходатайства об установлении публичного сервитута;</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в случае если подано ходатайство об установлении публичного сервитута в целях, предусмотренных подпунктами 1, 2, 4 и 5 статьи 39.37 Земельного кодекса</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 31 день со дня поступления ходатайства об установлении публичного сервитута;</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Критерии принятия решений: наличие или отсутствие оснований в установлении публичного сервитута.</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Результаты административной процедуры: принятие решения об установлении публичного сервитута, либо принятие решения об отказе в установлении публичного сервитута. </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Способы фиксации: </w:t>
      </w:r>
    </w:p>
    <w:p w:rsidR="00491D37" w:rsidRPr="00C7024C" w:rsidRDefault="00BF609E" w:rsidP="006432C8">
      <w:pPr>
        <w:spacing w:after="0" w:line="240" w:lineRule="auto"/>
        <w:ind w:firstLine="567"/>
        <w:jc w:val="both"/>
        <w:rPr>
          <w:rFonts w:ascii="Times New Roman" w:hAnsi="Times New Roman" w:cs="Times New Roman"/>
          <w:sz w:val="24"/>
          <w:szCs w:val="24"/>
        </w:rPr>
      </w:pPr>
      <w:r w:rsidRPr="00C7024C">
        <w:rPr>
          <w:rFonts w:ascii="Times New Roman" w:eastAsia="Calibri" w:hAnsi="Times New Roman" w:cs="Times New Roman"/>
          <w:sz w:val="24"/>
          <w:szCs w:val="24"/>
        </w:rPr>
        <w:t>регистрация сопроводительного письма</w:t>
      </w:r>
      <w:r w:rsidRPr="00C7024C">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sidRPr="00C7024C">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с приложением к письму копии решения об установлении публичного сервитута со сведениями о лицах, являющихся правообладателями земельных участков, со сведениями о лицах, подавших заявления об учете их прав (обременений прав) на земельные участки, с копиями документов, подтверждающих права указанных лиц на земельные участки;</w:t>
      </w:r>
    </w:p>
    <w:p w:rsidR="00491D37" w:rsidRPr="00C7024C" w:rsidRDefault="00BF609E"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регистрация письма об отказе в установлении публичного сервитута</w:t>
      </w:r>
      <w:r w:rsidRPr="00C7024C">
        <w:rPr>
          <w:rFonts w:ascii="Times New Roman" w:hAnsi="Times New Roman" w:cs="Times New Roman"/>
          <w:sz w:val="24"/>
          <w:szCs w:val="24"/>
        </w:rPr>
        <w:t xml:space="preserve"> в электронной программе делопроизводства с присвоением исходящей даты и номера</w:t>
      </w:r>
      <w:r w:rsidRPr="00C7024C">
        <w:rPr>
          <w:rFonts w:ascii="Times New Roman" w:eastAsia="Calibri" w:hAnsi="Times New Roman" w:cs="Times New Roman"/>
          <w:sz w:val="24"/>
          <w:szCs w:val="24"/>
        </w:rPr>
        <w:t xml:space="preserve"> и направление заявителю (лично, в бумажном виде по почте, в электронном виде по электронной почте на адрес заявителя). </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3.2. Порядок исправления допущенных опечаток и ошибок в выданных в результате предоставления муниципальной услуги документах.</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xml:space="preserve">Основанием для начала административной процедуры является представление заявителем в уполномоченный орган заявления по форме согласно приложению № 3 к </w:t>
      </w:r>
      <w:r w:rsidRPr="00C7024C">
        <w:rPr>
          <w:rFonts w:ascii="Times New Roman" w:hAnsi="Times New Roman"/>
          <w:sz w:val="24"/>
          <w:szCs w:val="24"/>
        </w:rPr>
        <w:lastRenderedPageBreak/>
        <w:t>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r w:rsidR="006432C8">
        <w:rPr>
          <w:rFonts w:ascii="Times New Roman" w:hAnsi="Times New Roman"/>
          <w:sz w:val="24"/>
          <w:szCs w:val="24"/>
        </w:rPr>
        <w:t xml:space="preserve"> </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дней</w:t>
      </w:r>
      <w:r w:rsidR="006432C8">
        <w:rPr>
          <w:rFonts w:ascii="Times New Roman" w:hAnsi="Times New Roman"/>
          <w:sz w:val="24"/>
          <w:szCs w:val="24"/>
        </w:rPr>
        <w:t xml:space="preserve"> </w:t>
      </w:r>
      <w:r w:rsidRPr="00C7024C">
        <w:rPr>
          <w:rFonts w:ascii="Times New Roman" w:hAnsi="Times New Roman"/>
          <w:sz w:val="24"/>
          <w:szCs w:val="24"/>
        </w:rPr>
        <w:t>с даты регистрации соответствующего заявления.</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A52663" w:rsidRPr="00C7024C" w:rsidRDefault="00A52663"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Заявление об исправлении ошибок и опечаток в документах, выданных</w:t>
      </w:r>
      <w:r w:rsidRPr="00C7024C">
        <w:rPr>
          <w:rFonts w:ascii="Times New Roman" w:hAnsi="Times New Roman" w:cs="Times New Roman"/>
          <w:sz w:val="24"/>
          <w:szCs w:val="24"/>
        </w:rPr>
        <w:br/>
        <w:t xml:space="preserve">в результате предоставления муниципальной услуги, может быть представлено заявителем в электронной форме, в том числе через ЕПГУ, РПГУ </w:t>
      </w:r>
      <w:r w:rsidRPr="00C7024C">
        <w:rPr>
          <w:rFonts w:ascii="Times New Roman" w:eastAsia="Calibri" w:hAnsi="Times New Roman" w:cs="Times New Roman"/>
          <w:sz w:val="24"/>
          <w:szCs w:val="24"/>
        </w:rPr>
        <w:t>(при наличии технической возможности)</w:t>
      </w:r>
      <w:r w:rsidRPr="00C7024C">
        <w:rPr>
          <w:rFonts w:ascii="Times New Roman" w:hAnsi="Times New Roman" w:cs="Times New Roman"/>
          <w:sz w:val="24"/>
          <w:szCs w:val="24"/>
        </w:rPr>
        <w:t>.</w:t>
      </w:r>
    </w:p>
    <w:p w:rsidR="00A52663" w:rsidRPr="00C7024C" w:rsidRDefault="00A52663" w:rsidP="006432C8">
      <w:pPr>
        <w:spacing w:after="0" w:line="240" w:lineRule="auto"/>
        <w:ind w:firstLine="567"/>
        <w:jc w:val="both"/>
        <w:rPr>
          <w:rFonts w:ascii="Times New Roman" w:hAnsi="Times New Roman" w:cs="Times New Roman"/>
          <w:sz w:val="24"/>
          <w:szCs w:val="24"/>
        </w:rPr>
      </w:pPr>
      <w:r w:rsidRPr="00C7024C">
        <w:rPr>
          <w:rFonts w:ascii="Times New Roman" w:hAnsi="Times New Roman" w:cs="Times New Roman"/>
          <w:sz w:val="24"/>
          <w:szCs w:val="24"/>
        </w:rPr>
        <w:t>В случае подачи такого заявления через ЕПГУ, РПГУ (при наличии технической возможности)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РПГУ.</w:t>
      </w:r>
    </w:p>
    <w:p w:rsidR="00A52663" w:rsidRPr="00C7024C" w:rsidRDefault="00A52663" w:rsidP="006432C8">
      <w:pPr>
        <w:pStyle w:val="ConsPlusNormal"/>
        <w:ind w:firstLine="567"/>
        <w:jc w:val="both"/>
        <w:rPr>
          <w:rFonts w:ascii="Times New Roman" w:hAnsi="Times New Roman"/>
          <w:sz w:val="24"/>
          <w:szCs w:val="24"/>
        </w:rPr>
      </w:pPr>
      <w:r w:rsidRPr="00C7024C">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91D37" w:rsidRPr="00C7024C" w:rsidRDefault="00491D37" w:rsidP="006432C8">
      <w:pPr>
        <w:spacing w:after="0" w:line="240" w:lineRule="auto"/>
        <w:ind w:firstLine="567"/>
        <w:jc w:val="both"/>
        <w:rPr>
          <w:rFonts w:ascii="Times New Roman" w:eastAsia="Calibri" w:hAnsi="Times New Roman" w:cs="Times New Roman"/>
          <w:sz w:val="24"/>
          <w:szCs w:val="24"/>
        </w:rPr>
      </w:pPr>
    </w:p>
    <w:p w:rsidR="00491D37" w:rsidRPr="00C7024C" w:rsidRDefault="00BF609E" w:rsidP="006432C8">
      <w:pPr>
        <w:spacing w:after="0" w:line="240" w:lineRule="auto"/>
        <w:ind w:firstLine="567"/>
        <w:jc w:val="both"/>
        <w:rPr>
          <w:rFonts w:ascii="Times New Roman" w:eastAsia="Times New Roman" w:hAnsi="Times New Roman" w:cs="Times New Roman"/>
          <w:b/>
          <w:sz w:val="24"/>
          <w:szCs w:val="24"/>
          <w:lang w:eastAsia="ru-RU"/>
        </w:rPr>
      </w:pPr>
      <w:r w:rsidRPr="00C7024C">
        <w:rPr>
          <w:rFonts w:ascii="Times New Roman" w:eastAsia="Times New Roman" w:hAnsi="Times New Roman" w:cs="Times New Roman"/>
          <w:b/>
          <w:sz w:val="24"/>
          <w:szCs w:val="24"/>
          <w:lang w:eastAsia="ru-RU"/>
        </w:rPr>
        <w:t>4. Формы контроля за исполнением административного регламента</w:t>
      </w:r>
    </w:p>
    <w:p w:rsidR="006432C8" w:rsidRDefault="006432C8" w:rsidP="006432C8">
      <w:pPr>
        <w:spacing w:after="0" w:line="240" w:lineRule="auto"/>
        <w:ind w:firstLine="567"/>
        <w:jc w:val="both"/>
        <w:rPr>
          <w:rFonts w:ascii="Times New Roman" w:eastAsia="Times New Roman" w:hAnsi="Times New Roman" w:cs="Times New Roman"/>
          <w:sz w:val="24"/>
          <w:szCs w:val="24"/>
          <w:lang w:eastAsia="ru-RU"/>
        </w:rPr>
      </w:pP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муниципального образования.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Периодичность осуществления плановых проверок – не реже одного раза в квартал.</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4.3. Ответственность муниципальных служащих органа местного самоуправления Кемеровской области - Кузбасса и иных должностных лиц за решения и действия (бездействие), принимаемые (осуществляемые) в ходе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7024C" w:rsidRDefault="00C7024C" w:rsidP="006432C8">
      <w:pPr>
        <w:spacing w:after="0" w:line="240" w:lineRule="auto"/>
        <w:ind w:firstLine="567"/>
        <w:jc w:val="both"/>
        <w:rPr>
          <w:rFonts w:ascii="Times New Roman" w:eastAsia="Times New Roman" w:hAnsi="Times New Roman" w:cs="Times New Roman"/>
          <w:b/>
          <w:sz w:val="24"/>
          <w:szCs w:val="24"/>
          <w:lang w:eastAsia="ru-RU"/>
        </w:rPr>
      </w:pPr>
    </w:p>
    <w:p w:rsidR="00491D37" w:rsidRPr="00C7024C" w:rsidRDefault="00BF609E" w:rsidP="006432C8">
      <w:pPr>
        <w:spacing w:after="0" w:line="240" w:lineRule="auto"/>
        <w:ind w:firstLine="567"/>
        <w:jc w:val="both"/>
        <w:rPr>
          <w:rFonts w:ascii="Times New Roman" w:eastAsia="Times New Roman" w:hAnsi="Times New Roman" w:cs="Times New Roman"/>
          <w:b/>
          <w:sz w:val="24"/>
          <w:szCs w:val="24"/>
          <w:lang w:eastAsia="ru-RU"/>
        </w:rPr>
      </w:pPr>
      <w:r w:rsidRPr="00C7024C">
        <w:rPr>
          <w:rFonts w:ascii="Times New Roman" w:eastAsia="Times New Roman" w:hAnsi="Times New Roman" w:cs="Times New Roman"/>
          <w:b/>
          <w:sz w:val="24"/>
          <w:szCs w:val="24"/>
          <w:lang w:eastAsia="ru-RU"/>
        </w:rPr>
        <w:t>5. Досудебный (внесудебный) порядок обжалования решений</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и действий (бездействия) органа, предоставляющего</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муниципальную услугу, МФЦ, организаций, а также</w:t>
      </w:r>
      <w:r w:rsidR="006432C8">
        <w:rPr>
          <w:rFonts w:ascii="Times New Roman" w:eastAsia="Times New Roman" w:hAnsi="Times New Roman" w:cs="Times New Roman"/>
          <w:b/>
          <w:sz w:val="24"/>
          <w:szCs w:val="24"/>
          <w:lang w:eastAsia="ru-RU"/>
        </w:rPr>
        <w:t xml:space="preserve"> </w:t>
      </w:r>
      <w:r w:rsidRPr="00C7024C">
        <w:rPr>
          <w:rFonts w:ascii="Times New Roman" w:eastAsia="Times New Roman" w:hAnsi="Times New Roman" w:cs="Times New Roman"/>
          <w:b/>
          <w:sz w:val="24"/>
          <w:szCs w:val="24"/>
          <w:lang w:eastAsia="ru-RU"/>
        </w:rPr>
        <w:t>их должностных лиц, муниципальных служащих, работников</w:t>
      </w:r>
    </w:p>
    <w:p w:rsidR="00491D37" w:rsidRPr="00C7024C" w:rsidRDefault="00491D37" w:rsidP="006432C8">
      <w:pPr>
        <w:spacing w:after="0" w:line="240" w:lineRule="auto"/>
        <w:ind w:firstLine="567"/>
        <w:jc w:val="both"/>
        <w:rPr>
          <w:rFonts w:ascii="Times New Roman" w:eastAsia="Times New Roman" w:hAnsi="Times New Roman" w:cs="Times New Roman"/>
          <w:sz w:val="24"/>
          <w:szCs w:val="24"/>
          <w:lang w:eastAsia="ru-RU"/>
        </w:rPr>
      </w:pP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5.1. Информация для заявителя о его праве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 (далее - жалоба).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Заявители имеют право подать жалобу на решение и (или) действие (бездействие) администрации муниципального образования и (или) ее должностных лиц, муниципальных служащих при предоставлении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5.2. Предмет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Предметом жалобы являются решения и действия (бездействие) администрации муниципального образования (уполномоченного органа), должностного лица администрации муниципального образования либо муниципального служащего.</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Заявитель может обратиться с жалобой, в том числе в следующих случаях:</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нарушение срока регистрации запроса о предоставлении муниципальной услуги; </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нарушение срока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нарушение срока или порядка выдачи документов по результатам предоставления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должна содержать:</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5.3. Орган местного самоуправления и уполномоченные на рассмотрение жалобы должностные лица, которым может быть направлена жалоба.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муниципального образования.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на решение, действия (бездействие) ответственного специалиста - муниципального служащего подается начальнику уполномоченного органа.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на решение, действия (бездействие) начальника уполномоченного органа подается заместителю главы муниципального образования, курирующего сферу земельных отношений.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на решение, действия (бездействие) заместителя главы муниципального образования подается Главе муниципального образования.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5.4. Порядок подачи и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и РПГУ, а также может быть принята при личном приеме заявителя.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(для физических лиц);</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5.5. Сроки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5.7. Результат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 результатам рассмотрения жалобы принимается одно из следующих решений: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удовлетворить жалобу;</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отказать в удовлетворении жалобы.</w:t>
      </w:r>
    </w:p>
    <w:p w:rsidR="00491D37" w:rsidRPr="00C7024C" w:rsidRDefault="00BF609E" w:rsidP="006432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В случае признания жалобы подлежащей удовлетворению в ответе заявителю, указанном</w:t>
      </w:r>
    </w:p>
    <w:p w:rsidR="00491D37" w:rsidRPr="00C7024C" w:rsidRDefault="00BF609E" w:rsidP="006432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w:t>
      </w:r>
    </w:p>
    <w:p w:rsidR="00491D37" w:rsidRPr="00C7024C" w:rsidRDefault="00BF609E" w:rsidP="006432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491D37" w:rsidRPr="00C7024C" w:rsidRDefault="00BF609E" w:rsidP="006432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91D37" w:rsidRPr="00C7024C" w:rsidRDefault="00BF609E" w:rsidP="006432C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7024C">
        <w:rPr>
          <w:rFonts w:ascii="Times New Roman" w:eastAsia="Times New Roman" w:hAnsi="Times New Roman" w:cs="Times New Roman"/>
          <w:color w:val="000000"/>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органа местного самоуправления,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удовлетворении жалобы отказывается в следующих случаях:</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жалоба признана необоснованной;</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lastRenderedPageBreak/>
        <w:t>Уполномоченный орган вправе оставить жалобу без ответа в следующих случаях:</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5.8. Порядок информирования заявителя о результатах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ответе по результатам рассмотрения жалобы указываются: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номер, дата, место принятия решения, включая сведения о должностном лице, решение или действие (бездействие) которого обжалуется;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фамилия, имя, отчество (последнее - при наличии) или наименование заявителя;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основания для принятия решения по жалобе;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принятое по жалобе решение;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 сведения о порядке обжалования принятого по жалобе решения.</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5.9. Порядок обжалования решения по жалобе.</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5.11. Способы информирования заявителей о порядке подачи и рассмотрения жалобы.</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и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491D37" w:rsidRPr="00C7024C" w:rsidRDefault="00BF609E" w:rsidP="006432C8">
      <w:pPr>
        <w:spacing w:after="0" w:line="240" w:lineRule="auto"/>
        <w:ind w:firstLine="567"/>
        <w:jc w:val="both"/>
        <w:rPr>
          <w:rFonts w:ascii="Times New Roman" w:eastAsia="Times New Roman" w:hAnsi="Times New Roman" w:cs="Times New Roman"/>
          <w:sz w:val="24"/>
          <w:szCs w:val="24"/>
          <w:lang w:eastAsia="ru-RU"/>
        </w:rPr>
      </w:pPr>
      <w:r w:rsidRPr="00C7024C">
        <w:rPr>
          <w:rFonts w:ascii="Times New Roman" w:eastAsia="Calibri" w:hAnsi="Times New Roman" w:cs="Times New Roman"/>
          <w:sz w:val="24"/>
          <w:szCs w:val="24"/>
          <w:lang w:eastAsia="ru-RU"/>
        </w:rPr>
        <w:t xml:space="preserve">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статьи 7 Федерального закона </w:t>
      </w:r>
      <w:r w:rsidRPr="00C7024C">
        <w:rPr>
          <w:rFonts w:ascii="Times New Roman" w:eastAsia="Calibri" w:hAnsi="Times New Roman" w:cs="Times New Roman"/>
          <w:sz w:val="24"/>
          <w:szCs w:val="24"/>
          <w:lang w:eastAsia="ru-RU"/>
        </w:rPr>
        <w:br/>
        <w:t xml:space="preserve">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w:t>
      </w:r>
      <w:r w:rsidRPr="00C7024C">
        <w:rPr>
          <w:rFonts w:ascii="Times New Roman" w:eastAsia="Calibri" w:hAnsi="Times New Roman" w:cs="Times New Roman"/>
          <w:sz w:val="24"/>
          <w:szCs w:val="24"/>
          <w:lang w:eastAsia="ru-RU"/>
        </w:rPr>
        <w:lastRenderedPageBreak/>
        <w:t>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C7024C" w:rsidRDefault="00C7024C" w:rsidP="006432C8">
      <w:pPr>
        <w:spacing w:after="0" w:line="240" w:lineRule="auto"/>
        <w:ind w:firstLine="567"/>
        <w:jc w:val="both"/>
        <w:rPr>
          <w:rFonts w:ascii="Times New Roman" w:eastAsia="Calibri" w:hAnsi="Times New Roman" w:cs="Times New Roman"/>
          <w:b/>
          <w:sz w:val="24"/>
          <w:szCs w:val="24"/>
        </w:rPr>
      </w:pPr>
    </w:p>
    <w:p w:rsidR="00491D37" w:rsidRPr="00C7024C" w:rsidRDefault="00BF609E" w:rsidP="006432C8">
      <w:pPr>
        <w:spacing w:after="0" w:line="240" w:lineRule="auto"/>
        <w:ind w:firstLine="567"/>
        <w:jc w:val="both"/>
        <w:rPr>
          <w:rFonts w:ascii="Times New Roman" w:eastAsia="Calibri" w:hAnsi="Times New Roman" w:cs="Times New Roman"/>
          <w:b/>
          <w:sz w:val="24"/>
          <w:szCs w:val="24"/>
        </w:rPr>
      </w:pPr>
      <w:r w:rsidRPr="00C7024C">
        <w:rPr>
          <w:rFonts w:ascii="Times New Roman" w:eastAsia="Calibri" w:hAnsi="Times New Roman" w:cs="Times New Roman"/>
          <w:b/>
          <w:sz w:val="24"/>
          <w:szCs w:val="24"/>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91D37" w:rsidRPr="00C7024C" w:rsidRDefault="00491D37" w:rsidP="006432C8">
      <w:pPr>
        <w:spacing w:after="0" w:line="240" w:lineRule="auto"/>
        <w:ind w:firstLine="567"/>
        <w:jc w:val="both"/>
        <w:rPr>
          <w:rFonts w:ascii="Times New Roman" w:eastAsia="Calibri" w:hAnsi="Times New Roman" w:cs="Times New Roman"/>
          <w:b/>
          <w:sz w:val="24"/>
          <w:szCs w:val="24"/>
        </w:rPr>
      </w:pP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6.1. Предоставление муниципальной услуги в МФЦ осуществляется при наличии заключенного соглашения о взаимодействии между уполномоченным органом и МФЦ. </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6.2. 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Информирование о порядке предоставления муниципальной услуги</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осуществляется в соответствии с графиком работы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6.4. При личном обращении заявителя в МФЦ сотрудник, ответственный за прием документов:</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проверяет представленное заявление по форме согласно приложению №1 к настоящему административному регламенту о предоставлении муниципальной услуги, в зависимости от цели обращения, и документы на предмет:</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текст в заявлении поддается прочтению;</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заявление подписано уполномоченным лицом;</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приложены документы, необходимые для предоставления муниципальной услуги;</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соответствие данных документа, удостоверяющего личность, данным, указанным в заявлении и необходимых документах.</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lastRenderedPageBreak/>
        <w:t>- выдает расписку в получении документов на предоставление услуги, сформированную в АИС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информирует заявителя о сроке предоставления</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муниципальной услуги, способах получения информации о ходе исполнения муниципальной услуги;</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уведомляет заявителя</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о том, что невостребованные документы хранятся в МФЦ в течение 30 дней, после чего передаются в уполномоченный орган.</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6.6.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6.6.1. Ответственность за выдачу результата предоставления муниципальной услуги несет сотрудник МФЦ, уполномоченный руководителем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6.6.2. Для получения результата предоставления муниципальной услуги в МФЦ заявитель предъявляет документ, удостоверяющий его личность и расписку. </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Сотрудник МФЦ, ответственный за выдачу документов, выдает документы</w:t>
      </w:r>
      <w:r w:rsidR="006432C8">
        <w:rPr>
          <w:rFonts w:ascii="Times New Roman" w:eastAsia="Calibri" w:hAnsi="Times New Roman" w:cs="Times New Roman"/>
          <w:sz w:val="24"/>
          <w:szCs w:val="24"/>
        </w:rPr>
        <w:t xml:space="preserve"> </w:t>
      </w:r>
      <w:r w:rsidRPr="00C7024C">
        <w:rPr>
          <w:rFonts w:ascii="Times New Roman" w:eastAsia="Calibri" w:hAnsi="Times New Roman" w:cs="Times New Roman"/>
          <w:sz w:val="24"/>
          <w:szCs w:val="24"/>
        </w:rPr>
        <w:t>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Невостребованные документы хранятся в МФЦ в течение 30 дней, после чего передаются в уполномоченный орган.</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w:t>
      </w:r>
      <w:bookmarkStart w:id="1" w:name="_GoBack"/>
      <w:bookmarkEnd w:id="1"/>
      <w:r w:rsidRPr="00C7024C">
        <w:rPr>
          <w:rFonts w:ascii="Times New Roman" w:eastAsia="Calibri" w:hAnsi="Times New Roman" w:cs="Times New Roman"/>
          <w:sz w:val="24"/>
          <w:szCs w:val="24"/>
        </w:rPr>
        <w:t>обращений за получением муниципальной услуги и (или) предоставления такой услуги, в МФЦ не предусмотрены.</w:t>
      </w:r>
    </w:p>
    <w:p w:rsidR="003271C6" w:rsidRPr="00C7024C" w:rsidRDefault="003271C6" w:rsidP="006432C8">
      <w:pPr>
        <w:spacing w:after="0" w:line="240" w:lineRule="auto"/>
        <w:ind w:firstLine="567"/>
        <w:jc w:val="both"/>
        <w:rPr>
          <w:rFonts w:ascii="Times New Roman" w:eastAsia="Calibri" w:hAnsi="Times New Roman" w:cs="Times New Roman"/>
          <w:sz w:val="24"/>
          <w:szCs w:val="24"/>
        </w:rPr>
      </w:pPr>
      <w:r w:rsidRPr="00C7024C">
        <w:rPr>
          <w:rFonts w:ascii="Times New Roman" w:eastAsia="Calibri" w:hAnsi="Times New Roman" w:cs="Times New Roman"/>
          <w:sz w:val="24"/>
          <w:szCs w:val="24"/>
        </w:rPr>
        <w:t>6.8. 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6432C8" w:rsidRDefault="006432C8" w:rsidP="006432C8">
      <w:pPr>
        <w:pStyle w:val="a5"/>
        <w:ind w:firstLine="567"/>
        <w:jc w:val="both"/>
        <w:rPr>
          <w:rFonts w:ascii="Times New Roman" w:hAnsi="Times New Roman"/>
          <w:sz w:val="24"/>
          <w:szCs w:val="24"/>
        </w:rPr>
      </w:pPr>
    </w:p>
    <w:p w:rsidR="006432C8" w:rsidRDefault="006432C8" w:rsidP="006432C8">
      <w:pPr>
        <w:pStyle w:val="a5"/>
        <w:ind w:firstLine="567"/>
        <w:jc w:val="both"/>
        <w:rPr>
          <w:rFonts w:ascii="Times New Roman" w:hAnsi="Times New Roman"/>
          <w:sz w:val="24"/>
          <w:szCs w:val="24"/>
        </w:rPr>
        <w:sectPr w:rsidR="006432C8" w:rsidSect="000B0B94">
          <w:pgSz w:w="11906" w:h="16838"/>
          <w:pgMar w:top="1134" w:right="851" w:bottom="1134" w:left="1418" w:header="709" w:footer="709" w:gutter="0"/>
          <w:cols w:space="708"/>
          <w:docGrid w:linePitch="299"/>
        </w:sectPr>
      </w:pPr>
    </w:p>
    <w:p w:rsidR="00491D37" w:rsidRPr="00C7024C" w:rsidRDefault="00C7024C" w:rsidP="006432C8">
      <w:pPr>
        <w:pStyle w:val="a5"/>
        <w:ind w:firstLine="567"/>
        <w:jc w:val="right"/>
        <w:rPr>
          <w:rFonts w:ascii="Times New Roman" w:hAnsi="Times New Roman"/>
          <w:sz w:val="24"/>
          <w:szCs w:val="24"/>
        </w:rPr>
      </w:pPr>
      <w:r>
        <w:rPr>
          <w:rFonts w:ascii="Times New Roman" w:hAnsi="Times New Roman"/>
          <w:sz w:val="24"/>
          <w:szCs w:val="24"/>
        </w:rPr>
        <w:lastRenderedPageBreak/>
        <w:t>Приложение</w:t>
      </w:r>
      <w:r w:rsidR="00BF609E" w:rsidRPr="00C7024C">
        <w:rPr>
          <w:rFonts w:ascii="Times New Roman" w:hAnsi="Times New Roman"/>
          <w:sz w:val="24"/>
          <w:szCs w:val="24"/>
        </w:rPr>
        <w:t xml:space="preserve"> №1</w:t>
      </w:r>
    </w:p>
    <w:p w:rsidR="00491D37" w:rsidRPr="00C7024C" w:rsidRDefault="00BF609E" w:rsidP="006432C8">
      <w:pPr>
        <w:pStyle w:val="a5"/>
        <w:ind w:firstLine="567"/>
        <w:jc w:val="right"/>
        <w:rPr>
          <w:rFonts w:ascii="Times New Roman" w:hAnsi="Times New Roman"/>
          <w:sz w:val="24"/>
          <w:szCs w:val="24"/>
        </w:rPr>
      </w:pPr>
      <w:r w:rsidRPr="00C7024C">
        <w:rPr>
          <w:rFonts w:ascii="Times New Roman" w:hAnsi="Times New Roman"/>
          <w:sz w:val="24"/>
          <w:szCs w:val="24"/>
        </w:rPr>
        <w:t>к административному регламенту по</w:t>
      </w:r>
    </w:p>
    <w:p w:rsidR="00491D37" w:rsidRPr="00C7024C" w:rsidRDefault="00BF609E" w:rsidP="006432C8">
      <w:pPr>
        <w:pStyle w:val="a5"/>
        <w:ind w:firstLine="567"/>
        <w:jc w:val="right"/>
        <w:rPr>
          <w:rFonts w:ascii="Times New Roman" w:hAnsi="Times New Roman"/>
          <w:sz w:val="24"/>
          <w:szCs w:val="24"/>
        </w:rPr>
      </w:pPr>
      <w:r w:rsidRPr="00C7024C">
        <w:rPr>
          <w:rFonts w:ascii="Times New Roman" w:hAnsi="Times New Roman"/>
          <w:sz w:val="24"/>
          <w:szCs w:val="24"/>
        </w:rPr>
        <w:t>предоставлению муниципальной услуги</w:t>
      </w:r>
    </w:p>
    <w:p w:rsidR="00491D37" w:rsidRPr="00C7024C" w:rsidRDefault="00BF609E" w:rsidP="006432C8">
      <w:pPr>
        <w:pStyle w:val="a5"/>
        <w:ind w:firstLine="567"/>
        <w:jc w:val="right"/>
        <w:rPr>
          <w:rFonts w:ascii="Times New Roman" w:hAnsi="Times New Roman"/>
          <w:sz w:val="24"/>
          <w:szCs w:val="24"/>
        </w:rPr>
      </w:pPr>
      <w:r w:rsidRPr="00C7024C">
        <w:rPr>
          <w:rFonts w:ascii="Times New Roman" w:hAnsi="Times New Roman"/>
          <w:sz w:val="24"/>
          <w:szCs w:val="24"/>
        </w:rPr>
        <w:t>«Установлении публичного сервитута»</w:t>
      </w:r>
    </w:p>
    <w:p w:rsidR="00491D37" w:rsidRPr="00C7024C" w:rsidRDefault="00491D37" w:rsidP="006432C8">
      <w:pPr>
        <w:pStyle w:val="a5"/>
        <w:jc w:val="both"/>
        <w:rPr>
          <w:rFonts w:ascii="Times New Roman" w:hAnsi="Times New Roman"/>
          <w:sz w:val="24"/>
          <w:szCs w:val="24"/>
        </w:rPr>
      </w:pPr>
    </w:p>
    <w:tbl>
      <w:tblPr>
        <w:tblW w:w="5000" w:type="pct"/>
        <w:jc w:val="center"/>
        <w:tblCellMar>
          <w:left w:w="0" w:type="dxa"/>
          <w:right w:w="0" w:type="dxa"/>
        </w:tblCellMar>
        <w:tblLook w:val="04A0"/>
      </w:tblPr>
      <w:tblGrid>
        <w:gridCol w:w="819"/>
        <w:gridCol w:w="3460"/>
        <w:gridCol w:w="2925"/>
        <w:gridCol w:w="2581"/>
      </w:tblGrid>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№п/п</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Ходатайство об установлении публичного сервитута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(наименование органа, принимающего решение об установлении публичного сервитута)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Сведения о лице, представившем ходатайство об установлении публичного сервитута (далее - заявитель):</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2.1</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Полное наименование</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2.2</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Сокращенное наименование</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2.3</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Организационно-правовая форма</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2.4</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Почтовый адрес (индекс, субъект Российской Федерации, населенный пункт, улица, дом)</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2.5</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Фактический адрес (индекс, субъект Российской Федерации, населенный пункт, улица, дом)</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2.6</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Адрес электронной почты</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2.7</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ОГРН</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2.8</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ИНН</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3</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Сведения о представителе заявителя:</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3.1</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Фамилия</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Имя</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Отчество (при наличии)</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3.2</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Адрес электронной почты</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3.3</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Телефон</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3.4</w:t>
            </w:r>
          </w:p>
        </w:tc>
        <w:tc>
          <w:tcPr>
            <w:tcW w:w="3408"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Наименование и реквизиты документа, подтверждающего полномочия представителя заявителя</w:t>
            </w:r>
          </w:p>
        </w:tc>
        <w:tc>
          <w:tcPr>
            <w:tcW w:w="5423"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4</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Прошу установить публичный сервитут в отношении земель и (или) земельного(ых) участка(ов) в целях (указываются цели, предусмотренные </w:t>
            </w:r>
            <w:hyperlink r:id="rId24" w:history="1">
              <w:r w:rsidRPr="00C7024C">
                <w:rPr>
                  <w:rFonts w:ascii="Times New Roman" w:eastAsia="Times New Roman" w:hAnsi="Times New Roman" w:cs="Times New Roman"/>
                  <w:sz w:val="24"/>
                  <w:szCs w:val="24"/>
                  <w:lang w:eastAsia="ru-RU"/>
                </w:rPr>
                <w:t>статьей 39.37 Земельного</w:t>
              </w:r>
              <w:r w:rsidRPr="00C7024C">
                <w:rPr>
                  <w:rFonts w:ascii="Times New Roman" w:eastAsia="Times New Roman" w:hAnsi="Times New Roman" w:cs="Times New Roman"/>
                  <w:sz w:val="24"/>
                  <w:szCs w:val="24"/>
                  <w:u w:val="single"/>
                  <w:lang w:eastAsia="ru-RU"/>
                </w:rPr>
                <w:t xml:space="preserve"> </w:t>
              </w:r>
              <w:r w:rsidRPr="00C7024C">
                <w:rPr>
                  <w:rFonts w:ascii="Times New Roman" w:eastAsia="Times New Roman" w:hAnsi="Times New Roman" w:cs="Times New Roman"/>
                  <w:sz w:val="24"/>
                  <w:szCs w:val="24"/>
                  <w:lang w:eastAsia="ru-RU"/>
                </w:rPr>
                <w:t>кодекса Российской Федерации</w:t>
              </w:r>
            </w:hyperlink>
            <w:r w:rsidRPr="00C7024C">
              <w:rPr>
                <w:rFonts w:ascii="Times New Roman" w:eastAsia="Times New Roman" w:hAnsi="Times New Roman" w:cs="Times New Roman"/>
                <w:sz w:val="24"/>
                <w:szCs w:val="24"/>
                <w:lang w:eastAsia="ru-RU"/>
              </w:rPr>
              <w:t> или статьей 3.6 Федерального закона от 2510.2001</w:t>
            </w:r>
            <w:r w:rsidR="006432C8">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№137-ФЗ "О введении в действие </w:t>
            </w:r>
            <w:hyperlink r:id="rId25" w:history="1">
              <w:r w:rsidRPr="00C7024C">
                <w:rPr>
                  <w:rFonts w:ascii="Times New Roman" w:eastAsia="Times New Roman" w:hAnsi="Times New Roman" w:cs="Times New Roman"/>
                  <w:sz w:val="24"/>
                  <w:szCs w:val="24"/>
                  <w:lang w:eastAsia="ru-RU"/>
                </w:rPr>
                <w:t>Земельного кодекса Российской Федерации</w:t>
              </w:r>
            </w:hyperlink>
            <w:r w:rsidRPr="00C7024C">
              <w:rPr>
                <w:rFonts w:ascii="Times New Roman" w:eastAsia="Times New Roman" w:hAnsi="Times New Roman" w:cs="Times New Roman"/>
                <w:sz w:val="24"/>
                <w:szCs w:val="24"/>
                <w:lang w:eastAsia="ru-RU"/>
              </w:rPr>
              <w:t>"):</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5</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Испрашиваемый срок публичного сервитута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6</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с подпунктом 4 </w:t>
            </w:r>
            <w:hyperlink r:id="rId26" w:history="1">
              <w:r w:rsidRPr="00C7024C">
                <w:rPr>
                  <w:rFonts w:ascii="Times New Roman" w:eastAsia="Times New Roman" w:hAnsi="Times New Roman" w:cs="Times New Roman"/>
                  <w:sz w:val="24"/>
                  <w:szCs w:val="24"/>
                  <w:lang w:eastAsia="ru-RU"/>
                </w:rPr>
                <w:t>пункта 1 статьи 39.41 Земельного кодекса Российской Федерации</w:t>
              </w:r>
            </w:hyperlink>
            <w:r w:rsidRPr="00C7024C">
              <w:rPr>
                <w:rFonts w:ascii="Times New Roman" w:eastAsia="Times New Roman" w:hAnsi="Times New Roman" w:cs="Times New Roman"/>
                <w:sz w:val="24"/>
                <w:szCs w:val="24"/>
                <w:lang w:eastAsia="ru-RU"/>
              </w:rPr>
              <w:t> невозможно или существенно затруднено (при возникновении таких обстоятельств)</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7</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Обоснование необходимости установления публичного сервитута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8</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Сведения о правообладателе инженерного сооружения, которое переносится в связи </w:t>
            </w:r>
            <w:r w:rsidRPr="00C7024C">
              <w:rPr>
                <w:rFonts w:ascii="Times New Roman" w:eastAsia="Times New Roman" w:hAnsi="Times New Roman" w:cs="Times New Roman"/>
                <w:sz w:val="24"/>
                <w:szCs w:val="24"/>
                <w:lang w:eastAsia="ru-RU"/>
              </w:rPr>
              <w:lastRenderedPageBreak/>
              <w:t>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9</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10</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Сведения о способах представления результатов рассмотрения ходатайства: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11</w:t>
            </w: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(да/нет)</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(да/нет)</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12</w:t>
            </w: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Документы, прилагаемые к ходатайству:</w:t>
            </w:r>
            <w:r w:rsidRPr="00C7024C">
              <w:rPr>
                <w:rFonts w:ascii="Times New Roman" w:eastAsia="Times New Roman" w:hAnsi="Times New Roman" w:cs="Times New Roman"/>
                <w:sz w:val="24"/>
                <w:szCs w:val="24"/>
                <w:lang w:eastAsia="ru-RU"/>
              </w:rPr>
              <w:br/>
            </w: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13</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соответствии с законодательством Российской Федерации), в том числе в автоматизированном режиме</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14</w:t>
            </w:r>
          </w:p>
        </w:tc>
        <w:tc>
          <w:tcPr>
            <w:tcW w:w="8831" w:type="dxa"/>
            <w:gridSpan w:val="3"/>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Подтверждаю, что сведения, указанные в настоящем ходатайстве, на дату представления ходатайства достоверны; документы (копии документов) и содержащиеся в них сведения соответствуют требованиям, установленным </w:t>
            </w:r>
            <w:hyperlink r:id="rId27" w:history="1">
              <w:r w:rsidRPr="00C7024C">
                <w:rPr>
                  <w:rFonts w:ascii="Times New Roman" w:eastAsia="Times New Roman" w:hAnsi="Times New Roman" w:cs="Times New Roman"/>
                  <w:sz w:val="24"/>
                  <w:szCs w:val="24"/>
                  <w:lang w:eastAsia="ru-RU"/>
                </w:rPr>
                <w:t>статьей 39.41 Земельного кодекса Российской Федерации</w:t>
              </w:r>
            </w:hyperlink>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15</w:t>
            </w: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Подпись:</w:t>
            </w: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Дата:</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"___" __________ _____ г.</w:t>
            </w:r>
          </w:p>
        </w:tc>
      </w:tr>
      <w:tr w:rsidR="008F6E66" w:rsidRPr="00C7024C" w:rsidTr="006432C8">
        <w:trPr>
          <w:jc w:val="center"/>
        </w:trPr>
        <w:tc>
          <w:tcPr>
            <w:tcW w:w="806"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c>
          <w:tcPr>
            <w:tcW w:w="6289" w:type="dxa"/>
            <w:gridSpan w:val="2"/>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BF609E"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(подпись) (инициалы, фамилия)</w:t>
            </w:r>
          </w:p>
        </w:tc>
        <w:tc>
          <w:tcPr>
            <w:tcW w:w="2542" w:type="dxa"/>
            <w:tcBorders>
              <w:top w:val="single" w:sz="2" w:space="0" w:color="000000"/>
              <w:left w:val="single" w:sz="2" w:space="0" w:color="000000"/>
              <w:bottom w:val="single" w:sz="2" w:space="0" w:color="000000"/>
              <w:right w:val="single" w:sz="2" w:space="0" w:color="000000"/>
            </w:tcBorders>
            <w:tcMar>
              <w:top w:w="0" w:type="dxa"/>
              <w:left w:w="74" w:type="dxa"/>
              <w:bottom w:w="0" w:type="dxa"/>
              <w:right w:w="74" w:type="dxa"/>
            </w:tcMar>
          </w:tcPr>
          <w:p w:rsidR="00491D37" w:rsidRPr="00C7024C" w:rsidRDefault="00491D37" w:rsidP="006432C8">
            <w:pPr>
              <w:spacing w:after="0" w:line="240" w:lineRule="auto"/>
              <w:jc w:val="both"/>
              <w:rPr>
                <w:rFonts w:ascii="Times New Roman" w:eastAsia="Times New Roman" w:hAnsi="Times New Roman" w:cs="Times New Roman"/>
                <w:sz w:val="24"/>
                <w:szCs w:val="24"/>
                <w:lang w:eastAsia="ru-RU"/>
              </w:rPr>
            </w:pPr>
          </w:p>
        </w:tc>
      </w:tr>
    </w:tbl>
    <w:p w:rsidR="00491D37" w:rsidRPr="00C7024C" w:rsidRDefault="00491D37" w:rsidP="006432C8">
      <w:pPr>
        <w:spacing w:after="0" w:line="240" w:lineRule="auto"/>
        <w:jc w:val="both"/>
        <w:rPr>
          <w:rFonts w:ascii="Times New Roman" w:hAnsi="Times New Roman" w:cs="Times New Roman"/>
          <w:sz w:val="24"/>
          <w:szCs w:val="24"/>
        </w:rPr>
      </w:pPr>
    </w:p>
    <w:p w:rsidR="006432C8" w:rsidRDefault="006432C8" w:rsidP="006432C8">
      <w:pPr>
        <w:spacing w:after="0" w:line="240" w:lineRule="auto"/>
        <w:jc w:val="both"/>
        <w:rPr>
          <w:rFonts w:ascii="Times New Roman" w:hAnsi="Times New Roman" w:cs="Times New Roman"/>
          <w:sz w:val="24"/>
          <w:szCs w:val="24"/>
        </w:rPr>
        <w:sectPr w:rsidR="006432C8" w:rsidSect="000B0B94">
          <w:pgSz w:w="11906" w:h="16838"/>
          <w:pgMar w:top="1134" w:right="851" w:bottom="1134" w:left="1418" w:header="709" w:footer="709" w:gutter="0"/>
          <w:cols w:space="708"/>
          <w:docGrid w:linePitch="299"/>
        </w:sectPr>
      </w:pPr>
    </w:p>
    <w:p w:rsidR="00491D37" w:rsidRPr="00C7024C" w:rsidRDefault="00C7024C" w:rsidP="006432C8">
      <w:pPr>
        <w:pStyle w:val="a5"/>
        <w:jc w:val="right"/>
        <w:rPr>
          <w:rFonts w:ascii="Times New Roman" w:hAnsi="Times New Roman"/>
          <w:sz w:val="24"/>
          <w:szCs w:val="24"/>
        </w:rPr>
      </w:pPr>
      <w:r>
        <w:rPr>
          <w:rFonts w:ascii="Times New Roman" w:hAnsi="Times New Roman"/>
          <w:sz w:val="24"/>
          <w:szCs w:val="24"/>
        </w:rPr>
        <w:lastRenderedPageBreak/>
        <w:t>Приложение</w:t>
      </w:r>
      <w:r w:rsidR="00BF609E" w:rsidRPr="00C7024C">
        <w:rPr>
          <w:rFonts w:ascii="Times New Roman" w:hAnsi="Times New Roman"/>
          <w:sz w:val="24"/>
          <w:szCs w:val="24"/>
        </w:rPr>
        <w:t xml:space="preserve"> №2</w:t>
      </w:r>
    </w:p>
    <w:p w:rsidR="00491D37" w:rsidRPr="00C7024C" w:rsidRDefault="00BF609E" w:rsidP="006432C8">
      <w:pPr>
        <w:pStyle w:val="a5"/>
        <w:jc w:val="right"/>
        <w:rPr>
          <w:rFonts w:ascii="Times New Roman" w:hAnsi="Times New Roman"/>
          <w:sz w:val="24"/>
          <w:szCs w:val="24"/>
        </w:rPr>
      </w:pPr>
      <w:r w:rsidRPr="00C7024C">
        <w:rPr>
          <w:rFonts w:ascii="Times New Roman" w:hAnsi="Times New Roman"/>
          <w:sz w:val="24"/>
          <w:szCs w:val="24"/>
        </w:rPr>
        <w:t>к административному регламенту по</w:t>
      </w:r>
    </w:p>
    <w:p w:rsidR="00491D37" w:rsidRPr="00C7024C" w:rsidRDefault="00BF609E" w:rsidP="006432C8">
      <w:pPr>
        <w:pStyle w:val="a5"/>
        <w:jc w:val="right"/>
        <w:rPr>
          <w:rFonts w:ascii="Times New Roman" w:hAnsi="Times New Roman"/>
          <w:sz w:val="24"/>
          <w:szCs w:val="24"/>
        </w:rPr>
      </w:pPr>
      <w:r w:rsidRPr="00C7024C">
        <w:rPr>
          <w:rFonts w:ascii="Times New Roman" w:hAnsi="Times New Roman"/>
          <w:sz w:val="24"/>
          <w:szCs w:val="24"/>
        </w:rPr>
        <w:t>предоставлению муниципальной услуги</w:t>
      </w:r>
    </w:p>
    <w:p w:rsidR="00491D37" w:rsidRPr="00C7024C" w:rsidRDefault="00C7024C" w:rsidP="006432C8">
      <w:pPr>
        <w:pStyle w:val="a5"/>
        <w:jc w:val="right"/>
        <w:rPr>
          <w:rFonts w:ascii="Times New Roman" w:hAnsi="Times New Roman"/>
          <w:sz w:val="24"/>
          <w:szCs w:val="24"/>
        </w:rPr>
      </w:pPr>
      <w:r>
        <w:rPr>
          <w:rFonts w:ascii="Times New Roman" w:hAnsi="Times New Roman"/>
          <w:sz w:val="24"/>
          <w:szCs w:val="24"/>
        </w:rPr>
        <w:t xml:space="preserve">«Установление </w:t>
      </w:r>
      <w:r w:rsidR="00BF609E" w:rsidRPr="00C7024C">
        <w:rPr>
          <w:rFonts w:ascii="Times New Roman" w:hAnsi="Times New Roman"/>
          <w:sz w:val="24"/>
          <w:szCs w:val="24"/>
        </w:rPr>
        <w:t>публичного сервитута»</w:t>
      </w:r>
    </w:p>
    <w:p w:rsidR="004D09B1" w:rsidRDefault="004D09B1" w:rsidP="004D09B1">
      <w:pPr>
        <w:spacing w:after="0" w:line="240" w:lineRule="auto"/>
        <w:jc w:val="both"/>
        <w:rPr>
          <w:rFonts w:ascii="Times New Roman" w:hAnsi="Times New Roman" w:cs="Times New Roman"/>
          <w:sz w:val="24"/>
          <w:szCs w:val="24"/>
        </w:rPr>
      </w:pPr>
    </w:p>
    <w:p w:rsidR="004D09B1" w:rsidRPr="00C7024C" w:rsidRDefault="004D09B1" w:rsidP="004D09B1">
      <w:pPr>
        <w:spacing w:after="0" w:line="240" w:lineRule="auto"/>
        <w:jc w:val="both"/>
        <w:rPr>
          <w:rFonts w:ascii="Times New Roman" w:hAnsi="Times New Roman" w:cs="Times New Roman"/>
          <w:sz w:val="24"/>
          <w:szCs w:val="24"/>
        </w:rPr>
      </w:pPr>
      <w:r w:rsidRPr="00C7024C">
        <w:rPr>
          <w:rFonts w:ascii="Times New Roman" w:hAnsi="Times New Roman" w:cs="Times New Roman"/>
          <w:sz w:val="24"/>
          <w:szCs w:val="24"/>
        </w:rPr>
        <w:t xml:space="preserve">Главе муниципального образования____________________ </w:t>
      </w:r>
    </w:p>
    <w:p w:rsidR="00491D37" w:rsidRDefault="004D09B1" w:rsidP="004D09B1">
      <w:pPr>
        <w:spacing w:after="0" w:line="240" w:lineRule="auto"/>
        <w:jc w:val="both"/>
        <w:rPr>
          <w:rFonts w:ascii="Times New Roman" w:hAnsi="Times New Roman" w:cs="Times New Roman"/>
          <w:sz w:val="24"/>
          <w:szCs w:val="24"/>
        </w:rPr>
      </w:pPr>
      <w:r w:rsidRPr="00C7024C">
        <w:rPr>
          <w:rFonts w:ascii="Times New Roman" w:hAnsi="Times New Roman" w:cs="Times New Roman"/>
          <w:sz w:val="24"/>
          <w:szCs w:val="24"/>
        </w:rPr>
        <w:t>Руководителю уполномоченного органа</w:t>
      </w:r>
    </w:p>
    <w:p w:rsidR="004D09B1" w:rsidRDefault="004D09B1" w:rsidP="004D09B1">
      <w:pPr>
        <w:pBdr>
          <w:bottom w:val="single" w:sz="4" w:space="1" w:color="auto"/>
        </w:pBdr>
        <w:spacing w:after="0" w:line="240" w:lineRule="auto"/>
        <w:jc w:val="both"/>
        <w:rPr>
          <w:rFonts w:ascii="Times New Roman" w:hAnsi="Times New Roman"/>
          <w:sz w:val="24"/>
          <w:szCs w:val="24"/>
        </w:rPr>
      </w:pPr>
    </w:p>
    <w:p w:rsidR="004D09B1" w:rsidRDefault="004D09B1" w:rsidP="004D09B1">
      <w:pPr>
        <w:spacing w:after="0" w:line="240" w:lineRule="auto"/>
        <w:jc w:val="center"/>
        <w:rPr>
          <w:rFonts w:ascii="Times New Roman" w:hAnsi="Times New Roman" w:cs="Times New Roman"/>
          <w:sz w:val="24"/>
          <w:szCs w:val="24"/>
        </w:rPr>
      </w:pPr>
      <w:r w:rsidRPr="00C7024C">
        <w:rPr>
          <w:rFonts w:ascii="Times New Roman" w:hAnsi="Times New Roman"/>
          <w:sz w:val="24"/>
          <w:szCs w:val="24"/>
          <w:vertAlign w:val="superscript"/>
        </w:rPr>
        <w:t>(ФИО заявителя)</w:t>
      </w:r>
    </w:p>
    <w:p w:rsidR="004D09B1" w:rsidRDefault="004D09B1" w:rsidP="004D09B1">
      <w:pPr>
        <w:spacing w:after="0" w:line="240" w:lineRule="auto"/>
        <w:jc w:val="both"/>
        <w:rPr>
          <w:rFonts w:ascii="Times New Roman" w:hAnsi="Times New Roman"/>
          <w:b/>
          <w:sz w:val="24"/>
          <w:szCs w:val="24"/>
        </w:rPr>
      </w:pPr>
      <w:r w:rsidRPr="00C7024C">
        <w:rPr>
          <w:rFonts w:ascii="Times New Roman" w:hAnsi="Times New Roman"/>
          <w:b/>
          <w:sz w:val="24"/>
          <w:szCs w:val="24"/>
        </w:rPr>
        <w:t>Жалоба на нарушение требований регламента предоставления муниципальной услуги</w:t>
      </w:r>
    </w:p>
    <w:p w:rsidR="004D09B1" w:rsidRDefault="004D09B1" w:rsidP="004D09B1">
      <w:pPr>
        <w:spacing w:after="0" w:line="240" w:lineRule="auto"/>
        <w:jc w:val="both"/>
        <w:rPr>
          <w:rFonts w:ascii="Times New Roman" w:hAnsi="Times New Roman"/>
          <w:b/>
          <w:sz w:val="24"/>
          <w:szCs w:val="24"/>
        </w:rPr>
      </w:pPr>
      <w:r w:rsidRPr="00C7024C">
        <w:rPr>
          <w:rFonts w:ascii="Times New Roman" w:hAnsi="Times New Roman"/>
          <w:sz w:val="24"/>
          <w:szCs w:val="24"/>
        </w:rPr>
        <w:t>Я, _________________________________________________________________________,</w:t>
      </w:r>
    </w:p>
    <w:p w:rsidR="004D09B1" w:rsidRDefault="004D09B1" w:rsidP="004D09B1">
      <w:pPr>
        <w:spacing w:after="0" w:line="240" w:lineRule="auto"/>
        <w:jc w:val="center"/>
        <w:rPr>
          <w:rFonts w:ascii="Times New Roman" w:hAnsi="Times New Roman"/>
          <w:b/>
          <w:sz w:val="24"/>
          <w:szCs w:val="24"/>
        </w:rPr>
      </w:pPr>
      <w:r w:rsidRPr="00C7024C">
        <w:rPr>
          <w:rFonts w:ascii="Times New Roman" w:hAnsi="Times New Roman"/>
          <w:sz w:val="24"/>
          <w:szCs w:val="24"/>
          <w:vertAlign w:val="superscript"/>
        </w:rPr>
        <w:t>(ФИО заявителя)</w:t>
      </w:r>
    </w:p>
    <w:p w:rsidR="004D09B1" w:rsidRDefault="004D09B1" w:rsidP="004D09B1">
      <w:pPr>
        <w:spacing w:after="0" w:line="240" w:lineRule="auto"/>
        <w:jc w:val="both"/>
        <w:rPr>
          <w:rFonts w:ascii="Times New Roman" w:hAnsi="Times New Roman"/>
          <w:b/>
          <w:sz w:val="24"/>
          <w:szCs w:val="24"/>
        </w:rPr>
      </w:pPr>
      <w:r w:rsidRPr="00C7024C">
        <w:rPr>
          <w:rFonts w:ascii="Times New Roman" w:hAnsi="Times New Roman"/>
          <w:sz w:val="24"/>
          <w:szCs w:val="24"/>
        </w:rPr>
        <w:t>проживающий по адресу _____________________________________________________,</w:t>
      </w:r>
    </w:p>
    <w:p w:rsidR="004D09B1" w:rsidRDefault="004D09B1" w:rsidP="004D09B1">
      <w:pPr>
        <w:spacing w:after="0" w:line="240" w:lineRule="auto"/>
        <w:jc w:val="center"/>
        <w:rPr>
          <w:rFonts w:ascii="Times New Roman" w:hAnsi="Times New Roman"/>
          <w:b/>
          <w:sz w:val="24"/>
          <w:szCs w:val="24"/>
        </w:rPr>
      </w:pPr>
      <w:r w:rsidRPr="00C7024C">
        <w:rPr>
          <w:rFonts w:ascii="Times New Roman" w:hAnsi="Times New Roman"/>
          <w:sz w:val="24"/>
          <w:szCs w:val="24"/>
          <w:vertAlign w:val="superscript"/>
        </w:rPr>
        <w:t>(индекс, город, улица, дом, квартира)</w:t>
      </w:r>
    </w:p>
    <w:p w:rsidR="004D09B1" w:rsidRDefault="004D09B1" w:rsidP="004D09B1">
      <w:pPr>
        <w:spacing w:after="0" w:line="240" w:lineRule="auto"/>
        <w:jc w:val="both"/>
        <w:rPr>
          <w:rFonts w:ascii="Times New Roman" w:hAnsi="Times New Roman"/>
          <w:b/>
          <w:sz w:val="24"/>
          <w:szCs w:val="24"/>
        </w:rPr>
      </w:pPr>
      <w:r w:rsidRPr="00C7024C">
        <w:rPr>
          <w:rFonts w:ascii="Times New Roman" w:hAnsi="Times New Roman"/>
          <w:sz w:val="24"/>
          <w:szCs w:val="24"/>
        </w:rPr>
        <w:t>подаю жалобу от имени ______________________________________________________</w:t>
      </w:r>
    </w:p>
    <w:p w:rsidR="004D09B1" w:rsidRDefault="004D09B1" w:rsidP="004D09B1">
      <w:pPr>
        <w:spacing w:after="0" w:line="240" w:lineRule="auto"/>
        <w:jc w:val="center"/>
        <w:rPr>
          <w:rFonts w:ascii="Times New Roman" w:hAnsi="Times New Roman"/>
          <w:sz w:val="24"/>
          <w:szCs w:val="24"/>
          <w:vertAlign w:val="superscript"/>
        </w:rPr>
      </w:pPr>
      <w:r w:rsidRPr="00C7024C">
        <w:rPr>
          <w:rFonts w:ascii="Times New Roman" w:hAnsi="Times New Roman"/>
          <w:sz w:val="24"/>
          <w:szCs w:val="24"/>
          <w:vertAlign w:val="superscript"/>
        </w:rPr>
        <w:t>(своего, или ФИО лица, которого представляет заявитель)</w:t>
      </w:r>
    </w:p>
    <w:p w:rsidR="004D09B1" w:rsidRDefault="004D09B1" w:rsidP="004D09B1">
      <w:pPr>
        <w:spacing w:after="0" w:line="240" w:lineRule="auto"/>
        <w:jc w:val="both"/>
        <w:rPr>
          <w:rFonts w:ascii="Times New Roman" w:hAnsi="Times New Roman"/>
          <w:sz w:val="24"/>
          <w:szCs w:val="24"/>
        </w:rPr>
      </w:pPr>
      <w:r w:rsidRPr="00C7024C">
        <w:rPr>
          <w:rFonts w:ascii="Times New Roman" w:hAnsi="Times New Roman"/>
          <w:sz w:val="24"/>
          <w:szCs w:val="24"/>
        </w:rPr>
        <w:t>на нарушение регламента предоставления муниципальной услуги</w:t>
      </w:r>
      <w:r>
        <w:rPr>
          <w:rFonts w:ascii="Times New Roman" w:hAnsi="Times New Roman"/>
          <w:sz w:val="24"/>
          <w:szCs w:val="24"/>
        </w:rPr>
        <w:t xml:space="preserve"> _______________________</w:t>
      </w:r>
    </w:p>
    <w:p w:rsidR="004D09B1" w:rsidRDefault="004D09B1" w:rsidP="004D09B1">
      <w:pPr>
        <w:pBdr>
          <w:bottom w:val="single" w:sz="4" w:space="1" w:color="auto"/>
        </w:pBdr>
        <w:spacing w:after="0" w:line="240" w:lineRule="auto"/>
        <w:jc w:val="both"/>
        <w:rPr>
          <w:rFonts w:ascii="Times New Roman" w:hAnsi="Times New Roman"/>
          <w:sz w:val="24"/>
          <w:szCs w:val="24"/>
          <w:vertAlign w:val="superscript"/>
        </w:rPr>
      </w:pPr>
    </w:p>
    <w:p w:rsidR="004D09B1" w:rsidRDefault="004D09B1" w:rsidP="004D09B1">
      <w:pPr>
        <w:pBdr>
          <w:bottom w:val="single" w:sz="4" w:space="1" w:color="auto"/>
        </w:pBdr>
        <w:spacing w:after="0" w:line="240" w:lineRule="auto"/>
        <w:jc w:val="both"/>
        <w:rPr>
          <w:rFonts w:ascii="Times New Roman" w:hAnsi="Times New Roman"/>
          <w:sz w:val="24"/>
          <w:szCs w:val="24"/>
          <w:vertAlign w:val="superscript"/>
        </w:rPr>
      </w:pPr>
      <w:r w:rsidRPr="00C7024C">
        <w:rPr>
          <w:rFonts w:ascii="Times New Roman" w:hAnsi="Times New Roman"/>
          <w:sz w:val="24"/>
          <w:szCs w:val="24"/>
        </w:rPr>
        <w:t>допущенное</w:t>
      </w:r>
    </w:p>
    <w:p w:rsidR="004D09B1" w:rsidRDefault="004D09B1" w:rsidP="004D09B1">
      <w:pPr>
        <w:spacing w:after="0" w:line="240" w:lineRule="auto"/>
        <w:jc w:val="center"/>
        <w:rPr>
          <w:rFonts w:ascii="Times New Roman" w:hAnsi="Times New Roman"/>
          <w:sz w:val="24"/>
          <w:szCs w:val="24"/>
          <w:vertAlign w:val="superscript"/>
        </w:rPr>
      </w:pPr>
      <w:r w:rsidRPr="00C7024C">
        <w:rPr>
          <w:rFonts w:ascii="Times New Roman" w:hAnsi="Times New Roman"/>
          <w:sz w:val="24"/>
          <w:szCs w:val="24"/>
          <w:vertAlign w:val="superscript"/>
        </w:rPr>
        <w:t xml:space="preserve">(наименование структурного подразделения Администрации </w:t>
      </w:r>
      <w:r>
        <w:rPr>
          <w:rFonts w:ascii="Times New Roman" w:hAnsi="Times New Roman"/>
          <w:sz w:val="24"/>
          <w:szCs w:val="24"/>
          <w:vertAlign w:val="superscript"/>
        </w:rPr>
        <w:t>поселения</w:t>
      </w:r>
      <w:r w:rsidRPr="00C7024C">
        <w:rPr>
          <w:rFonts w:ascii="Times New Roman" w:hAnsi="Times New Roman"/>
          <w:sz w:val="24"/>
          <w:szCs w:val="24"/>
          <w:vertAlign w:val="superscript"/>
        </w:rPr>
        <w:t>, допустившего нарушение регламента)</w:t>
      </w:r>
    </w:p>
    <w:p w:rsidR="004D09B1" w:rsidRPr="004D09B1" w:rsidRDefault="004D09B1" w:rsidP="004D09B1">
      <w:pPr>
        <w:pBdr>
          <w:bottom w:val="single" w:sz="4" w:space="1" w:color="auto"/>
        </w:pBdr>
        <w:spacing w:after="0" w:line="240" w:lineRule="auto"/>
        <w:jc w:val="both"/>
        <w:rPr>
          <w:rFonts w:ascii="Times New Roman" w:hAnsi="Times New Roman"/>
          <w:sz w:val="28"/>
          <w:szCs w:val="28"/>
        </w:rPr>
      </w:pPr>
      <w:r w:rsidRPr="004D09B1">
        <w:rPr>
          <w:rFonts w:ascii="Times New Roman" w:hAnsi="Times New Roman"/>
          <w:sz w:val="24"/>
          <w:szCs w:val="24"/>
        </w:rPr>
        <w:t>в части следующих требований:</w:t>
      </w:r>
    </w:p>
    <w:p w:rsidR="004D09B1" w:rsidRDefault="004D09B1" w:rsidP="004D09B1">
      <w:pPr>
        <w:spacing w:after="0" w:line="240" w:lineRule="auto"/>
        <w:jc w:val="both"/>
        <w:rPr>
          <w:rFonts w:ascii="Times New Roman" w:hAnsi="Times New Roman"/>
          <w:sz w:val="28"/>
          <w:szCs w:val="28"/>
        </w:rPr>
      </w:pPr>
      <w:r w:rsidRPr="004D09B1">
        <w:rPr>
          <w:rFonts w:ascii="Times New Roman" w:hAnsi="Times New Roman"/>
          <w:sz w:val="28"/>
          <w:szCs w:val="28"/>
        </w:rPr>
        <w:t>____________________________________________</w:t>
      </w:r>
      <w:r>
        <w:rPr>
          <w:rFonts w:ascii="Times New Roman" w:hAnsi="Times New Roman"/>
          <w:sz w:val="28"/>
          <w:szCs w:val="28"/>
        </w:rPr>
        <w:t>____________________</w:t>
      </w:r>
    </w:p>
    <w:p w:rsidR="004D09B1" w:rsidRPr="00C7024C" w:rsidRDefault="004D09B1" w:rsidP="004D09B1">
      <w:pPr>
        <w:pStyle w:val="0"/>
        <w:tabs>
          <w:tab w:val="left" w:pos="0"/>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До момента подачи настоящей жалобы мною (моим доверителем) были использованы</w:t>
      </w:r>
    </w:p>
    <w:p w:rsidR="004D09B1" w:rsidRPr="006432C8" w:rsidRDefault="004D09B1" w:rsidP="004D09B1">
      <w:pPr>
        <w:pStyle w:val="0"/>
        <w:tabs>
          <w:tab w:val="left" w:pos="0"/>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следующие способы обжалования вышеуказанных нарушений:</w:t>
      </w:r>
    </w:p>
    <w:p w:rsidR="004D09B1" w:rsidRPr="00C7024C" w:rsidRDefault="004D09B1" w:rsidP="004D09B1">
      <w:pPr>
        <w:pStyle w:val="0"/>
        <w:tabs>
          <w:tab w:val="left" w:pos="162"/>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 xml:space="preserve"> - обращение к сотруднику, руководителю уполномоченного органа,</w:t>
      </w:r>
    </w:p>
    <w:p w:rsidR="004D09B1" w:rsidRPr="00C7024C" w:rsidRDefault="004D09B1" w:rsidP="004D09B1">
      <w:pPr>
        <w:pStyle w:val="0"/>
        <w:tabs>
          <w:tab w:val="left" w:pos="162"/>
          <w:tab w:val="left" w:pos="10560"/>
          <w:tab w:val="left" w:pos="10680"/>
        </w:tabs>
        <w:rPr>
          <w:rFonts w:ascii="Times New Roman" w:hAnsi="Times New Roman"/>
          <w:sz w:val="24"/>
          <w:szCs w:val="24"/>
        </w:rPr>
      </w:pPr>
      <w:r w:rsidRPr="00C7024C">
        <w:rPr>
          <w:rFonts w:ascii="Times New Roman" w:hAnsi="Times New Roman"/>
          <w:color w:val="000000"/>
          <w:sz w:val="24"/>
          <w:szCs w:val="24"/>
        </w:rPr>
        <w:t>предоставляющего услугу_______________________ (да/нет)</w:t>
      </w:r>
    </w:p>
    <w:p w:rsidR="004D09B1" w:rsidRPr="00C7024C" w:rsidRDefault="004D09B1" w:rsidP="004D09B1">
      <w:pPr>
        <w:tabs>
          <w:tab w:val="left" w:pos="162"/>
        </w:tabs>
        <w:spacing w:after="0" w:line="240" w:lineRule="auto"/>
        <w:jc w:val="both"/>
        <w:rPr>
          <w:rFonts w:ascii="Times New Roman" w:hAnsi="Times New Roman" w:cs="Times New Roman"/>
          <w:sz w:val="24"/>
          <w:szCs w:val="24"/>
        </w:rPr>
      </w:pPr>
      <w:r w:rsidRPr="00C7024C">
        <w:rPr>
          <w:rFonts w:ascii="Times New Roman" w:hAnsi="Times New Roman" w:cs="Times New Roman"/>
          <w:sz w:val="24"/>
          <w:szCs w:val="24"/>
        </w:rPr>
        <w:t xml:space="preserve"> Для подтверждения представленной мной информации у меня имеются следующие</w:t>
      </w:r>
      <w:r>
        <w:rPr>
          <w:rFonts w:ascii="Times New Roman" w:hAnsi="Times New Roman" w:cs="Times New Roman"/>
          <w:sz w:val="24"/>
          <w:szCs w:val="24"/>
        </w:rPr>
        <w:t xml:space="preserve"> </w:t>
      </w:r>
      <w:r w:rsidRPr="00C7024C">
        <w:rPr>
          <w:rFonts w:ascii="Times New Roman" w:hAnsi="Times New Roman" w:cs="Times New Roman"/>
          <w:sz w:val="24"/>
          <w:szCs w:val="24"/>
        </w:rPr>
        <w:t xml:space="preserve">материалы: </w:t>
      </w:r>
    </w:p>
    <w:p w:rsidR="004D09B1" w:rsidRPr="00C7024C" w:rsidRDefault="004D09B1" w:rsidP="004D09B1">
      <w:pPr>
        <w:tabs>
          <w:tab w:val="left" w:pos="16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C7024C">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___________________________</w:t>
      </w:r>
    </w:p>
    <w:p w:rsidR="004D09B1" w:rsidRPr="00C7024C" w:rsidRDefault="004D09B1" w:rsidP="004D09B1">
      <w:pPr>
        <w:pStyle w:val="0"/>
        <w:tabs>
          <w:tab w:val="left" w:pos="10560"/>
          <w:tab w:val="left" w:pos="10680"/>
        </w:tabs>
        <w:rPr>
          <w:rFonts w:ascii="Times New Roman" w:hAnsi="Times New Roman"/>
          <w:sz w:val="24"/>
          <w:szCs w:val="24"/>
        </w:rPr>
      </w:pPr>
      <w:r w:rsidRPr="00C7024C">
        <w:rPr>
          <w:rFonts w:ascii="Times New Roman" w:hAnsi="Times New Roman"/>
          <w:sz w:val="24"/>
          <w:szCs w:val="24"/>
        </w:rPr>
        <w:t>2. ___________________________________________________________________________</w:t>
      </w:r>
    </w:p>
    <w:p w:rsidR="004D09B1" w:rsidRPr="00C7024C" w:rsidRDefault="004D09B1" w:rsidP="004D09B1">
      <w:pPr>
        <w:pStyle w:val="0"/>
        <w:tabs>
          <w:tab w:val="left" w:pos="10560"/>
          <w:tab w:val="left" w:pos="10680"/>
        </w:tabs>
        <w:rPr>
          <w:rFonts w:ascii="Times New Roman" w:hAnsi="Times New Roman"/>
          <w:sz w:val="24"/>
          <w:szCs w:val="24"/>
        </w:rPr>
      </w:pPr>
      <w:r w:rsidRPr="00C7024C">
        <w:rPr>
          <w:rFonts w:ascii="Times New Roman" w:hAnsi="Times New Roman"/>
          <w:sz w:val="24"/>
          <w:szCs w:val="24"/>
        </w:rPr>
        <w:t>3. ____________________________________________________________________________</w:t>
      </w:r>
    </w:p>
    <w:p w:rsidR="004D09B1" w:rsidRPr="00C7024C" w:rsidRDefault="004D09B1" w:rsidP="004D09B1">
      <w:pPr>
        <w:pStyle w:val="0"/>
        <w:tabs>
          <w:tab w:val="left" w:pos="10560"/>
          <w:tab w:val="left" w:pos="10680"/>
        </w:tabs>
        <w:rPr>
          <w:rFonts w:ascii="Times New Roman" w:hAnsi="Times New Roman"/>
          <w:sz w:val="24"/>
          <w:szCs w:val="24"/>
        </w:rPr>
      </w:pPr>
    </w:p>
    <w:p w:rsidR="004D09B1" w:rsidRPr="00C7024C" w:rsidRDefault="004D09B1" w:rsidP="004D09B1">
      <w:pPr>
        <w:pStyle w:val="0"/>
        <w:tabs>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Достоверность представленных мною сведений подтверждаю.</w:t>
      </w:r>
      <w:r w:rsidRPr="00C7024C">
        <w:rPr>
          <w:rFonts w:ascii="Times New Roman" w:hAnsi="Times New Roman"/>
          <w:sz w:val="24"/>
          <w:szCs w:val="24"/>
        </w:rPr>
        <w:t xml:space="preserve"> 1.____________________________________________________________________________</w:t>
      </w:r>
    </w:p>
    <w:p w:rsidR="004D09B1" w:rsidRPr="00C7024C" w:rsidRDefault="004D09B1" w:rsidP="004D09B1">
      <w:pPr>
        <w:pStyle w:val="0"/>
        <w:tabs>
          <w:tab w:val="left" w:pos="10560"/>
          <w:tab w:val="left" w:pos="10680"/>
        </w:tabs>
        <w:rPr>
          <w:rFonts w:ascii="Times New Roman" w:hAnsi="Times New Roman"/>
          <w:sz w:val="24"/>
          <w:szCs w:val="24"/>
        </w:rPr>
      </w:pPr>
      <w:r w:rsidRPr="00C7024C">
        <w:rPr>
          <w:rFonts w:ascii="Times New Roman" w:hAnsi="Times New Roman"/>
          <w:sz w:val="24"/>
          <w:szCs w:val="24"/>
        </w:rPr>
        <w:t>_____________________________________________________________________________</w:t>
      </w:r>
    </w:p>
    <w:p w:rsidR="004D09B1" w:rsidRPr="00C7024C" w:rsidRDefault="004D09B1" w:rsidP="004D09B1">
      <w:pPr>
        <w:pStyle w:val="0"/>
        <w:tabs>
          <w:tab w:val="left" w:pos="10560"/>
          <w:tab w:val="left" w:pos="10680"/>
        </w:tabs>
        <w:rPr>
          <w:rFonts w:ascii="Times New Roman" w:hAnsi="Times New Roman"/>
          <w:sz w:val="24"/>
          <w:szCs w:val="24"/>
        </w:rPr>
      </w:pPr>
      <w:r w:rsidRPr="00C7024C">
        <w:rPr>
          <w:rFonts w:ascii="Times New Roman" w:hAnsi="Times New Roman"/>
          <w:sz w:val="24"/>
          <w:szCs w:val="24"/>
        </w:rPr>
        <w:t>_____________________________________________________________________________</w:t>
      </w:r>
    </w:p>
    <w:p w:rsidR="004D09B1" w:rsidRPr="00C7024C" w:rsidRDefault="004D09B1" w:rsidP="004D09B1">
      <w:pPr>
        <w:pStyle w:val="0"/>
        <w:tabs>
          <w:tab w:val="left" w:pos="10560"/>
          <w:tab w:val="left" w:pos="10680"/>
        </w:tabs>
        <w:jc w:val="center"/>
        <w:rPr>
          <w:rFonts w:ascii="Times New Roman" w:hAnsi="Times New Roman"/>
          <w:color w:val="000000"/>
          <w:sz w:val="24"/>
          <w:szCs w:val="24"/>
        </w:rPr>
      </w:pPr>
      <w:r w:rsidRPr="00C7024C">
        <w:rPr>
          <w:rFonts w:ascii="Times New Roman" w:hAnsi="Times New Roman"/>
          <w:sz w:val="24"/>
          <w:szCs w:val="24"/>
          <w:vertAlign w:val="superscript"/>
        </w:rPr>
        <w:t>(описание нарушения, в т.ч. участники, место, дата и время фиксации нарушения)</w:t>
      </w:r>
    </w:p>
    <w:p w:rsidR="004D09B1" w:rsidRPr="00C7024C" w:rsidRDefault="004D09B1" w:rsidP="004D09B1">
      <w:pPr>
        <w:pStyle w:val="0"/>
        <w:tabs>
          <w:tab w:val="left" w:pos="10560"/>
          <w:tab w:val="left" w:pos="10680"/>
        </w:tabs>
        <w:rPr>
          <w:rStyle w:val="Pro-List1"/>
          <w:rFonts w:ascii="Times New Roman" w:hAnsi="Times New Roman"/>
        </w:rPr>
      </w:pPr>
      <w:r w:rsidRPr="00C7024C">
        <w:rPr>
          <w:rStyle w:val="Pro-List1"/>
          <w:rFonts w:ascii="Times New Roman" w:hAnsi="Times New Roman"/>
        </w:rPr>
        <w:t>2.___________________________________________________________________________</w:t>
      </w:r>
    </w:p>
    <w:p w:rsidR="004D09B1" w:rsidRPr="004D09B1" w:rsidRDefault="004D09B1" w:rsidP="004D09B1">
      <w:pPr>
        <w:pStyle w:val="0"/>
        <w:tabs>
          <w:tab w:val="left" w:pos="10560"/>
          <w:tab w:val="left" w:pos="10680"/>
        </w:tabs>
        <w:rPr>
          <w:rFonts w:ascii="Times New Roman" w:hAnsi="Times New Roman"/>
          <w:sz w:val="24"/>
          <w:szCs w:val="24"/>
        </w:rPr>
      </w:pPr>
      <w:r w:rsidRPr="00C7024C">
        <w:rPr>
          <w:rStyle w:val="Pro-List1"/>
          <w:rFonts w:ascii="Times New Roman" w:hAnsi="Times New Roman"/>
        </w:rPr>
        <w:t>_____________________________________________________________________________ _____________________________________________________________________________</w:t>
      </w:r>
    </w:p>
    <w:p w:rsidR="004D09B1" w:rsidRDefault="004D09B1" w:rsidP="004D09B1">
      <w:pPr>
        <w:spacing w:after="0" w:line="240" w:lineRule="auto"/>
        <w:jc w:val="center"/>
        <w:rPr>
          <w:rFonts w:ascii="Times New Roman" w:hAnsi="Times New Roman"/>
          <w:sz w:val="28"/>
          <w:szCs w:val="28"/>
        </w:rPr>
      </w:pPr>
      <w:r w:rsidRPr="00C7024C">
        <w:rPr>
          <w:rFonts w:ascii="Times New Roman" w:hAnsi="Times New Roman"/>
          <w:sz w:val="24"/>
          <w:szCs w:val="24"/>
          <w:vertAlign w:val="superscript"/>
        </w:rPr>
        <w:t>(описание нарушения, в т.ч. участники, место, дата и время фиксации нарушения)</w:t>
      </w:r>
    </w:p>
    <w:p w:rsidR="004D09B1" w:rsidRPr="00C7024C" w:rsidRDefault="004D09B1" w:rsidP="004D09B1">
      <w:pPr>
        <w:pStyle w:val="0"/>
        <w:tabs>
          <w:tab w:val="left" w:pos="10560"/>
          <w:tab w:val="left" w:pos="10680"/>
        </w:tabs>
        <w:rPr>
          <w:rStyle w:val="Pro-List1"/>
          <w:rFonts w:ascii="Times New Roman" w:hAnsi="Times New Roman"/>
        </w:rPr>
      </w:pPr>
      <w:r w:rsidRPr="00C7024C">
        <w:rPr>
          <w:rStyle w:val="Pro-List1"/>
          <w:rFonts w:ascii="Times New Roman" w:hAnsi="Times New Roman"/>
        </w:rPr>
        <w:t>3. ___________________________________________________________________________</w:t>
      </w:r>
    </w:p>
    <w:p w:rsidR="004D09B1" w:rsidRPr="00C7024C" w:rsidRDefault="004D09B1" w:rsidP="004D09B1">
      <w:pPr>
        <w:pStyle w:val="0"/>
        <w:tabs>
          <w:tab w:val="left" w:pos="10560"/>
          <w:tab w:val="left" w:pos="10680"/>
        </w:tabs>
        <w:rPr>
          <w:rStyle w:val="Pro-List1"/>
          <w:rFonts w:ascii="Times New Roman" w:hAnsi="Times New Roman"/>
        </w:rPr>
      </w:pPr>
      <w:r w:rsidRPr="00C7024C">
        <w:rPr>
          <w:rStyle w:val="Pro-List1"/>
          <w:rFonts w:ascii="Times New Roman" w:hAnsi="Times New Roman"/>
        </w:rPr>
        <w:t>_____________________________________________________________________________</w:t>
      </w:r>
    </w:p>
    <w:p w:rsidR="004D09B1" w:rsidRDefault="004D09B1" w:rsidP="004D09B1">
      <w:pPr>
        <w:spacing w:after="0" w:line="240" w:lineRule="auto"/>
        <w:jc w:val="both"/>
        <w:rPr>
          <w:rFonts w:ascii="Times New Roman" w:hAnsi="Times New Roman"/>
          <w:sz w:val="28"/>
          <w:szCs w:val="28"/>
        </w:rPr>
      </w:pPr>
      <w:r w:rsidRPr="00C7024C">
        <w:rPr>
          <w:rStyle w:val="Pro-List1"/>
          <w:rFonts w:ascii="Times New Roman" w:hAnsi="Times New Roman"/>
        </w:rPr>
        <w:t>_____________________________________________________________________________</w:t>
      </w:r>
    </w:p>
    <w:p w:rsidR="004D09B1" w:rsidRDefault="004D09B1" w:rsidP="004D09B1">
      <w:pPr>
        <w:spacing w:after="0" w:line="240" w:lineRule="auto"/>
        <w:jc w:val="center"/>
        <w:rPr>
          <w:rFonts w:ascii="Times New Roman" w:hAnsi="Times New Roman"/>
          <w:sz w:val="28"/>
          <w:szCs w:val="28"/>
        </w:rPr>
      </w:pPr>
      <w:r w:rsidRPr="00C7024C">
        <w:rPr>
          <w:rFonts w:ascii="Times New Roman" w:hAnsi="Times New Roman"/>
          <w:sz w:val="24"/>
          <w:szCs w:val="24"/>
          <w:vertAlign w:val="superscript"/>
        </w:rPr>
        <w:t>(описание нарушения, в т.ч. участники, место, дата и время фиксации нарушения)</w:t>
      </w:r>
    </w:p>
    <w:p w:rsidR="004D09B1" w:rsidRDefault="004D09B1" w:rsidP="004D09B1">
      <w:pPr>
        <w:spacing w:after="0" w:line="240" w:lineRule="auto"/>
        <w:jc w:val="both"/>
        <w:rPr>
          <w:rFonts w:ascii="Times New Roman" w:hAnsi="Times New Roman"/>
          <w:sz w:val="28"/>
          <w:szCs w:val="28"/>
        </w:rPr>
      </w:pPr>
    </w:p>
    <w:p w:rsidR="004D09B1" w:rsidRPr="00C7024C" w:rsidRDefault="004D09B1" w:rsidP="004D09B1">
      <w:pPr>
        <w:pStyle w:val="0"/>
        <w:tabs>
          <w:tab w:val="left" w:pos="10560"/>
          <w:tab w:val="left" w:pos="10680"/>
        </w:tabs>
        <w:rPr>
          <w:rFonts w:ascii="Times New Roman" w:hAnsi="Times New Roman"/>
          <w:sz w:val="24"/>
          <w:szCs w:val="24"/>
        </w:rPr>
      </w:pPr>
      <w:r w:rsidRPr="00C7024C">
        <w:rPr>
          <w:rFonts w:ascii="Times New Roman" w:hAnsi="Times New Roman"/>
          <w:color w:val="000000"/>
          <w:sz w:val="24"/>
          <w:szCs w:val="24"/>
        </w:rPr>
        <w:t>ФИО</w:t>
      </w:r>
      <w:r>
        <w:rPr>
          <w:rFonts w:ascii="Times New Roman" w:hAnsi="Times New Roman"/>
          <w:color w:val="000000"/>
          <w:sz w:val="24"/>
          <w:szCs w:val="24"/>
        </w:rPr>
        <w:t xml:space="preserve"> _____________________________________</w:t>
      </w:r>
    </w:p>
    <w:p w:rsidR="004D09B1" w:rsidRPr="00C7024C" w:rsidRDefault="004D09B1" w:rsidP="004D09B1">
      <w:pPr>
        <w:pStyle w:val="0"/>
        <w:tabs>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паспорт серия ________________№____________</w:t>
      </w:r>
    </w:p>
    <w:p w:rsidR="004D09B1" w:rsidRDefault="004D09B1" w:rsidP="004D09B1">
      <w:pPr>
        <w:spacing w:after="0" w:line="240" w:lineRule="auto"/>
        <w:jc w:val="both"/>
        <w:rPr>
          <w:rFonts w:ascii="Times New Roman" w:hAnsi="Times New Roman"/>
          <w:color w:val="000000"/>
          <w:sz w:val="24"/>
          <w:szCs w:val="24"/>
        </w:rPr>
      </w:pPr>
      <w:r>
        <w:rPr>
          <w:rFonts w:ascii="Times New Roman" w:hAnsi="Times New Roman"/>
          <w:color w:val="000000"/>
          <w:sz w:val="24"/>
          <w:szCs w:val="24"/>
        </w:rPr>
        <w:t>выдан</w:t>
      </w:r>
      <w:r w:rsidRPr="00C7024C">
        <w:rPr>
          <w:rFonts w:ascii="Times New Roman" w:hAnsi="Times New Roman"/>
          <w:color w:val="000000"/>
          <w:sz w:val="24"/>
          <w:szCs w:val="24"/>
        </w:rPr>
        <w:t>__________________________________________________________________________</w:t>
      </w:r>
    </w:p>
    <w:p w:rsidR="004D09B1" w:rsidRDefault="004D09B1" w:rsidP="004D09B1">
      <w:pPr>
        <w:spacing w:after="0" w:line="240" w:lineRule="auto"/>
        <w:jc w:val="both"/>
        <w:rPr>
          <w:rFonts w:ascii="Times New Roman" w:hAnsi="Times New Roman"/>
          <w:color w:val="000000"/>
          <w:sz w:val="24"/>
          <w:szCs w:val="24"/>
        </w:rPr>
      </w:pPr>
      <w:r w:rsidRPr="00C7024C">
        <w:rPr>
          <w:rFonts w:ascii="Times New Roman" w:hAnsi="Times New Roman"/>
          <w:sz w:val="24"/>
          <w:szCs w:val="24"/>
        </w:rPr>
        <w:t>дата выдачи_________________________________</w:t>
      </w:r>
    </w:p>
    <w:p w:rsidR="004D09B1" w:rsidRPr="00C7024C" w:rsidRDefault="004D09B1" w:rsidP="004D09B1">
      <w:pPr>
        <w:pStyle w:val="0"/>
        <w:tabs>
          <w:tab w:val="left" w:pos="10560"/>
          <w:tab w:val="left" w:pos="10680"/>
        </w:tabs>
        <w:rPr>
          <w:rFonts w:ascii="Times New Roman" w:hAnsi="Times New Roman"/>
          <w:color w:val="000000"/>
          <w:sz w:val="24"/>
          <w:szCs w:val="24"/>
        </w:rPr>
      </w:pPr>
      <w:r w:rsidRPr="00C7024C">
        <w:rPr>
          <w:rFonts w:ascii="Times New Roman" w:hAnsi="Times New Roman"/>
          <w:color w:val="000000"/>
          <w:sz w:val="24"/>
          <w:szCs w:val="24"/>
        </w:rPr>
        <w:t>контактный телефон_________________________</w:t>
      </w:r>
    </w:p>
    <w:p w:rsidR="004D09B1" w:rsidRDefault="004D09B1" w:rsidP="004D09B1">
      <w:pPr>
        <w:pStyle w:val="0"/>
        <w:tabs>
          <w:tab w:val="left" w:pos="10560"/>
          <w:tab w:val="left" w:pos="10680"/>
        </w:tabs>
        <w:rPr>
          <w:rFonts w:ascii="Times New Roman" w:hAnsi="Times New Roman"/>
          <w:sz w:val="24"/>
          <w:szCs w:val="24"/>
        </w:rPr>
      </w:pPr>
      <w:r>
        <w:rPr>
          <w:rFonts w:ascii="Times New Roman" w:hAnsi="Times New Roman"/>
          <w:color w:val="000000"/>
          <w:sz w:val="24"/>
          <w:szCs w:val="24"/>
        </w:rPr>
        <w:lastRenderedPageBreak/>
        <w:t>__________</w:t>
      </w:r>
      <w:r w:rsidRPr="00C7024C">
        <w:rPr>
          <w:rFonts w:ascii="Times New Roman" w:hAnsi="Times New Roman"/>
          <w:color w:val="000000"/>
          <w:sz w:val="24"/>
          <w:szCs w:val="24"/>
        </w:rPr>
        <w:t xml:space="preserve"> подпись</w:t>
      </w:r>
      <w:r>
        <w:rPr>
          <w:rFonts w:ascii="Times New Roman" w:hAnsi="Times New Roman"/>
          <w:color w:val="000000"/>
          <w:sz w:val="24"/>
          <w:szCs w:val="24"/>
        </w:rPr>
        <w:t xml:space="preserve"> </w:t>
      </w:r>
      <w:r w:rsidRPr="00C7024C">
        <w:rPr>
          <w:rFonts w:ascii="Times New Roman" w:hAnsi="Times New Roman"/>
          <w:color w:val="000000"/>
          <w:sz w:val="24"/>
          <w:szCs w:val="24"/>
        </w:rPr>
        <w:t>_________</w:t>
      </w:r>
      <w:r w:rsidRPr="00C7024C">
        <w:rPr>
          <w:rFonts w:ascii="Times New Roman" w:hAnsi="Times New Roman"/>
          <w:sz w:val="24"/>
          <w:szCs w:val="24"/>
        </w:rPr>
        <w:t xml:space="preserve"> дата</w:t>
      </w:r>
    </w:p>
    <w:p w:rsidR="004D09B1" w:rsidRPr="004D09B1" w:rsidRDefault="004D09B1" w:rsidP="004D09B1">
      <w:pPr>
        <w:pStyle w:val="0"/>
        <w:tabs>
          <w:tab w:val="left" w:pos="10560"/>
          <w:tab w:val="left" w:pos="10680"/>
        </w:tabs>
        <w:rPr>
          <w:rFonts w:ascii="Times New Roman" w:hAnsi="Times New Roman"/>
          <w:color w:val="000000"/>
          <w:sz w:val="24"/>
          <w:szCs w:val="24"/>
        </w:rPr>
        <w:sectPr w:rsidR="004D09B1" w:rsidRPr="004D09B1" w:rsidSect="000B0B94">
          <w:pgSz w:w="11906" w:h="16838"/>
          <w:pgMar w:top="1134" w:right="851" w:bottom="1134" w:left="1418" w:header="709" w:footer="709" w:gutter="0"/>
          <w:cols w:space="708"/>
          <w:docGrid w:linePitch="299"/>
        </w:sectPr>
      </w:pPr>
    </w:p>
    <w:p w:rsidR="004D6797" w:rsidRPr="00C7024C" w:rsidRDefault="00C7024C" w:rsidP="004D09B1">
      <w:pPr>
        <w:spacing w:after="0" w:line="240" w:lineRule="auto"/>
        <w:jc w:val="right"/>
        <w:rPr>
          <w:rFonts w:ascii="Times New Roman" w:eastAsia="Times New Roman" w:hAnsi="Times New Roman" w:cs="Times New Roman"/>
          <w:sz w:val="24"/>
          <w:szCs w:val="24"/>
          <w:lang w:eastAsia="ru-RU"/>
        </w:rPr>
      </w:pPr>
      <w:r>
        <w:rPr>
          <w:rFonts w:ascii="Times New Roman" w:hAnsi="Times New Roman"/>
          <w:sz w:val="24"/>
          <w:szCs w:val="24"/>
        </w:rPr>
        <w:lastRenderedPageBreak/>
        <w:t>Приложение</w:t>
      </w:r>
      <w:r w:rsidR="004D6797" w:rsidRPr="00C7024C">
        <w:rPr>
          <w:rFonts w:ascii="Times New Roman" w:eastAsia="Times New Roman" w:hAnsi="Times New Roman" w:cs="Times New Roman"/>
          <w:sz w:val="24"/>
          <w:szCs w:val="24"/>
          <w:lang w:eastAsia="ru-RU"/>
        </w:rPr>
        <w:t xml:space="preserve"> №3</w:t>
      </w:r>
    </w:p>
    <w:p w:rsidR="004D6797" w:rsidRPr="00C7024C" w:rsidRDefault="004D6797" w:rsidP="004D09B1">
      <w:pPr>
        <w:spacing w:after="0" w:line="240" w:lineRule="auto"/>
        <w:jc w:val="right"/>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 административному регламенту по</w:t>
      </w:r>
    </w:p>
    <w:p w:rsidR="004D6797" w:rsidRPr="00C7024C" w:rsidRDefault="004D6797" w:rsidP="004D09B1">
      <w:pPr>
        <w:spacing w:after="0" w:line="240" w:lineRule="auto"/>
        <w:jc w:val="right"/>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предоставлению муниципальной услуги</w:t>
      </w:r>
    </w:p>
    <w:p w:rsidR="004D6797" w:rsidRPr="00C7024C" w:rsidRDefault="00C7024C" w:rsidP="004D09B1">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«Установление</w:t>
      </w:r>
      <w:r w:rsidR="004D6797" w:rsidRPr="00C7024C">
        <w:rPr>
          <w:rFonts w:ascii="Times New Roman" w:eastAsia="Times New Roman" w:hAnsi="Times New Roman" w:cs="Times New Roman"/>
          <w:sz w:val="24"/>
          <w:szCs w:val="24"/>
          <w:lang w:eastAsia="ru-RU"/>
        </w:rPr>
        <w:t xml:space="preserve"> публичного сервитута»</w:t>
      </w:r>
    </w:p>
    <w:p w:rsidR="00491D37" w:rsidRPr="00C7024C" w:rsidRDefault="00491D37" w:rsidP="006432C8">
      <w:pPr>
        <w:spacing w:after="0" w:line="240" w:lineRule="auto"/>
        <w:jc w:val="both"/>
        <w:rPr>
          <w:rFonts w:ascii="Times New Roman" w:hAnsi="Times New Roman" w:cs="Times New Roman"/>
          <w:sz w:val="24"/>
          <w:szCs w:val="24"/>
        </w:rPr>
      </w:pPr>
    </w:p>
    <w:p w:rsidR="00491D37" w:rsidRPr="00C7024C" w:rsidRDefault="00491D37" w:rsidP="006432C8">
      <w:pPr>
        <w:spacing w:after="0" w:line="240" w:lineRule="auto"/>
        <w:jc w:val="both"/>
        <w:rPr>
          <w:rFonts w:ascii="Times New Roman" w:hAnsi="Times New Roman" w:cs="Times New Roman"/>
          <w:sz w:val="24"/>
          <w:szCs w:val="24"/>
        </w:rPr>
      </w:pPr>
    </w:p>
    <w:p w:rsidR="00F81633" w:rsidRPr="00C7024C" w:rsidRDefault="00F81633" w:rsidP="006432C8">
      <w:pPr>
        <w:autoSpaceDE w:val="0"/>
        <w:autoSpaceDN w:val="0"/>
        <w:spacing w:after="0" w:line="240" w:lineRule="auto"/>
        <w:jc w:val="both"/>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От кого</w:t>
      </w:r>
      <w:r w:rsidR="006432C8">
        <w:rPr>
          <w:rFonts w:ascii="Times New Roman" w:eastAsia="SimSun" w:hAnsi="Times New Roman" w:cs="Times New Roman"/>
          <w:sz w:val="24"/>
          <w:szCs w:val="24"/>
          <w:lang w:eastAsia="ru-RU"/>
        </w:rPr>
        <w:t xml:space="preserve"> </w:t>
      </w:r>
    </w:p>
    <w:p w:rsidR="00F81633" w:rsidRPr="00C7024C" w:rsidRDefault="00F81633"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(наименование заявителя</w:t>
      </w:r>
    </w:p>
    <w:p w:rsidR="00F81633" w:rsidRPr="00C7024C" w:rsidRDefault="00F81633"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F81633" w:rsidRPr="00C7024C" w:rsidRDefault="00F81633"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«(фамилия, имя, отчество</w:t>
      </w:r>
      <w:r w:rsidRPr="00C7024C">
        <w:rPr>
          <w:rFonts w:ascii="Times New Roman" w:eastAsia="Times New Roman" w:hAnsi="Times New Roman" w:cs="Times New Roman"/>
          <w:sz w:val="24"/>
          <w:szCs w:val="24"/>
          <w:lang w:eastAsia="ru-RU"/>
        </w:rPr>
        <w:t xml:space="preserve"> (последнее -при наличии)» – для физических лиц,</w:t>
      </w:r>
    </w:p>
    <w:p w:rsidR="00F81633" w:rsidRPr="00C7024C" w:rsidRDefault="00F81633"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F81633" w:rsidRPr="00C7024C" w:rsidRDefault="00F81633"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 xml:space="preserve">полное наименование организации </w:t>
      </w:r>
      <w:r w:rsidRPr="00C7024C">
        <w:rPr>
          <w:rFonts w:ascii="Times New Roman" w:eastAsia="Times New Roman" w:hAnsi="Times New Roman" w:cs="Times New Roman"/>
          <w:sz w:val="24"/>
          <w:szCs w:val="24"/>
          <w:lang w:eastAsia="ru-RU"/>
        </w:rPr>
        <w:sym w:font="Symbol" w:char="F02D"/>
      </w:r>
      <w:r w:rsidRPr="00C7024C">
        <w:rPr>
          <w:rFonts w:ascii="Times New Roman" w:eastAsia="SimSun" w:hAnsi="Times New Roman" w:cs="Times New Roman"/>
          <w:sz w:val="24"/>
          <w:szCs w:val="24"/>
          <w:lang w:eastAsia="ru-RU"/>
        </w:rPr>
        <w:t xml:space="preserve"> для</w:t>
      </w:r>
    </w:p>
    <w:p w:rsidR="00F81633" w:rsidRPr="00C7024C" w:rsidRDefault="00F81633"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F81633" w:rsidRPr="00C7024C" w:rsidRDefault="00F81633"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юридических лиц), его почтовый индекс</w:t>
      </w:r>
    </w:p>
    <w:p w:rsidR="00F81633" w:rsidRPr="00C7024C" w:rsidRDefault="00F81633"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F81633" w:rsidRPr="00C7024C" w:rsidRDefault="00F81633"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и адрес, адрес электронной почты)</w:t>
      </w:r>
    </w:p>
    <w:p w:rsidR="00F81633" w:rsidRPr="00C7024C" w:rsidRDefault="00F81633" w:rsidP="004D09B1">
      <w:pPr>
        <w:pBdr>
          <w:bottom w:val="single" w:sz="4" w:space="1" w:color="auto"/>
        </w:pBdr>
        <w:autoSpaceDE w:val="0"/>
        <w:autoSpaceDN w:val="0"/>
        <w:spacing w:after="0" w:line="240" w:lineRule="auto"/>
        <w:jc w:val="both"/>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тел.:</w:t>
      </w:r>
    </w:p>
    <w:p w:rsidR="00F81633" w:rsidRPr="00C7024C" w:rsidRDefault="00F81633" w:rsidP="006432C8">
      <w:pPr>
        <w:tabs>
          <w:tab w:val="left" w:pos="5488"/>
        </w:tabs>
        <w:spacing w:after="0" w:line="240" w:lineRule="auto"/>
        <w:jc w:val="both"/>
        <w:rPr>
          <w:rFonts w:ascii="Times New Roman" w:eastAsia="Times New Roman" w:hAnsi="Times New Roman" w:cs="Times New Roman"/>
          <w:b/>
          <w:sz w:val="24"/>
          <w:szCs w:val="24"/>
          <w:lang w:eastAsia="ru-RU"/>
        </w:rPr>
      </w:pPr>
    </w:p>
    <w:p w:rsidR="00F81633" w:rsidRPr="00C7024C" w:rsidRDefault="00F81633" w:rsidP="004D09B1">
      <w:pPr>
        <w:tabs>
          <w:tab w:val="left" w:pos="5488"/>
        </w:tabs>
        <w:spacing w:after="0" w:line="240" w:lineRule="auto"/>
        <w:jc w:val="center"/>
        <w:rPr>
          <w:rFonts w:ascii="Times New Roman" w:eastAsia="Times New Roman" w:hAnsi="Times New Roman" w:cs="Times New Roman"/>
          <w:b/>
          <w:sz w:val="24"/>
          <w:szCs w:val="24"/>
          <w:lang w:eastAsia="ru-RU"/>
        </w:rPr>
      </w:pPr>
      <w:r w:rsidRPr="00C7024C">
        <w:rPr>
          <w:rFonts w:ascii="Times New Roman" w:eastAsia="Times New Roman" w:hAnsi="Times New Roman" w:cs="Times New Roman"/>
          <w:b/>
          <w:sz w:val="24"/>
          <w:szCs w:val="24"/>
          <w:lang w:eastAsia="ru-RU"/>
        </w:rPr>
        <w:t>Заявление</w:t>
      </w:r>
    </w:p>
    <w:p w:rsidR="00F81633" w:rsidRPr="00C7024C" w:rsidRDefault="00F81633" w:rsidP="004D09B1">
      <w:pPr>
        <w:spacing w:after="0" w:line="240" w:lineRule="auto"/>
        <w:jc w:val="center"/>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об исправлении ошибок и опечаток в документах, выданных</w:t>
      </w:r>
      <w:r w:rsidRPr="00C7024C">
        <w:rPr>
          <w:rFonts w:ascii="Times New Roman" w:eastAsia="Times New Roman" w:hAnsi="Times New Roman" w:cs="Times New Roman"/>
          <w:sz w:val="24"/>
          <w:szCs w:val="24"/>
          <w:lang w:eastAsia="ru-RU"/>
        </w:rPr>
        <w:br/>
        <w:t>в результате предоставления муниципальной услуги</w:t>
      </w: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Прошу исправить ошибку (опечатку) в</w:t>
      </w:r>
      <w:r w:rsidR="006432C8">
        <w:rPr>
          <w:rFonts w:ascii="Times New Roman" w:eastAsia="Times New Roman" w:hAnsi="Times New Roman" w:cs="Times New Roman"/>
          <w:sz w:val="24"/>
          <w:szCs w:val="24"/>
          <w:lang w:eastAsia="ru-RU"/>
        </w:rPr>
        <w:t xml:space="preserve"> </w:t>
      </w:r>
    </w:p>
    <w:p w:rsidR="00F81633" w:rsidRPr="00C7024C" w:rsidRDefault="00F81633" w:rsidP="004D09B1">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(реквизиты документа, заявленного к исправлению)</w:t>
      </w: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ошибочно указанную информацию</w:t>
      </w:r>
      <w:r w:rsidR="006432C8">
        <w:rPr>
          <w:rFonts w:ascii="Times New Roman" w:eastAsia="Times New Roman" w:hAnsi="Times New Roman" w:cs="Times New Roman"/>
          <w:sz w:val="24"/>
          <w:szCs w:val="24"/>
          <w:lang w:eastAsia="ru-RU"/>
        </w:rPr>
        <w:t xml:space="preserve"> </w:t>
      </w:r>
    </w:p>
    <w:p w:rsidR="00F81633" w:rsidRPr="00C7024C" w:rsidRDefault="00F81633" w:rsidP="006432C8">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заменить на</w:t>
      </w:r>
      <w:r w:rsidR="006432C8">
        <w:rPr>
          <w:rFonts w:ascii="Times New Roman" w:eastAsia="Times New Roman" w:hAnsi="Times New Roman" w:cs="Times New Roman"/>
          <w:sz w:val="24"/>
          <w:szCs w:val="24"/>
          <w:lang w:eastAsia="ru-RU"/>
        </w:rPr>
        <w:t xml:space="preserve"> </w:t>
      </w:r>
    </w:p>
    <w:p w:rsidR="00F81633" w:rsidRPr="00C7024C" w:rsidRDefault="00F81633" w:rsidP="006432C8">
      <w:pPr>
        <w:pBdr>
          <w:top w:val="single" w:sz="4" w:space="1" w:color="auto"/>
        </w:pBdr>
        <w:spacing w:after="0" w:line="240" w:lineRule="auto"/>
        <w:jc w:val="both"/>
        <w:rPr>
          <w:rFonts w:ascii="Times New Roman" w:eastAsia="Times New Roman" w:hAnsi="Times New Roman" w:cs="Times New Roman"/>
          <w:sz w:val="24"/>
          <w:szCs w:val="24"/>
          <w:lang w:eastAsia="ru-RU"/>
        </w:rPr>
      </w:pP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Основание для исправления ошибки (опечатки):</w:t>
      </w: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p>
    <w:p w:rsidR="00C7024C" w:rsidRDefault="00F81633" w:rsidP="004D09B1">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(ссылка на документацию)</w:t>
      </w:r>
    </w:p>
    <w:p w:rsidR="00F81633" w:rsidRPr="00C7024C" w:rsidRDefault="00F81633" w:rsidP="006432C8">
      <w:pPr>
        <w:pBdr>
          <w:top w:val="single" w:sz="4" w:space="1" w:color="auto"/>
        </w:pBd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К заявлению прилагаются следующие документы по описи:</w:t>
      </w: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1.</w:t>
      </w:r>
      <w:r w:rsidR="006432C8">
        <w:rPr>
          <w:rFonts w:ascii="Times New Roman" w:eastAsia="Times New Roman" w:hAnsi="Times New Roman" w:cs="Times New Roman"/>
          <w:sz w:val="24"/>
          <w:szCs w:val="24"/>
          <w:lang w:eastAsia="ru-RU"/>
        </w:rPr>
        <w:t xml:space="preserve"> </w:t>
      </w: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2.</w:t>
      </w:r>
      <w:r w:rsidR="006432C8">
        <w:rPr>
          <w:rFonts w:ascii="Times New Roman" w:eastAsia="Times New Roman" w:hAnsi="Times New Roman" w:cs="Times New Roman"/>
          <w:sz w:val="24"/>
          <w:szCs w:val="24"/>
          <w:lang w:eastAsia="ru-RU"/>
        </w:rPr>
        <w:t xml:space="preserve"> </w:t>
      </w:r>
    </w:p>
    <w:p w:rsidR="00F81633" w:rsidRPr="00C7024C" w:rsidRDefault="00F81633" w:rsidP="006432C8">
      <w:pPr>
        <w:tabs>
          <w:tab w:val="center" w:pos="5160"/>
          <w:tab w:val="left" w:pos="7560"/>
        </w:tabs>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Должность руководителя организации</w:t>
      </w:r>
      <w:r w:rsidRPr="00C7024C">
        <w:rPr>
          <w:rFonts w:ascii="Times New Roman" w:eastAsia="Times New Roman" w:hAnsi="Times New Roman" w:cs="Times New Roman"/>
          <w:sz w:val="24"/>
          <w:szCs w:val="24"/>
          <w:lang w:eastAsia="ru-RU"/>
        </w:rPr>
        <w:tab/>
        <w:t xml:space="preserve"> ________ _____________________________</w:t>
      </w:r>
    </w:p>
    <w:p w:rsidR="00F81633" w:rsidRPr="00C7024C" w:rsidRDefault="00F81633" w:rsidP="006432C8">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 xml:space="preserve"> (для юридического лица) (подпись) (расшифровка подписи)</w:t>
      </w:r>
    </w:p>
    <w:p w:rsidR="00F81633" w:rsidRPr="00C7024C" w:rsidRDefault="00F81633" w:rsidP="006432C8">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F81633" w:rsidRPr="00C7024C" w:rsidRDefault="00F81633"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Исполнитель:</w:t>
      </w:r>
    </w:p>
    <w:p w:rsidR="00742300" w:rsidRPr="00C7024C" w:rsidRDefault="00F81633" w:rsidP="006432C8">
      <w:pPr>
        <w:spacing w:after="0" w:line="240" w:lineRule="auto"/>
        <w:jc w:val="both"/>
        <w:rPr>
          <w:rFonts w:ascii="Times New Roman" w:hAnsi="Times New Roman" w:cs="Times New Roman"/>
          <w:sz w:val="24"/>
          <w:szCs w:val="24"/>
        </w:rPr>
      </w:pPr>
      <w:r w:rsidRPr="00C7024C">
        <w:rPr>
          <w:rFonts w:ascii="Times New Roman" w:eastAsia="Times New Roman" w:hAnsi="Times New Roman" w:cs="Times New Roman"/>
          <w:sz w:val="24"/>
          <w:szCs w:val="24"/>
          <w:lang w:eastAsia="ru-RU"/>
        </w:rPr>
        <w:t>Телефон:</w:t>
      </w:r>
    </w:p>
    <w:p w:rsidR="004D09B1" w:rsidRDefault="004D09B1" w:rsidP="006432C8">
      <w:pPr>
        <w:tabs>
          <w:tab w:val="left" w:pos="8160"/>
        </w:tabs>
        <w:spacing w:after="0" w:line="240" w:lineRule="auto"/>
        <w:jc w:val="both"/>
        <w:rPr>
          <w:rFonts w:ascii="Times New Roman" w:hAnsi="Times New Roman" w:cs="Times New Roman"/>
          <w:sz w:val="24"/>
          <w:szCs w:val="24"/>
        </w:rPr>
        <w:sectPr w:rsidR="004D09B1" w:rsidSect="000B0B94">
          <w:pgSz w:w="11906" w:h="16838"/>
          <w:pgMar w:top="1134" w:right="851" w:bottom="1134" w:left="1418" w:header="709" w:footer="709" w:gutter="0"/>
          <w:cols w:space="708"/>
          <w:docGrid w:linePitch="299"/>
        </w:sectPr>
      </w:pPr>
    </w:p>
    <w:p w:rsidR="004E5603" w:rsidRPr="00C7024C" w:rsidRDefault="004E5603" w:rsidP="006432C8">
      <w:pPr>
        <w:tabs>
          <w:tab w:val="left" w:pos="8160"/>
        </w:tabs>
        <w:spacing w:after="0" w:line="240" w:lineRule="auto"/>
        <w:jc w:val="both"/>
        <w:rPr>
          <w:rFonts w:ascii="Times New Roman" w:hAnsi="Times New Roman" w:cs="Times New Roman"/>
          <w:sz w:val="24"/>
          <w:szCs w:val="24"/>
        </w:rPr>
      </w:pPr>
    </w:p>
    <w:p w:rsidR="004D6797" w:rsidRPr="00C7024C" w:rsidRDefault="00C7024C" w:rsidP="004D09B1">
      <w:pPr>
        <w:spacing w:after="0" w:line="240" w:lineRule="auto"/>
        <w:jc w:val="right"/>
        <w:rPr>
          <w:rStyle w:val="af6"/>
          <w:rFonts w:ascii="Times New Roman" w:hAnsi="Times New Roman" w:cs="Times New Roman"/>
          <w:sz w:val="24"/>
          <w:szCs w:val="24"/>
        </w:rPr>
      </w:pPr>
      <w:r>
        <w:rPr>
          <w:rFonts w:ascii="Times New Roman" w:hAnsi="Times New Roman" w:cs="Times New Roman"/>
          <w:sz w:val="24"/>
          <w:szCs w:val="24"/>
        </w:rPr>
        <w:t>Приложение</w:t>
      </w:r>
      <w:r w:rsidR="004D6797" w:rsidRPr="00C7024C">
        <w:rPr>
          <w:rFonts w:ascii="Times New Roman" w:hAnsi="Times New Roman" w:cs="Times New Roman"/>
          <w:sz w:val="24"/>
          <w:szCs w:val="24"/>
        </w:rPr>
        <w:t xml:space="preserve"> №4</w:t>
      </w:r>
    </w:p>
    <w:p w:rsidR="004D6797" w:rsidRPr="00C7024C" w:rsidRDefault="004D6797" w:rsidP="004D09B1">
      <w:pPr>
        <w:spacing w:after="0" w:line="240" w:lineRule="auto"/>
        <w:jc w:val="right"/>
        <w:rPr>
          <w:rFonts w:ascii="Times New Roman" w:hAnsi="Times New Roman" w:cs="Times New Roman"/>
          <w:sz w:val="24"/>
          <w:szCs w:val="24"/>
        </w:rPr>
      </w:pPr>
      <w:r w:rsidRPr="00C7024C">
        <w:rPr>
          <w:rFonts w:ascii="Times New Roman" w:hAnsi="Times New Roman" w:cs="Times New Roman"/>
          <w:sz w:val="24"/>
          <w:szCs w:val="24"/>
        </w:rPr>
        <w:t>к административному регламенту по</w:t>
      </w:r>
    </w:p>
    <w:p w:rsidR="004D6797" w:rsidRPr="00C7024C" w:rsidRDefault="004D6797" w:rsidP="004D09B1">
      <w:pPr>
        <w:spacing w:after="0" w:line="240" w:lineRule="auto"/>
        <w:jc w:val="right"/>
        <w:rPr>
          <w:rFonts w:ascii="Times New Roman" w:hAnsi="Times New Roman" w:cs="Times New Roman"/>
          <w:sz w:val="24"/>
          <w:szCs w:val="24"/>
        </w:rPr>
      </w:pPr>
      <w:r w:rsidRPr="00C7024C">
        <w:rPr>
          <w:rFonts w:ascii="Times New Roman" w:hAnsi="Times New Roman" w:cs="Times New Roman"/>
          <w:sz w:val="24"/>
          <w:szCs w:val="24"/>
        </w:rPr>
        <w:t>предоставлению муниципальной услуги</w:t>
      </w:r>
    </w:p>
    <w:p w:rsidR="004D6797" w:rsidRPr="00C7024C" w:rsidRDefault="00C7024C" w:rsidP="004D09B1">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«Установление</w:t>
      </w:r>
      <w:r w:rsidR="004D6797" w:rsidRPr="00C7024C">
        <w:rPr>
          <w:rFonts w:ascii="Times New Roman" w:hAnsi="Times New Roman" w:cs="Times New Roman"/>
          <w:sz w:val="24"/>
          <w:szCs w:val="24"/>
        </w:rPr>
        <w:t xml:space="preserve"> публичного сервитута»</w:t>
      </w:r>
    </w:p>
    <w:p w:rsidR="00742300" w:rsidRPr="00C7024C" w:rsidRDefault="00742300" w:rsidP="006432C8">
      <w:pPr>
        <w:tabs>
          <w:tab w:val="left" w:pos="5812"/>
        </w:tabs>
        <w:suppressAutoHyphens/>
        <w:spacing w:after="0" w:line="240" w:lineRule="auto"/>
        <w:jc w:val="both"/>
        <w:rPr>
          <w:rFonts w:ascii="Times New Roman" w:eastAsia="Times New Roman" w:hAnsi="Times New Roman" w:cs="Times New Roman"/>
          <w:sz w:val="24"/>
          <w:szCs w:val="24"/>
          <w:lang w:eastAsia="zh-CN"/>
        </w:rPr>
      </w:pPr>
    </w:p>
    <w:p w:rsidR="00742300" w:rsidRPr="00C7024C" w:rsidRDefault="00742300" w:rsidP="006432C8">
      <w:pPr>
        <w:autoSpaceDE w:val="0"/>
        <w:autoSpaceDN w:val="0"/>
        <w:spacing w:after="0" w:line="240" w:lineRule="auto"/>
        <w:jc w:val="both"/>
        <w:rPr>
          <w:rFonts w:ascii="Times New Roman" w:eastAsia="SimSun" w:hAnsi="Times New Roman" w:cs="Times New Roman"/>
          <w:sz w:val="24"/>
          <w:szCs w:val="24"/>
          <w:lang w:eastAsia="ru-RU"/>
        </w:rPr>
      </w:pPr>
      <w:bookmarkStart w:id="2" w:name="OLE_LINK95"/>
      <w:bookmarkStart w:id="3" w:name="OLE_LINK94"/>
      <w:r w:rsidRPr="00C7024C">
        <w:rPr>
          <w:rFonts w:ascii="Times New Roman" w:eastAsia="SimSun" w:hAnsi="Times New Roman" w:cs="Times New Roman"/>
          <w:sz w:val="24"/>
          <w:szCs w:val="24"/>
          <w:lang w:eastAsia="ru-RU"/>
        </w:rPr>
        <w:t xml:space="preserve">Кому </w:t>
      </w:r>
    </w:p>
    <w:p w:rsidR="00742300" w:rsidRPr="00C7024C" w:rsidRDefault="00742300"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(наименование заявителя</w:t>
      </w:r>
    </w:p>
    <w:p w:rsidR="00742300" w:rsidRPr="00C7024C" w:rsidRDefault="00742300"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742300" w:rsidRPr="00C7024C" w:rsidRDefault="00742300"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«(фамилия, имя, отчество</w:t>
      </w:r>
      <w:r w:rsidRPr="00C7024C">
        <w:rPr>
          <w:rFonts w:ascii="Times New Roman" w:eastAsia="Times New Roman" w:hAnsi="Times New Roman" w:cs="Times New Roman"/>
          <w:sz w:val="24"/>
          <w:szCs w:val="24"/>
          <w:lang w:eastAsia="ru-RU"/>
        </w:rPr>
        <w:t xml:space="preserve"> (последнее -при наличии)» – для физических лиц,</w:t>
      </w:r>
    </w:p>
    <w:p w:rsidR="00742300" w:rsidRPr="00C7024C" w:rsidRDefault="00742300"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742300" w:rsidRPr="00C7024C" w:rsidRDefault="00742300"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 xml:space="preserve">полное наименование организации </w:t>
      </w:r>
      <w:r w:rsidRPr="00C7024C">
        <w:rPr>
          <w:rFonts w:ascii="Times New Roman" w:eastAsia="Times New Roman" w:hAnsi="Times New Roman" w:cs="Times New Roman"/>
          <w:sz w:val="24"/>
          <w:szCs w:val="24"/>
          <w:lang w:eastAsia="ru-RU"/>
        </w:rPr>
        <w:sym w:font="Symbol" w:char="F02D"/>
      </w:r>
      <w:r w:rsidRPr="00C7024C">
        <w:rPr>
          <w:rFonts w:ascii="Times New Roman" w:eastAsia="SimSun" w:hAnsi="Times New Roman" w:cs="Times New Roman"/>
          <w:sz w:val="24"/>
          <w:szCs w:val="24"/>
          <w:lang w:eastAsia="ru-RU"/>
        </w:rPr>
        <w:t xml:space="preserve"> для</w:t>
      </w:r>
    </w:p>
    <w:p w:rsidR="00742300" w:rsidRPr="00C7024C" w:rsidRDefault="00742300" w:rsidP="006432C8">
      <w:pPr>
        <w:autoSpaceDE w:val="0"/>
        <w:autoSpaceDN w:val="0"/>
        <w:spacing w:after="0" w:line="240" w:lineRule="auto"/>
        <w:jc w:val="both"/>
        <w:rPr>
          <w:rFonts w:ascii="Times New Roman" w:eastAsia="Times New Roman" w:hAnsi="Times New Roman" w:cs="Times New Roman"/>
          <w:sz w:val="24"/>
          <w:szCs w:val="24"/>
          <w:lang w:eastAsia="ru-RU"/>
        </w:rPr>
      </w:pPr>
    </w:p>
    <w:p w:rsidR="00742300" w:rsidRPr="00C7024C" w:rsidRDefault="00742300" w:rsidP="004D09B1">
      <w:pPr>
        <w:pBdr>
          <w:top w:val="single" w:sz="4" w:space="1" w:color="auto"/>
        </w:pBdr>
        <w:autoSpaceDE w:val="0"/>
        <w:autoSpaceDN w:val="0"/>
        <w:spacing w:after="0" w:line="240" w:lineRule="auto"/>
        <w:jc w:val="center"/>
        <w:rPr>
          <w:rFonts w:ascii="Times New Roman" w:eastAsia="SimSun" w:hAnsi="Times New Roman" w:cs="Times New Roman"/>
          <w:sz w:val="24"/>
          <w:szCs w:val="24"/>
          <w:lang w:eastAsia="ru-RU"/>
        </w:rPr>
      </w:pPr>
      <w:r w:rsidRPr="00C7024C">
        <w:rPr>
          <w:rFonts w:ascii="Times New Roman" w:eastAsia="SimSun" w:hAnsi="Times New Roman" w:cs="Times New Roman"/>
          <w:sz w:val="24"/>
          <w:szCs w:val="24"/>
          <w:lang w:eastAsia="ru-RU"/>
        </w:rPr>
        <w:t>юридических лиц), его почтовый индекс и адрес)</w:t>
      </w:r>
    </w:p>
    <w:bookmarkEnd w:id="2"/>
    <w:bookmarkEnd w:id="3"/>
    <w:p w:rsidR="004D09B1" w:rsidRDefault="004D09B1" w:rsidP="004D09B1">
      <w:pPr>
        <w:suppressAutoHyphens/>
        <w:autoSpaceDE w:val="0"/>
        <w:spacing w:after="0" w:line="240" w:lineRule="auto"/>
        <w:jc w:val="center"/>
        <w:rPr>
          <w:rFonts w:ascii="Times New Roman" w:eastAsia="Times New Roman" w:hAnsi="Times New Roman" w:cs="Times New Roman"/>
          <w:b/>
          <w:sz w:val="24"/>
          <w:szCs w:val="24"/>
          <w:lang w:eastAsia="zh-CN"/>
        </w:rPr>
      </w:pPr>
    </w:p>
    <w:p w:rsidR="00742300" w:rsidRPr="00C7024C" w:rsidRDefault="00742300" w:rsidP="004D09B1">
      <w:pPr>
        <w:suppressAutoHyphens/>
        <w:autoSpaceDE w:val="0"/>
        <w:spacing w:after="0" w:line="240" w:lineRule="auto"/>
        <w:jc w:val="center"/>
        <w:rPr>
          <w:rFonts w:ascii="Times New Roman" w:eastAsia="Times New Roman" w:hAnsi="Times New Roman" w:cs="Times New Roman"/>
          <w:b/>
          <w:sz w:val="24"/>
          <w:szCs w:val="24"/>
          <w:lang w:eastAsia="zh-CN"/>
        </w:rPr>
      </w:pPr>
      <w:r w:rsidRPr="00C7024C">
        <w:rPr>
          <w:rFonts w:ascii="Times New Roman" w:eastAsia="Times New Roman" w:hAnsi="Times New Roman" w:cs="Times New Roman"/>
          <w:b/>
          <w:sz w:val="24"/>
          <w:szCs w:val="24"/>
          <w:lang w:eastAsia="zh-CN"/>
        </w:rPr>
        <w:t>Отказ</w:t>
      </w:r>
    </w:p>
    <w:p w:rsidR="00742300" w:rsidRPr="00C7024C" w:rsidRDefault="00742300" w:rsidP="004D09B1">
      <w:pPr>
        <w:spacing w:after="0" w:line="240" w:lineRule="auto"/>
        <w:jc w:val="center"/>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в установлении публичного сервитута</w:t>
      </w:r>
    </w:p>
    <w:p w:rsidR="004D09B1" w:rsidRDefault="004D09B1" w:rsidP="006432C8">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p>
    <w:p w:rsidR="00742300" w:rsidRPr="00C7024C" w:rsidRDefault="00742300" w:rsidP="006432C8">
      <w:pPr>
        <w:tabs>
          <w:tab w:val="left" w:pos="0"/>
        </w:tabs>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 xml:space="preserve">Вы обратились с </w:t>
      </w:r>
      <w:r w:rsidR="00EA2556" w:rsidRPr="00C7024C">
        <w:rPr>
          <w:rFonts w:ascii="Times New Roman" w:eastAsia="Times New Roman" w:hAnsi="Times New Roman" w:cs="Times New Roman"/>
          <w:sz w:val="24"/>
          <w:szCs w:val="24"/>
          <w:lang w:eastAsia="zh-CN"/>
        </w:rPr>
        <w:t xml:space="preserve">ходатайством об установлении публичного сервитута </w:t>
      </w:r>
      <w:r w:rsidRPr="00C7024C">
        <w:rPr>
          <w:rFonts w:ascii="Times New Roman" w:eastAsia="Times New Roman" w:hAnsi="Times New Roman" w:cs="Times New Roman"/>
          <w:sz w:val="24"/>
          <w:szCs w:val="24"/>
          <w:lang w:eastAsia="zh-CN"/>
        </w:rPr>
        <w:t>в отношении земельного участка (части земельного участка) с кадастровым номером _______________________________________________________________________________,</w:t>
      </w:r>
    </w:p>
    <w:p w:rsidR="00742300" w:rsidRPr="00C7024C" w:rsidRDefault="00742300" w:rsidP="006432C8">
      <w:pPr>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расположенного по адресу: ___________________________________________________.</w:t>
      </w:r>
    </w:p>
    <w:p w:rsidR="00742300" w:rsidRPr="00C7024C" w:rsidRDefault="00742300" w:rsidP="006432C8">
      <w:pPr>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Заявление принято «____» __________ 20___ г., зарегистрировано № ________________</w:t>
      </w:r>
    </w:p>
    <w:p w:rsidR="00742300" w:rsidRDefault="00EA2556" w:rsidP="006432C8">
      <w:pPr>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По результатам рассмотрения заявления Вам отказано</w:t>
      </w:r>
      <w:r w:rsidR="00742300" w:rsidRPr="00C7024C">
        <w:rPr>
          <w:rFonts w:ascii="Times New Roman" w:eastAsia="Times New Roman" w:hAnsi="Times New Roman" w:cs="Times New Roman"/>
          <w:sz w:val="24"/>
          <w:szCs w:val="24"/>
          <w:lang w:eastAsia="zh-CN"/>
        </w:rPr>
        <w:t xml:space="preserve"> в установлении </w:t>
      </w:r>
      <w:r w:rsidR="00E42156" w:rsidRPr="00C7024C">
        <w:rPr>
          <w:rFonts w:ascii="Times New Roman" w:eastAsia="Times New Roman" w:hAnsi="Times New Roman" w:cs="Times New Roman"/>
          <w:sz w:val="24"/>
          <w:szCs w:val="24"/>
          <w:lang w:eastAsia="zh-CN"/>
        </w:rPr>
        <w:t xml:space="preserve">публичного </w:t>
      </w:r>
      <w:r w:rsidR="00742300" w:rsidRPr="00C7024C">
        <w:rPr>
          <w:rFonts w:ascii="Times New Roman" w:eastAsia="Times New Roman" w:hAnsi="Times New Roman" w:cs="Times New Roman"/>
          <w:sz w:val="24"/>
          <w:szCs w:val="24"/>
          <w:lang w:eastAsia="zh-CN"/>
        </w:rPr>
        <w:t>сервитута в отношении земельного участка (части земельного участка)</w:t>
      </w:r>
      <w:r w:rsidR="006432C8">
        <w:rPr>
          <w:rFonts w:ascii="Times New Roman" w:eastAsia="Times New Roman" w:hAnsi="Times New Roman" w:cs="Times New Roman"/>
          <w:sz w:val="24"/>
          <w:szCs w:val="24"/>
          <w:lang w:eastAsia="zh-CN"/>
        </w:rPr>
        <w:t xml:space="preserve"> </w:t>
      </w:r>
    </w:p>
    <w:p w:rsidR="004D09B1" w:rsidRPr="00C7024C" w:rsidRDefault="004D09B1" w:rsidP="004D09B1">
      <w:pPr>
        <w:pBdr>
          <w:bottom w:val="single" w:sz="4" w:space="1" w:color="auto"/>
        </w:pBdr>
        <w:suppressAutoHyphens/>
        <w:autoSpaceDE w:val="0"/>
        <w:spacing w:after="0" w:line="240" w:lineRule="auto"/>
        <w:jc w:val="both"/>
        <w:rPr>
          <w:rFonts w:ascii="Times New Roman" w:eastAsia="Times New Roman" w:hAnsi="Times New Roman" w:cs="Times New Roman"/>
          <w:sz w:val="24"/>
          <w:szCs w:val="24"/>
          <w:lang w:eastAsia="zh-CN"/>
        </w:rPr>
      </w:pPr>
    </w:p>
    <w:p w:rsidR="00742300" w:rsidRPr="00C7024C" w:rsidRDefault="00742300" w:rsidP="004D09B1">
      <w:pPr>
        <w:suppressAutoHyphens/>
        <w:autoSpaceDE w:val="0"/>
        <w:spacing w:after="0" w:line="240" w:lineRule="auto"/>
        <w:jc w:val="center"/>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(кадастровый номер, квартал)</w:t>
      </w:r>
    </w:p>
    <w:p w:rsidR="00742300" w:rsidRPr="00C7024C" w:rsidRDefault="00742300" w:rsidP="006432C8">
      <w:pPr>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 xml:space="preserve"> расположенного по адресу: ___________________________________________________,</w:t>
      </w:r>
      <w:r w:rsidR="006432C8">
        <w:rPr>
          <w:rFonts w:ascii="Times New Roman" w:eastAsia="Times New Roman" w:hAnsi="Times New Roman" w:cs="Times New Roman"/>
          <w:sz w:val="24"/>
          <w:szCs w:val="24"/>
          <w:lang w:eastAsia="zh-CN"/>
        </w:rPr>
        <w:t xml:space="preserve"> </w:t>
      </w:r>
    </w:p>
    <w:p w:rsidR="00742300" w:rsidRPr="00C7024C" w:rsidRDefault="00742300" w:rsidP="006432C8">
      <w:pPr>
        <w:suppressAutoHyphens/>
        <w:autoSpaceDE w:val="0"/>
        <w:spacing w:after="0" w:line="240" w:lineRule="auto"/>
        <w:jc w:val="both"/>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 xml:space="preserve"> в связи с ___________________________________________________________________</w:t>
      </w:r>
    </w:p>
    <w:p w:rsidR="00742300" w:rsidRPr="00C7024C" w:rsidRDefault="00742300" w:rsidP="004D09B1">
      <w:pPr>
        <w:suppressAutoHyphens/>
        <w:autoSpaceDE w:val="0"/>
        <w:spacing w:after="0" w:line="240" w:lineRule="auto"/>
        <w:jc w:val="center"/>
        <w:rPr>
          <w:rFonts w:ascii="Times New Roman" w:eastAsia="Times New Roman" w:hAnsi="Times New Roman" w:cs="Times New Roman"/>
          <w:sz w:val="24"/>
          <w:szCs w:val="24"/>
          <w:lang w:eastAsia="zh-CN"/>
        </w:rPr>
      </w:pPr>
      <w:r w:rsidRPr="00C7024C">
        <w:rPr>
          <w:rFonts w:ascii="Times New Roman" w:eastAsia="Times New Roman" w:hAnsi="Times New Roman" w:cs="Times New Roman"/>
          <w:sz w:val="24"/>
          <w:szCs w:val="24"/>
          <w:lang w:eastAsia="zh-CN"/>
        </w:rPr>
        <w:t>(указать причину отказа в соответствии с действующим законодательством)</w:t>
      </w:r>
    </w:p>
    <w:p w:rsidR="004D09B1" w:rsidRDefault="004D09B1" w:rsidP="006432C8">
      <w:pPr>
        <w:tabs>
          <w:tab w:val="center" w:pos="5160"/>
          <w:tab w:val="left" w:pos="7100"/>
        </w:tabs>
        <w:spacing w:after="0" w:line="240" w:lineRule="auto"/>
        <w:jc w:val="both"/>
        <w:rPr>
          <w:rFonts w:ascii="Times New Roman" w:eastAsia="Times New Roman" w:hAnsi="Times New Roman" w:cs="Times New Roman"/>
          <w:sz w:val="24"/>
          <w:szCs w:val="24"/>
          <w:lang w:eastAsia="ru-RU"/>
        </w:rPr>
      </w:pPr>
    </w:p>
    <w:p w:rsidR="004D09B1" w:rsidRPr="00C7024C" w:rsidRDefault="00742300" w:rsidP="004D09B1">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Должность уполномоченного сотрудника</w:t>
      </w:r>
      <w:r w:rsidR="004D09B1" w:rsidRPr="004D09B1">
        <w:rPr>
          <w:rFonts w:ascii="Times New Roman" w:eastAsia="Times New Roman" w:hAnsi="Times New Roman" w:cs="Times New Roman"/>
          <w:sz w:val="24"/>
          <w:szCs w:val="24"/>
          <w:lang w:eastAsia="ru-RU"/>
        </w:rPr>
        <w:t xml:space="preserve"> </w:t>
      </w:r>
      <w:r w:rsidR="004D09B1" w:rsidRPr="00C7024C">
        <w:rPr>
          <w:rFonts w:ascii="Times New Roman" w:eastAsia="Times New Roman" w:hAnsi="Times New Roman" w:cs="Times New Roman"/>
          <w:sz w:val="24"/>
          <w:szCs w:val="24"/>
          <w:lang w:eastAsia="ru-RU"/>
        </w:rPr>
        <w:t>органа, осуществляющего выдачу</w:t>
      </w:r>
    </w:p>
    <w:p w:rsidR="004D09B1" w:rsidRDefault="004D09B1" w:rsidP="004D09B1">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разрешения на строительство</w:t>
      </w:r>
    </w:p>
    <w:p w:rsidR="004D09B1" w:rsidRDefault="004D09B1" w:rsidP="006432C8">
      <w:pPr>
        <w:tabs>
          <w:tab w:val="center" w:pos="5160"/>
          <w:tab w:val="left" w:pos="71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____________________</w:t>
      </w:r>
    </w:p>
    <w:p w:rsidR="00742300" w:rsidRPr="00C7024C" w:rsidRDefault="00742300" w:rsidP="006432C8">
      <w:pPr>
        <w:tabs>
          <w:tab w:val="center" w:pos="5160"/>
          <w:tab w:val="left" w:pos="7100"/>
        </w:tabs>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(подпись)(расшифровка подписи)</w:t>
      </w:r>
    </w:p>
    <w:p w:rsidR="004D09B1" w:rsidRDefault="004D09B1" w:rsidP="006432C8">
      <w:pPr>
        <w:spacing w:after="0" w:line="240" w:lineRule="auto"/>
        <w:jc w:val="both"/>
        <w:rPr>
          <w:rFonts w:ascii="Times New Roman" w:eastAsia="Times New Roman" w:hAnsi="Times New Roman" w:cs="Times New Roman"/>
          <w:sz w:val="24"/>
          <w:szCs w:val="24"/>
          <w:lang w:eastAsia="ru-RU"/>
        </w:rPr>
      </w:pP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Отказ</w:t>
      </w:r>
      <w:r w:rsidR="00E42156" w:rsidRPr="00C7024C">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получил,</w:t>
      </w: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приложенные к заявлению о заключении соглашения</w:t>
      </w:r>
      <w:r w:rsidR="004D09B1">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 xml:space="preserve">об установлении </w:t>
      </w:r>
      <w:r w:rsidR="00A8377E" w:rsidRPr="00C7024C">
        <w:rPr>
          <w:rFonts w:ascii="Times New Roman" w:eastAsia="Times New Roman" w:hAnsi="Times New Roman" w:cs="Times New Roman"/>
          <w:sz w:val="24"/>
          <w:szCs w:val="24"/>
          <w:lang w:eastAsia="ru-RU"/>
        </w:rPr>
        <w:t xml:space="preserve">публичного </w:t>
      </w:r>
      <w:r w:rsidRPr="00C7024C">
        <w:rPr>
          <w:rFonts w:ascii="Times New Roman" w:eastAsia="Times New Roman" w:hAnsi="Times New Roman" w:cs="Times New Roman"/>
          <w:sz w:val="24"/>
          <w:szCs w:val="24"/>
          <w:lang w:eastAsia="ru-RU"/>
        </w:rPr>
        <w:t>сервитута</w:t>
      </w:r>
      <w:r w:rsidR="004D09B1">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оригиналы документов возвращены:</w:t>
      </w: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«_________» ________________ 20____г.</w:t>
      </w:r>
    </w:p>
    <w:p w:rsidR="00742300" w:rsidRPr="00C7024C" w:rsidRDefault="004D09B1" w:rsidP="006432C8">
      <w:pPr>
        <w:suppressAutoHyphens/>
        <w:autoSpaceDE w:val="0"/>
        <w:spacing w:after="0" w:line="240" w:lineRule="auto"/>
        <w:jc w:val="both"/>
        <w:rPr>
          <w:rFonts w:ascii="Times New Roman" w:eastAsia="Times New Roman" w:hAnsi="Times New Roman" w:cs="Times New Roman"/>
          <w:sz w:val="24"/>
          <w:szCs w:val="24"/>
          <w:lang w:eastAsia="zh-CN" w:bidi="hi-IN"/>
        </w:rPr>
      </w:pPr>
      <w:r>
        <w:rPr>
          <w:rFonts w:ascii="Times New Roman" w:eastAsia="Times New Roman" w:hAnsi="Times New Roman" w:cs="Times New Roman"/>
          <w:sz w:val="24"/>
          <w:szCs w:val="24"/>
          <w:lang w:eastAsia="zh-CN" w:bidi="hi-IN"/>
        </w:rPr>
        <w:t xml:space="preserve">________ </w:t>
      </w:r>
      <w:r w:rsidR="00742300" w:rsidRPr="00C7024C">
        <w:rPr>
          <w:rFonts w:ascii="Times New Roman" w:eastAsia="Times New Roman" w:hAnsi="Times New Roman" w:cs="Times New Roman"/>
          <w:sz w:val="24"/>
          <w:szCs w:val="24"/>
          <w:lang w:eastAsia="zh-CN" w:bidi="hi-IN"/>
        </w:rPr>
        <w:t>________</w:t>
      </w:r>
      <w:r>
        <w:rPr>
          <w:rFonts w:ascii="Times New Roman" w:eastAsia="Times New Roman" w:hAnsi="Times New Roman" w:cs="Times New Roman"/>
          <w:sz w:val="24"/>
          <w:szCs w:val="24"/>
          <w:lang w:eastAsia="zh-CN" w:bidi="hi-IN"/>
        </w:rPr>
        <w:t>_____________</w:t>
      </w: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(подпись)</w:t>
      </w:r>
      <w:r w:rsidR="004D09B1">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(расшифровка</w:t>
      </w:r>
      <w:r w:rsidR="00E42156" w:rsidRPr="00C7024C">
        <w:rPr>
          <w:rFonts w:ascii="Times New Roman" w:eastAsia="Times New Roman" w:hAnsi="Times New Roman" w:cs="Times New Roman"/>
          <w:sz w:val="24"/>
          <w:szCs w:val="24"/>
          <w:lang w:eastAsia="ru-RU"/>
        </w:rPr>
        <w:t xml:space="preserve"> </w:t>
      </w:r>
      <w:r w:rsidRPr="00C7024C">
        <w:rPr>
          <w:rFonts w:ascii="Times New Roman" w:eastAsia="Times New Roman" w:hAnsi="Times New Roman" w:cs="Times New Roman"/>
          <w:sz w:val="24"/>
          <w:szCs w:val="24"/>
          <w:lang w:eastAsia="ru-RU"/>
        </w:rPr>
        <w:t>подписи)</w:t>
      </w: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p>
    <w:p w:rsidR="00742300"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Исполнитель:</w:t>
      </w:r>
    </w:p>
    <w:p w:rsidR="00491D37" w:rsidRPr="00C7024C" w:rsidRDefault="00742300" w:rsidP="006432C8">
      <w:pPr>
        <w:spacing w:after="0" w:line="240" w:lineRule="auto"/>
        <w:jc w:val="both"/>
        <w:rPr>
          <w:rFonts w:ascii="Times New Roman" w:eastAsia="Times New Roman" w:hAnsi="Times New Roman" w:cs="Times New Roman"/>
          <w:sz w:val="24"/>
          <w:szCs w:val="24"/>
          <w:lang w:eastAsia="ru-RU"/>
        </w:rPr>
      </w:pPr>
      <w:r w:rsidRPr="00C7024C">
        <w:rPr>
          <w:rFonts w:ascii="Times New Roman" w:eastAsia="Times New Roman" w:hAnsi="Times New Roman" w:cs="Times New Roman"/>
          <w:sz w:val="24"/>
          <w:szCs w:val="24"/>
          <w:lang w:eastAsia="ru-RU"/>
        </w:rPr>
        <w:t>Телефон:</w:t>
      </w:r>
    </w:p>
    <w:sectPr w:rsidR="00491D37" w:rsidRPr="00C7024C" w:rsidSect="000B0B94">
      <w:pgSz w:w="11906" w:h="16838"/>
      <w:pgMar w:top="1134" w:right="851" w:bottom="1134" w:left="1418" w:header="709" w:footer="709"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3AB5" w:rsidRDefault="00A63AB5">
      <w:pPr>
        <w:spacing w:after="0" w:line="240" w:lineRule="auto"/>
      </w:pPr>
      <w:r>
        <w:separator/>
      </w:r>
    </w:p>
  </w:endnote>
  <w:endnote w:type="continuationSeparator" w:id="1">
    <w:p w:rsidR="00A63AB5" w:rsidRDefault="00A63A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71228"/>
      <w:docPartObj>
        <w:docPartGallery w:val="Page Numbers (Bottom of Page)"/>
        <w:docPartUnique/>
      </w:docPartObj>
    </w:sdtPr>
    <w:sdtContent>
      <w:p w:rsidR="000B0B94" w:rsidRDefault="000B0B94">
        <w:pPr>
          <w:pStyle w:val="af"/>
          <w:jc w:val="center"/>
        </w:pPr>
        <w:fldSimple w:instr=" PAGE   \* MERGEFORMAT ">
          <w:r>
            <w:rPr>
              <w:noProof/>
            </w:rPr>
            <w:t>2</w:t>
          </w:r>
        </w:fldSimple>
      </w:p>
    </w:sdtContent>
  </w:sdt>
  <w:p w:rsidR="006432C8" w:rsidRDefault="006432C8">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3AB5" w:rsidRDefault="00A63AB5">
      <w:pPr>
        <w:spacing w:after="0" w:line="240" w:lineRule="auto"/>
      </w:pPr>
      <w:r>
        <w:separator/>
      </w:r>
    </w:p>
  </w:footnote>
  <w:footnote w:type="continuationSeparator" w:id="1">
    <w:p w:rsidR="00A63AB5" w:rsidRDefault="00A63A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8C9"/>
    <w:multiLevelType w:val="hybridMultilevel"/>
    <w:tmpl w:val="1832BB0C"/>
    <w:lvl w:ilvl="0" w:tplc="4FF863C0">
      <w:start w:val="1"/>
      <w:numFmt w:val="bullet"/>
      <w:lvlText w:val=""/>
      <w:lvlJc w:val="left"/>
      <w:pPr>
        <w:ind w:left="1429" w:hanging="360"/>
      </w:pPr>
      <w:rPr>
        <w:rFonts w:ascii="Symbol" w:hAnsi="Symbol"/>
      </w:rPr>
    </w:lvl>
    <w:lvl w:ilvl="1" w:tplc="1DD829B0">
      <w:start w:val="1"/>
      <w:numFmt w:val="bullet"/>
      <w:lvlText w:val="o"/>
      <w:lvlJc w:val="left"/>
      <w:pPr>
        <w:ind w:left="2149" w:hanging="360"/>
      </w:pPr>
      <w:rPr>
        <w:rFonts w:ascii="Courier New" w:hAnsi="Courier New" w:cs="Courier New"/>
      </w:rPr>
    </w:lvl>
    <w:lvl w:ilvl="2" w:tplc="CC9406DE">
      <w:start w:val="1"/>
      <w:numFmt w:val="bullet"/>
      <w:lvlText w:val=""/>
      <w:lvlJc w:val="left"/>
      <w:pPr>
        <w:ind w:left="2869" w:hanging="360"/>
      </w:pPr>
      <w:rPr>
        <w:rFonts w:ascii="Wingdings" w:hAnsi="Wingdings"/>
      </w:rPr>
    </w:lvl>
    <w:lvl w:ilvl="3" w:tplc="F4865EB8">
      <w:start w:val="1"/>
      <w:numFmt w:val="bullet"/>
      <w:lvlText w:val=""/>
      <w:lvlJc w:val="left"/>
      <w:pPr>
        <w:ind w:left="3589" w:hanging="360"/>
      </w:pPr>
      <w:rPr>
        <w:rFonts w:ascii="Symbol" w:hAnsi="Symbol"/>
      </w:rPr>
    </w:lvl>
    <w:lvl w:ilvl="4" w:tplc="3ED247FC">
      <w:start w:val="1"/>
      <w:numFmt w:val="bullet"/>
      <w:lvlText w:val="o"/>
      <w:lvlJc w:val="left"/>
      <w:pPr>
        <w:ind w:left="4309" w:hanging="360"/>
      </w:pPr>
      <w:rPr>
        <w:rFonts w:ascii="Courier New" w:hAnsi="Courier New" w:cs="Courier New"/>
      </w:rPr>
    </w:lvl>
    <w:lvl w:ilvl="5" w:tplc="F25C55F0">
      <w:start w:val="1"/>
      <w:numFmt w:val="bullet"/>
      <w:lvlText w:val=""/>
      <w:lvlJc w:val="left"/>
      <w:pPr>
        <w:ind w:left="5029" w:hanging="360"/>
      </w:pPr>
      <w:rPr>
        <w:rFonts w:ascii="Wingdings" w:hAnsi="Wingdings"/>
      </w:rPr>
    </w:lvl>
    <w:lvl w:ilvl="6" w:tplc="64A0A392">
      <w:start w:val="1"/>
      <w:numFmt w:val="bullet"/>
      <w:lvlText w:val=""/>
      <w:lvlJc w:val="left"/>
      <w:pPr>
        <w:ind w:left="5749" w:hanging="360"/>
      </w:pPr>
      <w:rPr>
        <w:rFonts w:ascii="Symbol" w:hAnsi="Symbol"/>
      </w:rPr>
    </w:lvl>
    <w:lvl w:ilvl="7" w:tplc="BC1AE00E">
      <w:start w:val="1"/>
      <w:numFmt w:val="bullet"/>
      <w:lvlText w:val="o"/>
      <w:lvlJc w:val="left"/>
      <w:pPr>
        <w:ind w:left="6469" w:hanging="360"/>
      </w:pPr>
      <w:rPr>
        <w:rFonts w:ascii="Courier New" w:hAnsi="Courier New" w:cs="Courier New"/>
      </w:rPr>
    </w:lvl>
    <w:lvl w:ilvl="8" w:tplc="36CEFC86">
      <w:start w:val="1"/>
      <w:numFmt w:val="bullet"/>
      <w:lvlText w:val=""/>
      <w:lvlJc w:val="left"/>
      <w:pPr>
        <w:ind w:left="7189" w:hanging="360"/>
      </w:pPr>
      <w:rPr>
        <w:rFonts w:ascii="Wingdings" w:hAnsi="Wingdings"/>
      </w:rPr>
    </w:lvl>
  </w:abstractNum>
  <w:abstractNum w:abstractNumId="1">
    <w:nsid w:val="275F1BB8"/>
    <w:multiLevelType w:val="multilevel"/>
    <w:tmpl w:val="0EBA3D78"/>
    <w:lvl w:ilvl="0">
      <w:start w:val="1"/>
      <w:numFmt w:val="decimal"/>
      <w:suff w:val="space"/>
      <w:lvlText w:val="%1."/>
      <w:lvlJc w:val="left"/>
      <w:pPr>
        <w:ind w:left="709" w:hanging="709"/>
      </w:pPr>
    </w:lvl>
    <w:lvl w:ilvl="1">
      <w:start w:val="1"/>
      <w:numFmt w:val="decimal"/>
      <w:isLgl/>
      <w:suff w:val="space"/>
      <w:lvlText w:val="%1.%2."/>
      <w:lvlJc w:val="left"/>
      <w:pPr>
        <w:ind w:left="709" w:hanging="709"/>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
    <w:nsid w:val="470C5484"/>
    <w:multiLevelType w:val="hybridMultilevel"/>
    <w:tmpl w:val="4B1031F4"/>
    <w:lvl w:ilvl="0" w:tplc="A8AA30F0">
      <w:start w:val="3"/>
      <w:numFmt w:val="bullet"/>
      <w:lvlText w:val="-"/>
      <w:lvlJc w:val="left"/>
      <w:pPr>
        <w:ind w:left="1069" w:hanging="360"/>
      </w:pPr>
      <w:rPr>
        <w:rFonts w:ascii="Times New Roman" w:eastAsia="Calibri" w:hAnsi="Times New Roman" w:cs="Times New Roman"/>
      </w:rPr>
    </w:lvl>
    <w:lvl w:ilvl="1" w:tplc="EDBABAE6">
      <w:start w:val="1"/>
      <w:numFmt w:val="bullet"/>
      <w:lvlText w:val="o"/>
      <w:lvlJc w:val="left"/>
      <w:pPr>
        <w:ind w:left="1789" w:hanging="360"/>
      </w:pPr>
      <w:rPr>
        <w:rFonts w:ascii="Courier New" w:hAnsi="Courier New" w:cs="Courier New"/>
      </w:rPr>
    </w:lvl>
    <w:lvl w:ilvl="2" w:tplc="78165014">
      <w:start w:val="1"/>
      <w:numFmt w:val="bullet"/>
      <w:lvlText w:val=""/>
      <w:lvlJc w:val="left"/>
      <w:pPr>
        <w:ind w:left="2509" w:hanging="360"/>
      </w:pPr>
      <w:rPr>
        <w:rFonts w:ascii="Wingdings" w:hAnsi="Wingdings"/>
      </w:rPr>
    </w:lvl>
    <w:lvl w:ilvl="3" w:tplc="A7E216F8">
      <w:start w:val="1"/>
      <w:numFmt w:val="bullet"/>
      <w:lvlText w:val=""/>
      <w:lvlJc w:val="left"/>
      <w:pPr>
        <w:ind w:left="3229" w:hanging="360"/>
      </w:pPr>
      <w:rPr>
        <w:rFonts w:ascii="Symbol" w:hAnsi="Symbol"/>
      </w:rPr>
    </w:lvl>
    <w:lvl w:ilvl="4" w:tplc="78167FAA">
      <w:start w:val="1"/>
      <w:numFmt w:val="bullet"/>
      <w:lvlText w:val="o"/>
      <w:lvlJc w:val="left"/>
      <w:pPr>
        <w:ind w:left="3949" w:hanging="360"/>
      </w:pPr>
      <w:rPr>
        <w:rFonts w:ascii="Courier New" w:hAnsi="Courier New" w:cs="Courier New"/>
      </w:rPr>
    </w:lvl>
    <w:lvl w:ilvl="5" w:tplc="03263766">
      <w:start w:val="1"/>
      <w:numFmt w:val="bullet"/>
      <w:lvlText w:val=""/>
      <w:lvlJc w:val="left"/>
      <w:pPr>
        <w:ind w:left="4669" w:hanging="360"/>
      </w:pPr>
      <w:rPr>
        <w:rFonts w:ascii="Wingdings" w:hAnsi="Wingdings"/>
      </w:rPr>
    </w:lvl>
    <w:lvl w:ilvl="6" w:tplc="C42E93E4">
      <w:start w:val="1"/>
      <w:numFmt w:val="bullet"/>
      <w:lvlText w:val=""/>
      <w:lvlJc w:val="left"/>
      <w:pPr>
        <w:ind w:left="5389" w:hanging="360"/>
      </w:pPr>
      <w:rPr>
        <w:rFonts w:ascii="Symbol" w:hAnsi="Symbol"/>
      </w:rPr>
    </w:lvl>
    <w:lvl w:ilvl="7" w:tplc="18583088">
      <w:start w:val="1"/>
      <w:numFmt w:val="bullet"/>
      <w:lvlText w:val="o"/>
      <w:lvlJc w:val="left"/>
      <w:pPr>
        <w:ind w:left="6109" w:hanging="360"/>
      </w:pPr>
      <w:rPr>
        <w:rFonts w:ascii="Courier New" w:hAnsi="Courier New" w:cs="Courier New"/>
      </w:rPr>
    </w:lvl>
    <w:lvl w:ilvl="8" w:tplc="399475A8">
      <w:start w:val="1"/>
      <w:numFmt w:val="bullet"/>
      <w:lvlText w:val=""/>
      <w:lvlJc w:val="left"/>
      <w:pPr>
        <w:ind w:left="6829"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A30DF"/>
    <w:rsid w:val="00000BF8"/>
    <w:rsid w:val="00001206"/>
    <w:rsid w:val="000019AC"/>
    <w:rsid w:val="00006EA0"/>
    <w:rsid w:val="0001133F"/>
    <w:rsid w:val="00013C29"/>
    <w:rsid w:val="00013DDF"/>
    <w:rsid w:val="00017939"/>
    <w:rsid w:val="000242CA"/>
    <w:rsid w:val="00027347"/>
    <w:rsid w:val="00027A46"/>
    <w:rsid w:val="00032131"/>
    <w:rsid w:val="00033038"/>
    <w:rsid w:val="00036753"/>
    <w:rsid w:val="0004037B"/>
    <w:rsid w:val="0004079A"/>
    <w:rsid w:val="00040882"/>
    <w:rsid w:val="00041EF6"/>
    <w:rsid w:val="00042811"/>
    <w:rsid w:val="000541C7"/>
    <w:rsid w:val="00060E5B"/>
    <w:rsid w:val="00066EF5"/>
    <w:rsid w:val="00067705"/>
    <w:rsid w:val="00070F8B"/>
    <w:rsid w:val="000721A7"/>
    <w:rsid w:val="00072EAB"/>
    <w:rsid w:val="00075D4D"/>
    <w:rsid w:val="00082B27"/>
    <w:rsid w:val="0008553E"/>
    <w:rsid w:val="00086262"/>
    <w:rsid w:val="00091E53"/>
    <w:rsid w:val="00094096"/>
    <w:rsid w:val="000B0B94"/>
    <w:rsid w:val="000B2850"/>
    <w:rsid w:val="000B720B"/>
    <w:rsid w:val="000C0AD7"/>
    <w:rsid w:val="000E05CE"/>
    <w:rsid w:val="000E257A"/>
    <w:rsid w:val="000F7680"/>
    <w:rsid w:val="001023D1"/>
    <w:rsid w:val="00111815"/>
    <w:rsid w:val="00115EBA"/>
    <w:rsid w:val="00116F16"/>
    <w:rsid w:val="00126291"/>
    <w:rsid w:val="00132060"/>
    <w:rsid w:val="001326D7"/>
    <w:rsid w:val="001335F8"/>
    <w:rsid w:val="0013459C"/>
    <w:rsid w:val="001441B4"/>
    <w:rsid w:val="00144F40"/>
    <w:rsid w:val="00145AC1"/>
    <w:rsid w:val="00152E91"/>
    <w:rsid w:val="00155673"/>
    <w:rsid w:val="0016055E"/>
    <w:rsid w:val="0016273B"/>
    <w:rsid w:val="00167D2D"/>
    <w:rsid w:val="00176FEB"/>
    <w:rsid w:val="001812F5"/>
    <w:rsid w:val="0018433A"/>
    <w:rsid w:val="00187074"/>
    <w:rsid w:val="001875B0"/>
    <w:rsid w:val="00192351"/>
    <w:rsid w:val="00194651"/>
    <w:rsid w:val="0019556B"/>
    <w:rsid w:val="001A5127"/>
    <w:rsid w:val="001B103E"/>
    <w:rsid w:val="001B427A"/>
    <w:rsid w:val="001C2867"/>
    <w:rsid w:val="001C653D"/>
    <w:rsid w:val="001D5101"/>
    <w:rsid w:val="001E0428"/>
    <w:rsid w:val="001E103C"/>
    <w:rsid w:val="001F1141"/>
    <w:rsid w:val="001F6E4E"/>
    <w:rsid w:val="002040B4"/>
    <w:rsid w:val="00206F57"/>
    <w:rsid w:val="0021138F"/>
    <w:rsid w:val="00212F81"/>
    <w:rsid w:val="002168AF"/>
    <w:rsid w:val="002168FB"/>
    <w:rsid w:val="00231C5C"/>
    <w:rsid w:val="00236BAC"/>
    <w:rsid w:val="00236C63"/>
    <w:rsid w:val="002378AF"/>
    <w:rsid w:val="00240D36"/>
    <w:rsid w:val="0025280D"/>
    <w:rsid w:val="00257C02"/>
    <w:rsid w:val="002626E9"/>
    <w:rsid w:val="002657A8"/>
    <w:rsid w:val="0027178C"/>
    <w:rsid w:val="00271B4C"/>
    <w:rsid w:val="002853EB"/>
    <w:rsid w:val="00293482"/>
    <w:rsid w:val="0029585C"/>
    <w:rsid w:val="00296814"/>
    <w:rsid w:val="002A40EC"/>
    <w:rsid w:val="002A6945"/>
    <w:rsid w:val="002C2F60"/>
    <w:rsid w:val="002C56D0"/>
    <w:rsid w:val="002D1515"/>
    <w:rsid w:val="002D6C02"/>
    <w:rsid w:val="002E0F71"/>
    <w:rsid w:val="002E2620"/>
    <w:rsid w:val="002E33E1"/>
    <w:rsid w:val="002F006B"/>
    <w:rsid w:val="003053D0"/>
    <w:rsid w:val="00306A37"/>
    <w:rsid w:val="0030780A"/>
    <w:rsid w:val="00312E7A"/>
    <w:rsid w:val="003218B8"/>
    <w:rsid w:val="003231CC"/>
    <w:rsid w:val="003247D9"/>
    <w:rsid w:val="0032617D"/>
    <w:rsid w:val="003271C6"/>
    <w:rsid w:val="003341A6"/>
    <w:rsid w:val="003364CD"/>
    <w:rsid w:val="003510CA"/>
    <w:rsid w:val="003562B7"/>
    <w:rsid w:val="00356854"/>
    <w:rsid w:val="0037389D"/>
    <w:rsid w:val="00381888"/>
    <w:rsid w:val="003826F3"/>
    <w:rsid w:val="003876F2"/>
    <w:rsid w:val="00391423"/>
    <w:rsid w:val="0039328F"/>
    <w:rsid w:val="00393CDD"/>
    <w:rsid w:val="003A0B52"/>
    <w:rsid w:val="003C7267"/>
    <w:rsid w:val="003D5F44"/>
    <w:rsid w:val="003E41DB"/>
    <w:rsid w:val="003E6BCD"/>
    <w:rsid w:val="003F19C1"/>
    <w:rsid w:val="003F1EEE"/>
    <w:rsid w:val="00400D13"/>
    <w:rsid w:val="004024B7"/>
    <w:rsid w:val="00412240"/>
    <w:rsid w:val="00414957"/>
    <w:rsid w:val="00416CE0"/>
    <w:rsid w:val="004177F7"/>
    <w:rsid w:val="00425816"/>
    <w:rsid w:val="00425F28"/>
    <w:rsid w:val="004342FA"/>
    <w:rsid w:val="004428F5"/>
    <w:rsid w:val="004449D6"/>
    <w:rsid w:val="00445E8D"/>
    <w:rsid w:val="00456822"/>
    <w:rsid w:val="00466FEF"/>
    <w:rsid w:val="00467FC7"/>
    <w:rsid w:val="00475685"/>
    <w:rsid w:val="004814EF"/>
    <w:rsid w:val="00481E90"/>
    <w:rsid w:val="00490DFA"/>
    <w:rsid w:val="00491D37"/>
    <w:rsid w:val="00495DA4"/>
    <w:rsid w:val="00495F4C"/>
    <w:rsid w:val="004A1EB8"/>
    <w:rsid w:val="004A2496"/>
    <w:rsid w:val="004A7760"/>
    <w:rsid w:val="004B0F0D"/>
    <w:rsid w:val="004B40FA"/>
    <w:rsid w:val="004B42D5"/>
    <w:rsid w:val="004B64DD"/>
    <w:rsid w:val="004B7233"/>
    <w:rsid w:val="004C1EF5"/>
    <w:rsid w:val="004C24BE"/>
    <w:rsid w:val="004D09B1"/>
    <w:rsid w:val="004D6797"/>
    <w:rsid w:val="004E495C"/>
    <w:rsid w:val="004E5603"/>
    <w:rsid w:val="004F3148"/>
    <w:rsid w:val="00501D3E"/>
    <w:rsid w:val="00502CDC"/>
    <w:rsid w:val="0050408C"/>
    <w:rsid w:val="00515CD8"/>
    <w:rsid w:val="00522474"/>
    <w:rsid w:val="00526775"/>
    <w:rsid w:val="00537C08"/>
    <w:rsid w:val="00544F9A"/>
    <w:rsid w:val="00554609"/>
    <w:rsid w:val="0055561D"/>
    <w:rsid w:val="00567F14"/>
    <w:rsid w:val="005848C3"/>
    <w:rsid w:val="00584A0B"/>
    <w:rsid w:val="0058673F"/>
    <w:rsid w:val="00591E69"/>
    <w:rsid w:val="00597471"/>
    <w:rsid w:val="005A534B"/>
    <w:rsid w:val="005B1A9F"/>
    <w:rsid w:val="005B2347"/>
    <w:rsid w:val="005B41ED"/>
    <w:rsid w:val="005C0C4D"/>
    <w:rsid w:val="005C4515"/>
    <w:rsid w:val="005C797E"/>
    <w:rsid w:val="005D23C1"/>
    <w:rsid w:val="005E40CD"/>
    <w:rsid w:val="005E5331"/>
    <w:rsid w:val="005E7F0C"/>
    <w:rsid w:val="005F05CE"/>
    <w:rsid w:val="00601602"/>
    <w:rsid w:val="00602496"/>
    <w:rsid w:val="006067A3"/>
    <w:rsid w:val="00615A49"/>
    <w:rsid w:val="00615FF6"/>
    <w:rsid w:val="00620A10"/>
    <w:rsid w:val="00622CE6"/>
    <w:rsid w:val="00624468"/>
    <w:rsid w:val="006246ED"/>
    <w:rsid w:val="006314FC"/>
    <w:rsid w:val="00632D73"/>
    <w:rsid w:val="00641D46"/>
    <w:rsid w:val="006432C8"/>
    <w:rsid w:val="00643C7E"/>
    <w:rsid w:val="00645745"/>
    <w:rsid w:val="006462DC"/>
    <w:rsid w:val="00647476"/>
    <w:rsid w:val="006547F9"/>
    <w:rsid w:val="006564A3"/>
    <w:rsid w:val="006626D4"/>
    <w:rsid w:val="00662D28"/>
    <w:rsid w:val="006719A1"/>
    <w:rsid w:val="006769D6"/>
    <w:rsid w:val="006948C5"/>
    <w:rsid w:val="0069716E"/>
    <w:rsid w:val="006B0DAC"/>
    <w:rsid w:val="006B673F"/>
    <w:rsid w:val="006B6C00"/>
    <w:rsid w:val="006C4448"/>
    <w:rsid w:val="006D0158"/>
    <w:rsid w:val="006D7EEC"/>
    <w:rsid w:val="006E5F72"/>
    <w:rsid w:val="006E6642"/>
    <w:rsid w:val="006F0CE7"/>
    <w:rsid w:val="006F0D16"/>
    <w:rsid w:val="006F1C9C"/>
    <w:rsid w:val="006F2EC5"/>
    <w:rsid w:val="006F5F26"/>
    <w:rsid w:val="006F79AB"/>
    <w:rsid w:val="00704938"/>
    <w:rsid w:val="00707521"/>
    <w:rsid w:val="00707985"/>
    <w:rsid w:val="00710029"/>
    <w:rsid w:val="007214ED"/>
    <w:rsid w:val="007222F2"/>
    <w:rsid w:val="007244E8"/>
    <w:rsid w:val="00725686"/>
    <w:rsid w:val="00726B95"/>
    <w:rsid w:val="007301E3"/>
    <w:rsid w:val="0073284F"/>
    <w:rsid w:val="00740724"/>
    <w:rsid w:val="00742300"/>
    <w:rsid w:val="00745C04"/>
    <w:rsid w:val="00747AAA"/>
    <w:rsid w:val="00750D8F"/>
    <w:rsid w:val="00752D2C"/>
    <w:rsid w:val="00757EF1"/>
    <w:rsid w:val="00761C63"/>
    <w:rsid w:val="00766FD7"/>
    <w:rsid w:val="00777550"/>
    <w:rsid w:val="0079038E"/>
    <w:rsid w:val="007A08DC"/>
    <w:rsid w:val="007A1E95"/>
    <w:rsid w:val="007A2EFB"/>
    <w:rsid w:val="007A70A1"/>
    <w:rsid w:val="007B0B73"/>
    <w:rsid w:val="007B4002"/>
    <w:rsid w:val="007B6752"/>
    <w:rsid w:val="007C28EF"/>
    <w:rsid w:val="007C518C"/>
    <w:rsid w:val="007D1F3C"/>
    <w:rsid w:val="007D5F09"/>
    <w:rsid w:val="007D645F"/>
    <w:rsid w:val="007E0020"/>
    <w:rsid w:val="007E3DE1"/>
    <w:rsid w:val="007E5BD8"/>
    <w:rsid w:val="007F1C01"/>
    <w:rsid w:val="007F61AE"/>
    <w:rsid w:val="00801636"/>
    <w:rsid w:val="008058BE"/>
    <w:rsid w:val="00813390"/>
    <w:rsid w:val="00815744"/>
    <w:rsid w:val="00815C76"/>
    <w:rsid w:val="00815E7A"/>
    <w:rsid w:val="00816ACA"/>
    <w:rsid w:val="008214EC"/>
    <w:rsid w:val="00823939"/>
    <w:rsid w:val="0082632A"/>
    <w:rsid w:val="008318A8"/>
    <w:rsid w:val="00832487"/>
    <w:rsid w:val="008405FA"/>
    <w:rsid w:val="008414DA"/>
    <w:rsid w:val="00845DF4"/>
    <w:rsid w:val="008508BF"/>
    <w:rsid w:val="008576F7"/>
    <w:rsid w:val="008621E2"/>
    <w:rsid w:val="00863B4F"/>
    <w:rsid w:val="008740B7"/>
    <w:rsid w:val="00874287"/>
    <w:rsid w:val="00887862"/>
    <w:rsid w:val="008965DA"/>
    <w:rsid w:val="00897776"/>
    <w:rsid w:val="008A0CDB"/>
    <w:rsid w:val="008A2AE1"/>
    <w:rsid w:val="008A3723"/>
    <w:rsid w:val="008A5E98"/>
    <w:rsid w:val="008B2435"/>
    <w:rsid w:val="008B2E55"/>
    <w:rsid w:val="008B41E8"/>
    <w:rsid w:val="008B4D8E"/>
    <w:rsid w:val="008B6856"/>
    <w:rsid w:val="008B799F"/>
    <w:rsid w:val="008C178F"/>
    <w:rsid w:val="008C557E"/>
    <w:rsid w:val="008D0917"/>
    <w:rsid w:val="008D1EF6"/>
    <w:rsid w:val="008D5FD9"/>
    <w:rsid w:val="008E0A66"/>
    <w:rsid w:val="008E3BF7"/>
    <w:rsid w:val="008E7713"/>
    <w:rsid w:val="008F18FA"/>
    <w:rsid w:val="008F6E66"/>
    <w:rsid w:val="00901FD3"/>
    <w:rsid w:val="0091050A"/>
    <w:rsid w:val="00915EDE"/>
    <w:rsid w:val="0093214D"/>
    <w:rsid w:val="00932342"/>
    <w:rsid w:val="00934B73"/>
    <w:rsid w:val="00936491"/>
    <w:rsid w:val="009373A1"/>
    <w:rsid w:val="00937604"/>
    <w:rsid w:val="00944CF5"/>
    <w:rsid w:val="009453AB"/>
    <w:rsid w:val="00957697"/>
    <w:rsid w:val="009659A3"/>
    <w:rsid w:val="00971977"/>
    <w:rsid w:val="0097273B"/>
    <w:rsid w:val="0097285E"/>
    <w:rsid w:val="00984565"/>
    <w:rsid w:val="009854CC"/>
    <w:rsid w:val="0099097D"/>
    <w:rsid w:val="009920A5"/>
    <w:rsid w:val="009939D8"/>
    <w:rsid w:val="009A047C"/>
    <w:rsid w:val="009A44BF"/>
    <w:rsid w:val="009A7E29"/>
    <w:rsid w:val="009B076B"/>
    <w:rsid w:val="009B1C44"/>
    <w:rsid w:val="009B2B25"/>
    <w:rsid w:val="009B7A8E"/>
    <w:rsid w:val="009C4CD1"/>
    <w:rsid w:val="009C73EE"/>
    <w:rsid w:val="009D388F"/>
    <w:rsid w:val="009F0CCD"/>
    <w:rsid w:val="009F15EC"/>
    <w:rsid w:val="009F5E15"/>
    <w:rsid w:val="00A03970"/>
    <w:rsid w:val="00A1053B"/>
    <w:rsid w:val="00A14D26"/>
    <w:rsid w:val="00A16D57"/>
    <w:rsid w:val="00A218A0"/>
    <w:rsid w:val="00A2496B"/>
    <w:rsid w:val="00A25C63"/>
    <w:rsid w:val="00A26CC8"/>
    <w:rsid w:val="00A30C18"/>
    <w:rsid w:val="00A430D5"/>
    <w:rsid w:val="00A4731C"/>
    <w:rsid w:val="00A51896"/>
    <w:rsid w:val="00A52663"/>
    <w:rsid w:val="00A5781C"/>
    <w:rsid w:val="00A57F1A"/>
    <w:rsid w:val="00A601C6"/>
    <w:rsid w:val="00A63AB5"/>
    <w:rsid w:val="00A63D9F"/>
    <w:rsid w:val="00A67DD6"/>
    <w:rsid w:val="00A7001E"/>
    <w:rsid w:val="00A72D23"/>
    <w:rsid w:val="00A74886"/>
    <w:rsid w:val="00A75738"/>
    <w:rsid w:val="00A83026"/>
    <w:rsid w:val="00A8377E"/>
    <w:rsid w:val="00A906A1"/>
    <w:rsid w:val="00A90729"/>
    <w:rsid w:val="00A90893"/>
    <w:rsid w:val="00AA1624"/>
    <w:rsid w:val="00AB2BC2"/>
    <w:rsid w:val="00AB346C"/>
    <w:rsid w:val="00AB52B3"/>
    <w:rsid w:val="00AB65EE"/>
    <w:rsid w:val="00AB7A70"/>
    <w:rsid w:val="00AC2B84"/>
    <w:rsid w:val="00AC6165"/>
    <w:rsid w:val="00AD2FAC"/>
    <w:rsid w:val="00AD3DA5"/>
    <w:rsid w:val="00AE40DA"/>
    <w:rsid w:val="00AE41B7"/>
    <w:rsid w:val="00AF2918"/>
    <w:rsid w:val="00B07A52"/>
    <w:rsid w:val="00B1764D"/>
    <w:rsid w:val="00B2188F"/>
    <w:rsid w:val="00B218EB"/>
    <w:rsid w:val="00B23E08"/>
    <w:rsid w:val="00B372C6"/>
    <w:rsid w:val="00B41BCF"/>
    <w:rsid w:val="00B47E53"/>
    <w:rsid w:val="00B56D6B"/>
    <w:rsid w:val="00B63537"/>
    <w:rsid w:val="00B70548"/>
    <w:rsid w:val="00B762C5"/>
    <w:rsid w:val="00B828C2"/>
    <w:rsid w:val="00B92129"/>
    <w:rsid w:val="00B9218D"/>
    <w:rsid w:val="00B926FE"/>
    <w:rsid w:val="00B9582C"/>
    <w:rsid w:val="00BA1775"/>
    <w:rsid w:val="00BA60D2"/>
    <w:rsid w:val="00BB50CD"/>
    <w:rsid w:val="00BB5CDC"/>
    <w:rsid w:val="00BC0A2A"/>
    <w:rsid w:val="00BC2534"/>
    <w:rsid w:val="00BC2B06"/>
    <w:rsid w:val="00BD0744"/>
    <w:rsid w:val="00BD1F41"/>
    <w:rsid w:val="00BD5732"/>
    <w:rsid w:val="00BE439B"/>
    <w:rsid w:val="00BE6DCE"/>
    <w:rsid w:val="00BF609E"/>
    <w:rsid w:val="00BF7857"/>
    <w:rsid w:val="00C05C6E"/>
    <w:rsid w:val="00C078A6"/>
    <w:rsid w:val="00C14F0D"/>
    <w:rsid w:val="00C16107"/>
    <w:rsid w:val="00C24658"/>
    <w:rsid w:val="00C265AA"/>
    <w:rsid w:val="00C4098A"/>
    <w:rsid w:val="00C413AF"/>
    <w:rsid w:val="00C4694E"/>
    <w:rsid w:val="00C54B4E"/>
    <w:rsid w:val="00C5786D"/>
    <w:rsid w:val="00C64204"/>
    <w:rsid w:val="00C7024C"/>
    <w:rsid w:val="00C72EE0"/>
    <w:rsid w:val="00C74D69"/>
    <w:rsid w:val="00C77CB0"/>
    <w:rsid w:val="00C909A9"/>
    <w:rsid w:val="00C940E7"/>
    <w:rsid w:val="00C94BDF"/>
    <w:rsid w:val="00C95733"/>
    <w:rsid w:val="00C95F19"/>
    <w:rsid w:val="00CA04FC"/>
    <w:rsid w:val="00CA107D"/>
    <w:rsid w:val="00CB3CC0"/>
    <w:rsid w:val="00CB5F72"/>
    <w:rsid w:val="00CD17AB"/>
    <w:rsid w:val="00CD7E9D"/>
    <w:rsid w:val="00CE146A"/>
    <w:rsid w:val="00CE197C"/>
    <w:rsid w:val="00CF068B"/>
    <w:rsid w:val="00CF6DD6"/>
    <w:rsid w:val="00D00AFB"/>
    <w:rsid w:val="00D02794"/>
    <w:rsid w:val="00D0466F"/>
    <w:rsid w:val="00D23909"/>
    <w:rsid w:val="00D23D26"/>
    <w:rsid w:val="00D46A99"/>
    <w:rsid w:val="00D5297E"/>
    <w:rsid w:val="00D5625C"/>
    <w:rsid w:val="00D728AA"/>
    <w:rsid w:val="00D7297F"/>
    <w:rsid w:val="00D7634C"/>
    <w:rsid w:val="00D84F62"/>
    <w:rsid w:val="00D9399D"/>
    <w:rsid w:val="00D973C0"/>
    <w:rsid w:val="00DA3AEA"/>
    <w:rsid w:val="00DB0C11"/>
    <w:rsid w:val="00DB68DF"/>
    <w:rsid w:val="00DC3D4F"/>
    <w:rsid w:val="00DC6D61"/>
    <w:rsid w:val="00DC7E11"/>
    <w:rsid w:val="00DD2944"/>
    <w:rsid w:val="00DE1B2F"/>
    <w:rsid w:val="00DE6625"/>
    <w:rsid w:val="00DE6DD8"/>
    <w:rsid w:val="00DF2EFC"/>
    <w:rsid w:val="00DF38B6"/>
    <w:rsid w:val="00DF6013"/>
    <w:rsid w:val="00E05302"/>
    <w:rsid w:val="00E073BA"/>
    <w:rsid w:val="00E1301C"/>
    <w:rsid w:val="00E1731D"/>
    <w:rsid w:val="00E2524E"/>
    <w:rsid w:val="00E253A1"/>
    <w:rsid w:val="00E27A57"/>
    <w:rsid w:val="00E327B6"/>
    <w:rsid w:val="00E35973"/>
    <w:rsid w:val="00E42156"/>
    <w:rsid w:val="00E434F9"/>
    <w:rsid w:val="00E47736"/>
    <w:rsid w:val="00E57C53"/>
    <w:rsid w:val="00E649A2"/>
    <w:rsid w:val="00E720F9"/>
    <w:rsid w:val="00E72A67"/>
    <w:rsid w:val="00E72B46"/>
    <w:rsid w:val="00E743D1"/>
    <w:rsid w:val="00E809A9"/>
    <w:rsid w:val="00E81A5E"/>
    <w:rsid w:val="00E83F69"/>
    <w:rsid w:val="00E85495"/>
    <w:rsid w:val="00E932B7"/>
    <w:rsid w:val="00E94464"/>
    <w:rsid w:val="00EA2556"/>
    <w:rsid w:val="00EA30DF"/>
    <w:rsid w:val="00EA5AA8"/>
    <w:rsid w:val="00EB0B76"/>
    <w:rsid w:val="00EB34D5"/>
    <w:rsid w:val="00EB4F30"/>
    <w:rsid w:val="00EC328A"/>
    <w:rsid w:val="00EC5726"/>
    <w:rsid w:val="00EC7E49"/>
    <w:rsid w:val="00ED036F"/>
    <w:rsid w:val="00ED258F"/>
    <w:rsid w:val="00ED4FB8"/>
    <w:rsid w:val="00EF3002"/>
    <w:rsid w:val="00EF33C4"/>
    <w:rsid w:val="00EF382C"/>
    <w:rsid w:val="00EF6DD5"/>
    <w:rsid w:val="00F1321E"/>
    <w:rsid w:val="00F20D26"/>
    <w:rsid w:val="00F24688"/>
    <w:rsid w:val="00F24AAF"/>
    <w:rsid w:val="00F267E6"/>
    <w:rsid w:val="00F32C5D"/>
    <w:rsid w:val="00F3539C"/>
    <w:rsid w:val="00F35AE5"/>
    <w:rsid w:val="00F35F0B"/>
    <w:rsid w:val="00F46B07"/>
    <w:rsid w:val="00F47AE2"/>
    <w:rsid w:val="00F52041"/>
    <w:rsid w:val="00F52718"/>
    <w:rsid w:val="00F55DB9"/>
    <w:rsid w:val="00F62634"/>
    <w:rsid w:val="00F66310"/>
    <w:rsid w:val="00F707D2"/>
    <w:rsid w:val="00F712A3"/>
    <w:rsid w:val="00F715CA"/>
    <w:rsid w:val="00F81633"/>
    <w:rsid w:val="00F870E3"/>
    <w:rsid w:val="00F87AFD"/>
    <w:rsid w:val="00FA33BC"/>
    <w:rsid w:val="00FA5814"/>
    <w:rsid w:val="00FA7CF4"/>
    <w:rsid w:val="00FB5425"/>
    <w:rsid w:val="00FC2854"/>
    <w:rsid w:val="00FC3D9C"/>
    <w:rsid w:val="00FD3320"/>
    <w:rsid w:val="00FF0E10"/>
    <w:rsid w:val="00FF1867"/>
    <w:rsid w:val="00FF76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rsid w:val="002853EB"/>
  </w:style>
  <w:style w:type="paragraph" w:styleId="1">
    <w:name w:val="heading 1"/>
    <w:basedOn w:val="a"/>
    <w:next w:val="a"/>
    <w:link w:val="10"/>
    <w:uiPriority w:val="9"/>
    <w:qFormat/>
    <w:rsid w:val="002853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2853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853E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2853EB"/>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853EB"/>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853EB"/>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853E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853E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2853E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853EB"/>
    <w:pPr>
      <w:spacing w:after="0" w:line="240" w:lineRule="auto"/>
      <w:ind w:firstLine="720"/>
    </w:pPr>
    <w:rPr>
      <w:rFonts w:ascii="Arial" w:eastAsia="Times New Roman" w:hAnsi="Arial" w:cs="Times New Roman"/>
      <w:sz w:val="20"/>
      <w:szCs w:val="20"/>
      <w:lang w:eastAsia="ru-RU"/>
    </w:rPr>
  </w:style>
  <w:style w:type="character" w:customStyle="1" w:styleId="ConsPlusNormal0">
    <w:name w:val="ConsPlusNormal Знак"/>
    <w:link w:val="ConsPlusNormal"/>
    <w:uiPriority w:val="99"/>
    <w:rsid w:val="002853EB"/>
    <w:rPr>
      <w:rFonts w:ascii="Arial" w:eastAsia="Times New Roman" w:hAnsi="Arial" w:cs="Times New Roman"/>
      <w:sz w:val="20"/>
      <w:szCs w:val="20"/>
      <w:lang w:eastAsia="ru-RU"/>
    </w:rPr>
  </w:style>
  <w:style w:type="paragraph" w:styleId="a3">
    <w:name w:val="Body Text"/>
    <w:basedOn w:val="a"/>
    <w:link w:val="a4"/>
    <w:uiPriority w:val="99"/>
    <w:rsid w:val="002853EB"/>
    <w:pPr>
      <w:tabs>
        <w:tab w:val="left" w:pos="1134"/>
      </w:tabs>
      <w:spacing w:after="0" w:line="360" w:lineRule="auto"/>
      <w:jc w:val="both"/>
    </w:pPr>
    <w:rPr>
      <w:rFonts w:ascii="Times New Roman" w:eastAsia="Times New Roman" w:hAnsi="Times New Roman" w:cs="Times New Roman"/>
      <w:sz w:val="20"/>
      <w:szCs w:val="20"/>
    </w:rPr>
  </w:style>
  <w:style w:type="character" w:customStyle="1" w:styleId="a4">
    <w:name w:val="Основной текст Знак"/>
    <w:basedOn w:val="a0"/>
    <w:link w:val="a3"/>
    <w:uiPriority w:val="99"/>
    <w:rsid w:val="002853EB"/>
    <w:rPr>
      <w:rFonts w:ascii="Times New Roman" w:eastAsia="Times New Roman" w:hAnsi="Times New Roman" w:cs="Times New Roman"/>
      <w:sz w:val="20"/>
      <w:szCs w:val="20"/>
    </w:rPr>
  </w:style>
  <w:style w:type="paragraph" w:styleId="a5">
    <w:name w:val="No Spacing"/>
    <w:uiPriority w:val="1"/>
    <w:qFormat/>
    <w:rsid w:val="002853EB"/>
    <w:pPr>
      <w:spacing w:after="0" w:line="240" w:lineRule="auto"/>
    </w:pPr>
    <w:rPr>
      <w:rFonts w:ascii="Calibri" w:eastAsia="Times New Roman" w:hAnsi="Calibri" w:cs="Times New Roman"/>
      <w:lang w:eastAsia="ru-RU"/>
    </w:rPr>
  </w:style>
  <w:style w:type="paragraph" w:styleId="a6">
    <w:name w:val="Normal (Web)"/>
    <w:basedOn w:val="a"/>
    <w:uiPriority w:val="99"/>
    <w:rsid w:val="002853EB"/>
    <w:pPr>
      <w:spacing w:before="100" w:after="100" w:line="240" w:lineRule="auto"/>
    </w:pPr>
    <w:rPr>
      <w:rFonts w:ascii="Times New Roman" w:eastAsia="Times New Roman" w:hAnsi="Times New Roman" w:cs="Times New Roman"/>
      <w:sz w:val="24"/>
      <w:szCs w:val="24"/>
      <w:lang w:eastAsia="ru-RU"/>
    </w:rPr>
  </w:style>
  <w:style w:type="paragraph" w:styleId="a7">
    <w:name w:val="Plain Text"/>
    <w:basedOn w:val="a"/>
    <w:link w:val="a8"/>
    <w:uiPriority w:val="99"/>
    <w:unhideWhenUsed/>
    <w:rsid w:val="002853EB"/>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uiPriority w:val="99"/>
    <w:rsid w:val="002853EB"/>
    <w:rPr>
      <w:rFonts w:ascii="Courier New" w:eastAsia="Times New Roman" w:hAnsi="Courier New" w:cs="Times New Roman"/>
      <w:sz w:val="20"/>
      <w:szCs w:val="20"/>
    </w:rPr>
  </w:style>
  <w:style w:type="paragraph" w:customStyle="1" w:styleId="ConsPlusNonformat">
    <w:name w:val="ConsPlusNonformat"/>
    <w:uiPriority w:val="99"/>
    <w:rsid w:val="002853EB"/>
    <w:pPr>
      <w:spacing w:after="0" w:line="240" w:lineRule="auto"/>
    </w:pPr>
    <w:rPr>
      <w:rFonts w:ascii="Courier New" w:eastAsia="Times New Roman" w:hAnsi="Courier New" w:cs="Times New Roman"/>
      <w:sz w:val="20"/>
      <w:szCs w:val="20"/>
      <w:lang w:eastAsia="ru-RU"/>
    </w:rPr>
  </w:style>
  <w:style w:type="paragraph" w:styleId="a9">
    <w:name w:val="Balloon Text"/>
    <w:basedOn w:val="a"/>
    <w:link w:val="aa"/>
    <w:uiPriority w:val="99"/>
    <w:semiHidden/>
    <w:unhideWhenUsed/>
    <w:rsid w:val="002853E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853EB"/>
    <w:rPr>
      <w:rFonts w:ascii="Tahoma" w:hAnsi="Tahoma" w:cs="Tahoma"/>
      <w:sz w:val="16"/>
      <w:szCs w:val="16"/>
    </w:rPr>
  </w:style>
  <w:style w:type="paragraph" w:customStyle="1" w:styleId="0">
    <w:name w:val="Стиль0"/>
    <w:uiPriority w:val="99"/>
    <w:rsid w:val="002853EB"/>
    <w:pPr>
      <w:spacing w:after="0" w:line="240" w:lineRule="auto"/>
      <w:jc w:val="both"/>
    </w:pPr>
    <w:rPr>
      <w:rFonts w:ascii="Arial" w:eastAsia="Times New Roman" w:hAnsi="Arial" w:cs="Times New Roman"/>
      <w:szCs w:val="20"/>
      <w:lang w:eastAsia="ru-RU"/>
    </w:rPr>
  </w:style>
  <w:style w:type="character" w:customStyle="1" w:styleId="Pro-List1">
    <w:name w:val="Pro-List #1 Знак Знак"/>
    <w:uiPriority w:val="99"/>
    <w:rsid w:val="002853EB"/>
    <w:rPr>
      <w:rFonts w:ascii="Georgia" w:hAnsi="Georgia" w:cs="Times New Roman"/>
      <w:sz w:val="24"/>
      <w:szCs w:val="24"/>
      <w:lang w:val="ru-RU" w:eastAsia="ru-RU"/>
    </w:rPr>
  </w:style>
  <w:style w:type="character" w:styleId="ab">
    <w:name w:val="Hyperlink"/>
    <w:basedOn w:val="a0"/>
    <w:uiPriority w:val="99"/>
    <w:unhideWhenUsed/>
    <w:rsid w:val="002853EB"/>
    <w:rPr>
      <w:color w:val="0000FF" w:themeColor="hyperlink"/>
      <w:u w:val="single"/>
    </w:rPr>
  </w:style>
  <w:style w:type="paragraph" w:customStyle="1" w:styleId="ConsPlusDocList">
    <w:name w:val="ConsPlusDocList"/>
    <w:next w:val="a"/>
    <w:uiPriority w:val="99"/>
    <w:rsid w:val="002853EB"/>
    <w:pPr>
      <w:spacing w:after="0" w:line="240" w:lineRule="auto"/>
    </w:pPr>
    <w:rPr>
      <w:rFonts w:ascii="Arial" w:eastAsia="Arial" w:hAnsi="Arial" w:cs="Arial"/>
      <w:sz w:val="20"/>
      <w:szCs w:val="20"/>
      <w:lang w:eastAsia="zh-CN" w:bidi="hi-IN"/>
    </w:rPr>
  </w:style>
  <w:style w:type="paragraph" w:styleId="ac">
    <w:name w:val="List Paragraph"/>
    <w:basedOn w:val="a"/>
    <w:uiPriority w:val="34"/>
    <w:qFormat/>
    <w:rsid w:val="002853EB"/>
    <w:pPr>
      <w:spacing w:after="0" w:line="240" w:lineRule="auto"/>
      <w:ind w:left="720"/>
      <w:contextualSpacing/>
      <w:jc w:val="both"/>
    </w:pPr>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853E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2853EB"/>
  </w:style>
  <w:style w:type="paragraph" w:styleId="af">
    <w:name w:val="footer"/>
    <w:basedOn w:val="a"/>
    <w:link w:val="af0"/>
    <w:uiPriority w:val="99"/>
    <w:unhideWhenUsed/>
    <w:rsid w:val="002853E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853EB"/>
  </w:style>
  <w:style w:type="character" w:customStyle="1" w:styleId="10">
    <w:name w:val="Заголовок 1 Знак"/>
    <w:basedOn w:val="a0"/>
    <w:link w:val="1"/>
    <w:uiPriority w:val="9"/>
    <w:rsid w:val="002853E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2853E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853E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853EB"/>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2853EB"/>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853EB"/>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853EB"/>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853EB"/>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2853EB"/>
    <w:rPr>
      <w:rFonts w:asciiTheme="majorHAnsi" w:eastAsiaTheme="majorEastAsia" w:hAnsiTheme="majorHAnsi" w:cstheme="majorBidi"/>
      <w:i/>
      <w:iCs/>
      <w:color w:val="404040" w:themeColor="text1" w:themeTint="BF"/>
      <w:sz w:val="20"/>
      <w:szCs w:val="20"/>
    </w:rPr>
  </w:style>
  <w:style w:type="paragraph" w:styleId="af1">
    <w:name w:val="Title"/>
    <w:basedOn w:val="a"/>
    <w:next w:val="a"/>
    <w:link w:val="af2"/>
    <w:uiPriority w:val="10"/>
    <w:qFormat/>
    <w:rsid w:val="002853EB"/>
    <w:pPr>
      <w:pBdr>
        <w:bottom w:val="single" w:sz="8" w:space="0"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af2">
    <w:name w:val="Название Знак"/>
    <w:basedOn w:val="a0"/>
    <w:link w:val="af1"/>
    <w:uiPriority w:val="10"/>
    <w:rsid w:val="002853EB"/>
    <w:rPr>
      <w:rFonts w:asciiTheme="majorHAnsi" w:eastAsiaTheme="majorEastAsia" w:hAnsiTheme="majorHAnsi" w:cstheme="majorBidi"/>
      <w:color w:val="17365D" w:themeColor="text2" w:themeShade="BF"/>
      <w:spacing w:val="5"/>
      <w:sz w:val="52"/>
      <w:szCs w:val="52"/>
    </w:rPr>
  </w:style>
  <w:style w:type="paragraph" w:styleId="af3">
    <w:name w:val="Subtitle"/>
    <w:basedOn w:val="a"/>
    <w:next w:val="a"/>
    <w:link w:val="af4"/>
    <w:uiPriority w:val="11"/>
    <w:qFormat/>
    <w:rsid w:val="002853E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2853EB"/>
    <w:rPr>
      <w:rFonts w:asciiTheme="majorHAnsi" w:eastAsiaTheme="majorEastAsia" w:hAnsiTheme="majorHAnsi" w:cstheme="majorBidi"/>
      <w:i/>
      <w:iCs/>
      <w:color w:val="4F81BD" w:themeColor="accent1"/>
      <w:spacing w:val="15"/>
      <w:sz w:val="24"/>
      <w:szCs w:val="24"/>
    </w:rPr>
  </w:style>
  <w:style w:type="character" w:styleId="af5">
    <w:name w:val="Subtle Emphasis"/>
    <w:basedOn w:val="a0"/>
    <w:uiPriority w:val="19"/>
    <w:qFormat/>
    <w:rsid w:val="002853EB"/>
    <w:rPr>
      <w:i/>
      <w:iCs/>
      <w:color w:val="808080" w:themeColor="text1" w:themeTint="7F"/>
    </w:rPr>
  </w:style>
  <w:style w:type="character" w:styleId="af6">
    <w:name w:val="Emphasis"/>
    <w:basedOn w:val="a0"/>
    <w:uiPriority w:val="20"/>
    <w:qFormat/>
    <w:rsid w:val="002853EB"/>
    <w:rPr>
      <w:i/>
      <w:iCs/>
    </w:rPr>
  </w:style>
  <w:style w:type="character" w:styleId="af7">
    <w:name w:val="Intense Emphasis"/>
    <w:basedOn w:val="a0"/>
    <w:uiPriority w:val="21"/>
    <w:qFormat/>
    <w:rsid w:val="002853EB"/>
    <w:rPr>
      <w:b/>
      <w:bCs/>
      <w:i/>
      <w:iCs/>
      <w:color w:val="4F81BD" w:themeColor="accent1"/>
    </w:rPr>
  </w:style>
  <w:style w:type="character" w:styleId="af8">
    <w:name w:val="Strong"/>
    <w:basedOn w:val="a0"/>
    <w:uiPriority w:val="22"/>
    <w:qFormat/>
    <w:rsid w:val="002853EB"/>
    <w:rPr>
      <w:b/>
      <w:bCs/>
    </w:rPr>
  </w:style>
  <w:style w:type="paragraph" w:styleId="21">
    <w:name w:val="Quote"/>
    <w:basedOn w:val="a"/>
    <w:next w:val="a"/>
    <w:link w:val="22"/>
    <w:uiPriority w:val="29"/>
    <w:qFormat/>
    <w:rsid w:val="002853EB"/>
    <w:rPr>
      <w:i/>
      <w:iCs/>
      <w:color w:val="000000" w:themeColor="text1"/>
    </w:rPr>
  </w:style>
  <w:style w:type="character" w:customStyle="1" w:styleId="22">
    <w:name w:val="Цитата 2 Знак"/>
    <w:basedOn w:val="a0"/>
    <w:link w:val="21"/>
    <w:uiPriority w:val="29"/>
    <w:rsid w:val="002853EB"/>
    <w:rPr>
      <w:i/>
      <w:iCs/>
      <w:color w:val="000000" w:themeColor="text1"/>
    </w:rPr>
  </w:style>
  <w:style w:type="paragraph" w:styleId="af9">
    <w:name w:val="Intense Quote"/>
    <w:basedOn w:val="a"/>
    <w:next w:val="a"/>
    <w:link w:val="afa"/>
    <w:uiPriority w:val="30"/>
    <w:qFormat/>
    <w:rsid w:val="002853EB"/>
    <w:pPr>
      <w:pBdr>
        <w:bottom w:val="single" w:sz="4" w:space="0" w:color="4F81BD" w:themeColor="accent1"/>
      </w:pBdr>
      <w:spacing w:before="200" w:after="280"/>
      <w:ind w:left="936" w:right="936"/>
    </w:pPr>
    <w:rPr>
      <w:b/>
      <w:bCs/>
      <w:i/>
      <w:iCs/>
      <w:color w:val="4F81BD" w:themeColor="accent1"/>
    </w:rPr>
  </w:style>
  <w:style w:type="character" w:customStyle="1" w:styleId="afa">
    <w:name w:val="Выделенная цитата Знак"/>
    <w:basedOn w:val="a0"/>
    <w:link w:val="af9"/>
    <w:uiPriority w:val="30"/>
    <w:rsid w:val="002853EB"/>
    <w:rPr>
      <w:b/>
      <w:bCs/>
      <w:i/>
      <w:iCs/>
      <w:color w:val="4F81BD" w:themeColor="accent1"/>
    </w:rPr>
  </w:style>
  <w:style w:type="character" w:styleId="afb">
    <w:name w:val="Subtle Reference"/>
    <w:basedOn w:val="a0"/>
    <w:uiPriority w:val="31"/>
    <w:qFormat/>
    <w:rsid w:val="002853EB"/>
    <w:rPr>
      <w:smallCaps/>
      <w:color w:val="C0504D" w:themeColor="accent2"/>
      <w:u w:val="single"/>
    </w:rPr>
  </w:style>
  <w:style w:type="character" w:styleId="afc">
    <w:name w:val="Intense Reference"/>
    <w:basedOn w:val="a0"/>
    <w:uiPriority w:val="32"/>
    <w:qFormat/>
    <w:rsid w:val="002853EB"/>
    <w:rPr>
      <w:b/>
      <w:bCs/>
      <w:smallCaps/>
      <w:color w:val="C0504D" w:themeColor="accent2"/>
      <w:spacing w:val="5"/>
      <w:u w:val="single"/>
    </w:rPr>
  </w:style>
  <w:style w:type="character" w:styleId="afd">
    <w:name w:val="Book Title"/>
    <w:basedOn w:val="a0"/>
    <w:uiPriority w:val="33"/>
    <w:qFormat/>
    <w:rsid w:val="002853EB"/>
    <w:rPr>
      <w:b/>
      <w:bCs/>
      <w:smallCaps/>
      <w:spacing w:val="5"/>
    </w:rPr>
  </w:style>
  <w:style w:type="paragraph" w:styleId="afe">
    <w:name w:val="footnote text"/>
    <w:basedOn w:val="a"/>
    <w:link w:val="aff"/>
    <w:uiPriority w:val="99"/>
    <w:semiHidden/>
    <w:unhideWhenUsed/>
    <w:rsid w:val="002853EB"/>
    <w:pPr>
      <w:spacing w:after="0" w:line="240" w:lineRule="auto"/>
    </w:pPr>
    <w:rPr>
      <w:sz w:val="20"/>
      <w:szCs w:val="20"/>
    </w:rPr>
  </w:style>
  <w:style w:type="character" w:customStyle="1" w:styleId="aff">
    <w:name w:val="Текст сноски Знак"/>
    <w:basedOn w:val="a0"/>
    <w:link w:val="afe"/>
    <w:uiPriority w:val="99"/>
    <w:semiHidden/>
    <w:rsid w:val="002853EB"/>
    <w:rPr>
      <w:sz w:val="20"/>
      <w:szCs w:val="20"/>
    </w:rPr>
  </w:style>
  <w:style w:type="character" w:styleId="aff0">
    <w:name w:val="footnote reference"/>
    <w:basedOn w:val="a0"/>
    <w:uiPriority w:val="99"/>
    <w:semiHidden/>
    <w:unhideWhenUsed/>
    <w:rsid w:val="002853EB"/>
    <w:rPr>
      <w:vertAlign w:val="superscript"/>
    </w:rPr>
  </w:style>
  <w:style w:type="paragraph" w:styleId="aff1">
    <w:name w:val="endnote text"/>
    <w:basedOn w:val="a"/>
    <w:link w:val="aff2"/>
    <w:uiPriority w:val="99"/>
    <w:semiHidden/>
    <w:unhideWhenUsed/>
    <w:rsid w:val="002853EB"/>
    <w:pPr>
      <w:spacing w:after="0" w:line="240" w:lineRule="auto"/>
    </w:pPr>
    <w:rPr>
      <w:sz w:val="20"/>
      <w:szCs w:val="20"/>
    </w:rPr>
  </w:style>
  <w:style w:type="character" w:customStyle="1" w:styleId="aff2">
    <w:name w:val="Текст концевой сноски Знак"/>
    <w:basedOn w:val="a0"/>
    <w:link w:val="aff1"/>
    <w:uiPriority w:val="99"/>
    <w:semiHidden/>
    <w:rsid w:val="002853EB"/>
    <w:rPr>
      <w:sz w:val="20"/>
      <w:szCs w:val="20"/>
    </w:rPr>
  </w:style>
  <w:style w:type="character" w:styleId="aff3">
    <w:name w:val="endnote reference"/>
    <w:basedOn w:val="a0"/>
    <w:uiPriority w:val="99"/>
    <w:semiHidden/>
    <w:unhideWhenUsed/>
    <w:rsid w:val="002853EB"/>
    <w:rPr>
      <w:vertAlign w:val="superscript"/>
    </w:rPr>
  </w:style>
  <w:style w:type="character" w:customStyle="1" w:styleId="PlainTextChar">
    <w:name w:val="Plain Text Char"/>
    <w:basedOn w:val="a0"/>
    <w:uiPriority w:val="99"/>
    <w:rsid w:val="002853EB"/>
    <w:rPr>
      <w:rFonts w:ascii="Courier New" w:hAnsi="Courier New" w:cs="Courier New"/>
      <w:sz w:val="21"/>
      <w:szCs w:val="21"/>
    </w:rPr>
  </w:style>
  <w:style w:type="character" w:customStyle="1" w:styleId="HeaderChar">
    <w:name w:val="Header Char"/>
    <w:basedOn w:val="a0"/>
    <w:uiPriority w:val="99"/>
    <w:rsid w:val="002853EB"/>
  </w:style>
  <w:style w:type="character" w:customStyle="1" w:styleId="FooterChar">
    <w:name w:val="Footer Char"/>
    <w:basedOn w:val="a0"/>
    <w:uiPriority w:val="99"/>
    <w:rsid w:val="002853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1940018">
      <w:bodyDiv w:val="1"/>
      <w:marLeft w:val="0"/>
      <w:marRight w:val="0"/>
      <w:marTop w:val="0"/>
      <w:marBottom w:val="0"/>
      <w:divBdr>
        <w:top w:val="none" w:sz="0" w:space="0" w:color="auto"/>
        <w:left w:val="none" w:sz="0" w:space="0" w:color="auto"/>
        <w:bottom w:val="none" w:sz="0" w:space="0" w:color="auto"/>
        <w:right w:val="none" w:sz="0" w:space="0" w:color="auto"/>
      </w:divBdr>
      <w:divsChild>
        <w:div w:id="716005799">
          <w:marLeft w:val="0"/>
          <w:marRight w:val="0"/>
          <w:marTop w:val="0"/>
          <w:marBottom w:val="0"/>
          <w:divBdr>
            <w:top w:val="none" w:sz="0" w:space="0" w:color="auto"/>
            <w:left w:val="none" w:sz="0" w:space="0" w:color="auto"/>
            <w:bottom w:val="none" w:sz="0" w:space="0" w:color="auto"/>
            <w:right w:val="none" w:sz="0" w:space="0" w:color="auto"/>
          </w:divBdr>
        </w:div>
        <w:div w:id="1694988685">
          <w:marLeft w:val="0"/>
          <w:marRight w:val="0"/>
          <w:marTop w:val="0"/>
          <w:marBottom w:val="0"/>
          <w:divBdr>
            <w:top w:val="none" w:sz="0" w:space="0" w:color="auto"/>
            <w:left w:val="none" w:sz="0" w:space="0" w:color="auto"/>
            <w:bottom w:val="none" w:sz="0" w:space="0" w:color="auto"/>
            <w:right w:val="none" w:sz="0" w:space="0" w:color="auto"/>
          </w:divBdr>
          <w:divsChild>
            <w:div w:id="172880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0016CB07F29882445162C9D96D6FE700E367CC35BA1006F79365F472BD6DA67E0E3BA920611BF07A441E431B7D32F624463EFABC1356W3Y6D" TargetMode="External"/><Relationship Id="rId18" Type="http://schemas.openxmlformats.org/officeDocument/2006/relationships/hyperlink" Target="consultantplus://offline/ref=842600377CBEEEAA891375E282B82D8F92C65D24387365B73F3B1EA4F1E5FC40F03DF528C2DE4952DC20F32D238FE8B3BA894DA17D77N0hCH" TargetMode="External"/><Relationship Id="rId26" Type="http://schemas.openxmlformats.org/officeDocument/2006/relationships/hyperlink" Target="http://docs.cntd.ru/document/744100004" TargetMode="External"/><Relationship Id="rId3" Type="http://schemas.openxmlformats.org/officeDocument/2006/relationships/styles" Target="styles.xml"/><Relationship Id="rId21" Type="http://schemas.openxmlformats.org/officeDocument/2006/relationships/hyperlink" Target="consultantplus://offline/ref=3AFF90ED804CB4FB9E9794BCA591BCA6564E02DC86D8B52628FCBD7A6ADB12DCA34DA9D30D529916FE85B3DDFB609D9C4421855C4CBCb1kAH" TargetMode="External"/><Relationship Id="rId7" Type="http://schemas.openxmlformats.org/officeDocument/2006/relationships/endnotes" Target="endnotes.xml"/><Relationship Id="rId12" Type="http://schemas.openxmlformats.org/officeDocument/2006/relationships/hyperlink" Target="consultantplus://offline/ref=82A0E38E6BCD5A01C562411EED04D7A72B36773462B5DEE0C8597A2B583CD417B11D60B00AA1D4B28BD0288D2E2A52E8656059F2B21FZ2a6D" TargetMode="External"/><Relationship Id="rId17" Type="http://schemas.openxmlformats.org/officeDocument/2006/relationships/hyperlink" Target="consultantplus://offline/ref=8FEF3314030F64F235B960F72BDD5DDC5622619A12CF23451F226AF126347DD4322B485EB717B789868514FCB69ABBC6DB2AEFB703C8M6R5E" TargetMode="External"/><Relationship Id="rId25" Type="http://schemas.openxmlformats.org/officeDocument/2006/relationships/hyperlink" Target="http://docs.cntd.ru/document/744100004" TargetMode="External"/><Relationship Id="rId2" Type="http://schemas.openxmlformats.org/officeDocument/2006/relationships/numbering" Target="numbering.xml"/><Relationship Id="rId16" Type="http://schemas.openxmlformats.org/officeDocument/2006/relationships/hyperlink" Target="consultantplus://offline/ref=F36E73F51ABB14BE08F12D8D62887920D28A1F2C81FB5D1A392BE366B6CCEE098CF28C4F6823BF67BDCB598672CD388A4F1496812E03pEPCE" TargetMode="External"/><Relationship Id="rId20" Type="http://schemas.openxmlformats.org/officeDocument/2006/relationships/hyperlink" Target="consultantplus://offline/ref=3AFF90ED804CB4FB9E9794BCA591BCA6564E02DC86D8B52628FCBD7A6ADB12DCA34DA9D30D529716FE85B3DDFB609D9C4421855C4CBCb1kAH"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2A0E38E6BCD5A01C562411EED04D7A72B36773462B5DEE0C8597A2B583CD417B11D60B308AADDB28BD0288D2E2A52E8656059F2B21FZ2a6D" TargetMode="External"/><Relationship Id="rId24" Type="http://schemas.openxmlformats.org/officeDocument/2006/relationships/hyperlink" Target="http://docs.cntd.ru/document/744100004" TargetMode="External"/><Relationship Id="rId5" Type="http://schemas.openxmlformats.org/officeDocument/2006/relationships/webSettings" Target="webSettings.xml"/><Relationship Id="rId15" Type="http://schemas.openxmlformats.org/officeDocument/2006/relationships/hyperlink" Target="consultantplus://offline/ref=F36E73F51ABB14BE08F12D8D62887920D28A1F2C81FB5D1A392BE366B6CCEE098CF28C4F6823BE67BDCB598672CD388A4F1496812E03pEPCE" TargetMode="External"/><Relationship Id="rId23" Type="http://schemas.openxmlformats.org/officeDocument/2006/relationships/hyperlink" Target="consultantplus://offline/ref=427FA0631EE1A368C883FD5AB50BF4340D5E9EB34D745C10B555CE66BCCC2BE14D9D9966D20DEAE6aAyBH" TargetMode="External"/><Relationship Id="rId28" Type="http://schemas.openxmlformats.org/officeDocument/2006/relationships/fontTable" Target="fontTable.xml"/><Relationship Id="rId10" Type="http://schemas.openxmlformats.org/officeDocument/2006/relationships/hyperlink" Target="consultantplus://offline/ref=82A0E38E6BCD5A01C562411EED04D7A72B36773462B5DEE0C8597A2B583CD417B11D60B308A9DAB28BD0288D2E2A52E8656059F2B21FZ2a6D" TargetMode="External"/><Relationship Id="rId19" Type="http://schemas.openxmlformats.org/officeDocument/2006/relationships/hyperlink" Target="consultantplus://offline/ref=842600377CBEEEAA891375E282B82D8F92C65D24387365B73F3B1EA4F1E5FC40F03DF52BCBDA4452DC20F32D238FE8B3BA894DA17D77N0hCH" TargetMode="External"/><Relationship Id="rId4" Type="http://schemas.openxmlformats.org/officeDocument/2006/relationships/settings" Target="settings.xml"/><Relationship Id="rId9" Type="http://schemas.openxmlformats.org/officeDocument/2006/relationships/hyperlink" Target="consultantplus://offline/ref=82A0E38E6BCD5A01C562411EED04D7A72B36773462B5DEE0C8597A2B583CD417B11D60B308A9DBB28BD0288D2E2A52E8656059F2B21FZ2a6D" TargetMode="External"/><Relationship Id="rId14" Type="http://schemas.openxmlformats.org/officeDocument/2006/relationships/hyperlink" Target="consultantplus://offline/ref=B0F9B969B7402D028EBAB35CD8B276D141872E69FDE4D70D3FBA32E99C6D88D2A7D3BA55AB8ADEA799FC5577FE3514DB8A8F6BCE3750T6A3E" TargetMode="External"/><Relationship Id="rId22" Type="http://schemas.openxmlformats.org/officeDocument/2006/relationships/hyperlink" Target="consultantplus://offline/ref=3AFF90ED804CB4FB9E9794BCA591BCA6564E02DC86D8B52628FCBD7A6ADB12DCA34DA9D30D529816FE85B3DDFB609D9C4421855C4CBCb1kAH" TargetMode="External"/><Relationship Id="rId27" Type="http://schemas.openxmlformats.org/officeDocument/2006/relationships/hyperlink" Target="http://docs.cntd.ru/document/744100004"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6EB5F1-FFBD-4DD7-9900-9AC6096A5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14464</Words>
  <Characters>82445</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KUMI_14</dc:creator>
  <cp:lastModifiedBy>admin</cp:lastModifiedBy>
  <cp:revision>10</cp:revision>
  <cp:lastPrinted>2021-11-03T05:35:00Z</cp:lastPrinted>
  <dcterms:created xsi:type="dcterms:W3CDTF">2021-10-07T02:50:00Z</dcterms:created>
  <dcterms:modified xsi:type="dcterms:W3CDTF">2021-11-03T05:39:00Z</dcterms:modified>
</cp:coreProperties>
</file>