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70DFB" w:rsidRPr="000741C4" w:rsidRDefault="00A70DFB" w:rsidP="00A70DFB">
      <w:pPr>
        <w:pStyle w:val="afffffe"/>
        <w:jc w:val="center"/>
        <w:rPr>
          <w:rFonts w:ascii="Times New Roman" w:hAnsi="Times New Roman"/>
          <w:b/>
          <w:sz w:val="28"/>
          <w:szCs w:val="28"/>
        </w:rPr>
      </w:pPr>
      <w:bookmarkStart w:id="0" w:name="_Toc163038974"/>
      <w:bookmarkStart w:id="1" w:name="_Toc190514455"/>
      <w:r w:rsidRPr="000741C4">
        <w:rPr>
          <w:rFonts w:ascii="Times New Roman" w:hAnsi="Times New Roman"/>
          <w:b/>
          <w:sz w:val="28"/>
          <w:szCs w:val="28"/>
        </w:rPr>
        <w:t>РОССИЙСКАЯ ФЕДЕРАЦИЯ</w:t>
      </w:r>
    </w:p>
    <w:p w:rsidR="00A70DFB" w:rsidRPr="000741C4" w:rsidRDefault="00A70DFB" w:rsidP="00A70DFB">
      <w:pPr>
        <w:pStyle w:val="afffffe"/>
        <w:jc w:val="center"/>
        <w:rPr>
          <w:rFonts w:ascii="Times New Roman" w:hAnsi="Times New Roman"/>
          <w:b/>
          <w:sz w:val="28"/>
          <w:szCs w:val="28"/>
        </w:rPr>
      </w:pPr>
      <w:r w:rsidRPr="000741C4">
        <w:rPr>
          <w:rFonts w:ascii="Times New Roman" w:hAnsi="Times New Roman"/>
          <w:b/>
          <w:sz w:val="28"/>
          <w:szCs w:val="28"/>
        </w:rPr>
        <w:t>КЕМЕРОВСКАЯ ОБЛАСТЬ-КУЗБАСС</w:t>
      </w:r>
    </w:p>
    <w:p w:rsidR="00A70DFB" w:rsidRPr="000741C4" w:rsidRDefault="00A70DFB" w:rsidP="00A70DFB">
      <w:pPr>
        <w:pStyle w:val="afffffe"/>
        <w:jc w:val="center"/>
        <w:rPr>
          <w:rFonts w:ascii="Times New Roman" w:hAnsi="Times New Roman"/>
          <w:b/>
          <w:sz w:val="28"/>
          <w:szCs w:val="28"/>
        </w:rPr>
      </w:pPr>
      <w:r w:rsidRPr="000741C4">
        <w:rPr>
          <w:rFonts w:ascii="Times New Roman" w:hAnsi="Times New Roman"/>
          <w:b/>
          <w:sz w:val="28"/>
          <w:szCs w:val="28"/>
        </w:rPr>
        <w:t>ТАШТАГОЛЬСКИЙ МУНИЦИПАЛЬНЫЙ РАЙОН</w:t>
      </w:r>
    </w:p>
    <w:p w:rsidR="00A70DFB" w:rsidRPr="000741C4" w:rsidRDefault="00A70DFB" w:rsidP="00A70DFB">
      <w:pPr>
        <w:pStyle w:val="afffffe"/>
        <w:jc w:val="center"/>
        <w:rPr>
          <w:rFonts w:ascii="Times New Roman" w:hAnsi="Times New Roman"/>
          <w:b/>
          <w:sz w:val="28"/>
          <w:szCs w:val="28"/>
        </w:rPr>
      </w:pPr>
      <w:r w:rsidRPr="000741C4">
        <w:rPr>
          <w:rFonts w:ascii="Times New Roman" w:hAnsi="Times New Roman"/>
          <w:b/>
          <w:sz w:val="28"/>
          <w:szCs w:val="28"/>
        </w:rPr>
        <w:t>КАЗСКОЕ ГОРОДСКОЕ ПОСЕЛЕНИЕ</w:t>
      </w:r>
    </w:p>
    <w:p w:rsidR="00A70DFB" w:rsidRPr="000741C4" w:rsidRDefault="00A70DFB" w:rsidP="00A70DFB">
      <w:pPr>
        <w:ind w:firstLine="0"/>
        <w:jc w:val="center"/>
        <w:rPr>
          <w:b/>
          <w:sz w:val="28"/>
          <w:szCs w:val="28"/>
        </w:rPr>
      </w:pPr>
      <w:r w:rsidRPr="000741C4">
        <w:rPr>
          <w:b/>
          <w:sz w:val="28"/>
          <w:szCs w:val="28"/>
        </w:rPr>
        <w:t xml:space="preserve">СОВЕТ НАРОДНЫХ ДЕПУТАТОВ КАЗСКОГО </w:t>
      </w:r>
    </w:p>
    <w:p w:rsidR="00A70DFB" w:rsidRPr="000741C4" w:rsidRDefault="00A70DFB" w:rsidP="00A70DFB">
      <w:pPr>
        <w:ind w:firstLine="0"/>
        <w:jc w:val="center"/>
        <w:rPr>
          <w:b/>
          <w:sz w:val="28"/>
          <w:szCs w:val="28"/>
        </w:rPr>
      </w:pPr>
      <w:r w:rsidRPr="000741C4">
        <w:rPr>
          <w:b/>
          <w:sz w:val="28"/>
          <w:szCs w:val="28"/>
        </w:rPr>
        <w:t>ГОРОДСКОГО ПОСЕЛЕНИЯ</w:t>
      </w:r>
    </w:p>
    <w:p w:rsidR="00A70DFB" w:rsidRPr="000741C4" w:rsidRDefault="00A70DFB" w:rsidP="00A70DFB">
      <w:pPr>
        <w:ind w:firstLine="0"/>
        <w:jc w:val="center"/>
        <w:rPr>
          <w:b/>
          <w:sz w:val="28"/>
          <w:szCs w:val="28"/>
        </w:rPr>
      </w:pPr>
    </w:p>
    <w:p w:rsidR="00A70DFB" w:rsidRPr="000741C4" w:rsidRDefault="00A70DFB" w:rsidP="00A70DFB">
      <w:pPr>
        <w:ind w:firstLine="0"/>
        <w:jc w:val="center"/>
        <w:rPr>
          <w:b/>
          <w:bCs/>
          <w:sz w:val="28"/>
          <w:szCs w:val="28"/>
        </w:rPr>
      </w:pPr>
      <w:r w:rsidRPr="000741C4">
        <w:rPr>
          <w:b/>
          <w:bCs/>
          <w:sz w:val="28"/>
          <w:szCs w:val="28"/>
        </w:rPr>
        <w:t>РЕШЕНИЕ</w:t>
      </w:r>
    </w:p>
    <w:p w:rsidR="00A70DFB" w:rsidRPr="000741C4" w:rsidRDefault="00A70DFB" w:rsidP="00A70DFB">
      <w:pPr>
        <w:tabs>
          <w:tab w:val="left" w:pos="5475"/>
        </w:tabs>
        <w:jc w:val="left"/>
        <w:rPr>
          <w:sz w:val="28"/>
          <w:szCs w:val="28"/>
        </w:rPr>
      </w:pPr>
    </w:p>
    <w:p w:rsidR="00A70DFB" w:rsidRPr="000741C4" w:rsidRDefault="00A70DFB" w:rsidP="00A70DFB">
      <w:pPr>
        <w:pStyle w:val="afffffe"/>
        <w:rPr>
          <w:rFonts w:ascii="Times New Roman" w:hAnsi="Times New Roman"/>
          <w:b/>
          <w:sz w:val="28"/>
          <w:szCs w:val="28"/>
        </w:rPr>
      </w:pPr>
      <w:r w:rsidRPr="000741C4">
        <w:rPr>
          <w:rFonts w:ascii="Times New Roman" w:hAnsi="Times New Roman"/>
          <w:b/>
          <w:sz w:val="28"/>
          <w:szCs w:val="28"/>
        </w:rPr>
        <w:t xml:space="preserve">От 22 мая 2020 года № </w:t>
      </w:r>
      <w:r>
        <w:rPr>
          <w:rFonts w:ascii="Times New Roman" w:hAnsi="Times New Roman"/>
          <w:b/>
          <w:sz w:val="28"/>
          <w:szCs w:val="28"/>
        </w:rPr>
        <w:t>176</w:t>
      </w:r>
    </w:p>
    <w:p w:rsidR="00A70DFB" w:rsidRPr="000741C4" w:rsidRDefault="00A70DFB" w:rsidP="00A70DFB">
      <w:pPr>
        <w:pStyle w:val="afffffe"/>
        <w:rPr>
          <w:rFonts w:ascii="Times New Roman" w:hAnsi="Times New Roman"/>
          <w:b/>
          <w:sz w:val="28"/>
          <w:szCs w:val="28"/>
        </w:rPr>
      </w:pPr>
      <w:r w:rsidRPr="000741C4">
        <w:rPr>
          <w:rFonts w:ascii="Times New Roman" w:hAnsi="Times New Roman"/>
          <w:b/>
          <w:sz w:val="28"/>
          <w:szCs w:val="28"/>
        </w:rPr>
        <w:t>принято Советом народных депутатов</w:t>
      </w:r>
    </w:p>
    <w:p w:rsidR="00A70DFB" w:rsidRPr="000741C4" w:rsidRDefault="00A70DFB" w:rsidP="00A70DFB">
      <w:pPr>
        <w:pStyle w:val="afffffe"/>
        <w:rPr>
          <w:rFonts w:ascii="Times New Roman" w:hAnsi="Times New Roman"/>
          <w:b/>
          <w:sz w:val="28"/>
          <w:szCs w:val="28"/>
        </w:rPr>
      </w:pPr>
      <w:r w:rsidRPr="000741C4">
        <w:rPr>
          <w:rFonts w:ascii="Times New Roman" w:hAnsi="Times New Roman"/>
          <w:b/>
          <w:sz w:val="28"/>
          <w:szCs w:val="28"/>
        </w:rPr>
        <w:t>Казского городского поселения</w:t>
      </w:r>
    </w:p>
    <w:p w:rsidR="00A70DFB" w:rsidRPr="000741C4" w:rsidRDefault="00A70DFB" w:rsidP="00A70DFB">
      <w:pPr>
        <w:pStyle w:val="af3"/>
        <w:jc w:val="left"/>
        <w:rPr>
          <w:b/>
          <w:bCs/>
        </w:rPr>
      </w:pPr>
    </w:p>
    <w:p w:rsidR="00A70DFB" w:rsidRPr="000741C4" w:rsidRDefault="00A70DFB" w:rsidP="00A70DFB">
      <w:pPr>
        <w:pStyle w:val="af3"/>
        <w:jc w:val="left"/>
        <w:rPr>
          <w:b/>
          <w:bCs/>
        </w:rPr>
      </w:pPr>
    </w:p>
    <w:p w:rsidR="00A70DFB" w:rsidRPr="000741C4" w:rsidRDefault="00A70DFB" w:rsidP="00A70DFB">
      <w:pPr>
        <w:ind w:firstLine="0"/>
        <w:jc w:val="center"/>
        <w:rPr>
          <w:b/>
          <w:bCs/>
          <w:sz w:val="28"/>
          <w:szCs w:val="28"/>
        </w:rPr>
      </w:pPr>
      <w:bookmarkStart w:id="2" w:name="_GoBack"/>
      <w:r w:rsidRPr="000741C4">
        <w:rPr>
          <w:b/>
          <w:sz w:val="28"/>
          <w:szCs w:val="28"/>
        </w:rPr>
        <w:t>Об утверждении «Внесение изменений  в генеральный план пгт. Каз Казского городского поселения»</w:t>
      </w:r>
    </w:p>
    <w:bookmarkEnd w:id="2"/>
    <w:p w:rsidR="00A70DFB" w:rsidRPr="000741C4" w:rsidRDefault="00A70DFB" w:rsidP="00A70DFB">
      <w:pPr>
        <w:spacing w:line="276" w:lineRule="auto"/>
        <w:ind w:firstLine="708"/>
        <w:rPr>
          <w:color w:val="auto"/>
          <w:sz w:val="28"/>
          <w:szCs w:val="28"/>
        </w:rPr>
      </w:pPr>
    </w:p>
    <w:p w:rsidR="00A70DFB" w:rsidRPr="000741C4" w:rsidRDefault="00A70DFB" w:rsidP="00A70DFB">
      <w:pPr>
        <w:spacing w:line="276" w:lineRule="auto"/>
        <w:ind w:firstLine="708"/>
        <w:rPr>
          <w:b/>
          <w:sz w:val="28"/>
          <w:szCs w:val="28"/>
        </w:rPr>
      </w:pPr>
      <w:r w:rsidRPr="000741C4">
        <w:rPr>
          <w:bCs/>
          <w:sz w:val="28"/>
          <w:szCs w:val="28"/>
        </w:rPr>
        <w:t xml:space="preserve">В соответствии со статьями 24, 25 Градостроительного Кодекса Российской Федерации, </w:t>
      </w:r>
      <w:r w:rsidRPr="000741C4">
        <w:rPr>
          <w:sz w:val="28"/>
          <w:szCs w:val="28"/>
        </w:rPr>
        <w:t xml:space="preserve">в соответствии с </w:t>
      </w:r>
      <w:r w:rsidRPr="000741C4">
        <w:rPr>
          <w:color w:val="auto"/>
          <w:sz w:val="28"/>
          <w:szCs w:val="28"/>
        </w:rPr>
        <w:t xml:space="preserve">частью 4 статьи 14, </w:t>
      </w:r>
      <w:r w:rsidRPr="000741C4">
        <w:rPr>
          <w:sz w:val="28"/>
          <w:szCs w:val="28"/>
        </w:rPr>
        <w:t xml:space="preserve"> статьей 28 Федерального закона от 6 октября 2003 года №131-ФЗ «Об общих принципах организации местного самоуправления в Российской Федерации Уставом муниципального образования «Казское городское поселение».</w:t>
      </w:r>
    </w:p>
    <w:p w:rsidR="00A70DFB" w:rsidRPr="000741C4" w:rsidRDefault="00A70DFB" w:rsidP="00A70DFB">
      <w:pPr>
        <w:ind w:firstLine="708"/>
        <w:rPr>
          <w:sz w:val="28"/>
          <w:szCs w:val="28"/>
        </w:rPr>
      </w:pPr>
    </w:p>
    <w:p w:rsidR="00A70DFB" w:rsidRPr="000741C4" w:rsidRDefault="00A70DFB" w:rsidP="00A70DFB">
      <w:pPr>
        <w:jc w:val="center"/>
        <w:rPr>
          <w:b/>
          <w:bCs/>
          <w:sz w:val="28"/>
          <w:szCs w:val="28"/>
        </w:rPr>
      </w:pPr>
      <w:r w:rsidRPr="000741C4">
        <w:rPr>
          <w:b/>
          <w:bCs/>
          <w:sz w:val="28"/>
          <w:szCs w:val="28"/>
        </w:rPr>
        <w:t>РЕШИЛ:</w:t>
      </w:r>
    </w:p>
    <w:p w:rsidR="00A70DFB" w:rsidRPr="000741C4" w:rsidRDefault="00A70DFB" w:rsidP="00A70DFB">
      <w:pPr>
        <w:pStyle w:val="af3"/>
        <w:ind w:firstLine="720"/>
      </w:pPr>
    </w:p>
    <w:p w:rsidR="00A70DFB" w:rsidRPr="000741C4" w:rsidRDefault="00A70DFB" w:rsidP="00A70DFB">
      <w:pPr>
        <w:widowControl/>
        <w:numPr>
          <w:ilvl w:val="0"/>
          <w:numId w:val="35"/>
        </w:numPr>
        <w:shd w:val="clear" w:color="auto" w:fill="FFFFFF"/>
        <w:tabs>
          <w:tab w:val="clear" w:pos="360"/>
          <w:tab w:val="num" w:pos="0"/>
        </w:tabs>
        <w:suppressAutoHyphens w:val="0"/>
        <w:autoSpaceDE/>
        <w:ind w:left="0" w:firstLine="567"/>
        <w:rPr>
          <w:sz w:val="28"/>
          <w:szCs w:val="28"/>
        </w:rPr>
      </w:pPr>
      <w:r w:rsidRPr="000741C4">
        <w:rPr>
          <w:sz w:val="28"/>
          <w:szCs w:val="28"/>
        </w:rPr>
        <w:t>Утвердить «Внесение изменений  в генеральный план пгт. Каз Казского городского поселения</w:t>
      </w:r>
      <w:r w:rsidRPr="000741C4">
        <w:rPr>
          <w:color w:val="auto"/>
          <w:sz w:val="28"/>
          <w:szCs w:val="28"/>
        </w:rPr>
        <w:t>». (Приложение № 1)</w:t>
      </w:r>
      <w:r>
        <w:rPr>
          <w:color w:val="auto"/>
          <w:sz w:val="28"/>
          <w:szCs w:val="28"/>
        </w:rPr>
        <w:t>.</w:t>
      </w:r>
    </w:p>
    <w:p w:rsidR="00A70DFB" w:rsidRPr="000741C4" w:rsidRDefault="00A70DFB" w:rsidP="00A70DFB">
      <w:pPr>
        <w:widowControl/>
        <w:numPr>
          <w:ilvl w:val="0"/>
          <w:numId w:val="35"/>
        </w:numPr>
        <w:shd w:val="clear" w:color="auto" w:fill="FFFFFF"/>
        <w:tabs>
          <w:tab w:val="clear" w:pos="360"/>
          <w:tab w:val="num" w:pos="0"/>
        </w:tabs>
        <w:suppressAutoHyphens w:val="0"/>
        <w:autoSpaceDE/>
        <w:ind w:left="0" w:firstLine="567"/>
        <w:rPr>
          <w:sz w:val="28"/>
          <w:szCs w:val="28"/>
        </w:rPr>
      </w:pPr>
      <w:r w:rsidRPr="000741C4">
        <w:rPr>
          <w:sz w:val="28"/>
          <w:szCs w:val="28"/>
        </w:rPr>
        <w:t>Опубликовать настоящее решение в газете «Красная Шория» и разместить на официальном сайте администрации Казского городского поселения в сети «Интернет».</w:t>
      </w:r>
    </w:p>
    <w:p w:rsidR="00A70DFB" w:rsidRPr="000741C4" w:rsidRDefault="00A70DFB" w:rsidP="00A70DFB">
      <w:pPr>
        <w:widowControl/>
        <w:numPr>
          <w:ilvl w:val="0"/>
          <w:numId w:val="35"/>
        </w:numPr>
        <w:shd w:val="clear" w:color="auto" w:fill="FFFFFF"/>
        <w:suppressAutoHyphens w:val="0"/>
        <w:autoSpaceDE/>
        <w:ind w:left="0" w:firstLine="567"/>
        <w:rPr>
          <w:sz w:val="28"/>
          <w:szCs w:val="28"/>
        </w:rPr>
      </w:pPr>
      <w:r w:rsidRPr="000741C4">
        <w:rPr>
          <w:sz w:val="28"/>
          <w:szCs w:val="28"/>
        </w:rPr>
        <w:t>Настоящее решение вступает в силу с момента его официального опубликования.</w:t>
      </w:r>
    </w:p>
    <w:p w:rsidR="00A70DFB" w:rsidRDefault="00A70DFB" w:rsidP="00A70DFB">
      <w:pPr>
        <w:autoSpaceDN w:val="0"/>
        <w:adjustRightInd w:val="0"/>
        <w:ind w:firstLine="0"/>
        <w:outlineLvl w:val="0"/>
        <w:rPr>
          <w:sz w:val="28"/>
          <w:szCs w:val="28"/>
        </w:rPr>
      </w:pPr>
    </w:p>
    <w:p w:rsidR="00A70DFB" w:rsidRPr="000741C4" w:rsidRDefault="00A70DFB" w:rsidP="00A70DFB">
      <w:pPr>
        <w:autoSpaceDN w:val="0"/>
        <w:adjustRightInd w:val="0"/>
        <w:ind w:firstLine="0"/>
        <w:outlineLvl w:val="0"/>
        <w:rPr>
          <w:sz w:val="28"/>
          <w:szCs w:val="28"/>
        </w:rPr>
      </w:pPr>
    </w:p>
    <w:p w:rsidR="00A70DFB" w:rsidRPr="000741C4" w:rsidRDefault="00A70DFB" w:rsidP="00A70DFB">
      <w:pPr>
        <w:ind w:firstLine="567"/>
        <w:rPr>
          <w:sz w:val="28"/>
          <w:szCs w:val="28"/>
        </w:rPr>
      </w:pPr>
      <w:r w:rsidRPr="000741C4">
        <w:rPr>
          <w:sz w:val="28"/>
          <w:szCs w:val="28"/>
        </w:rPr>
        <w:t xml:space="preserve">Председатель Совета народных депутатов </w:t>
      </w:r>
    </w:p>
    <w:p w:rsidR="00A70DFB" w:rsidRPr="000741C4" w:rsidRDefault="00A70DFB" w:rsidP="00A70DFB">
      <w:pPr>
        <w:ind w:firstLine="567"/>
        <w:rPr>
          <w:sz w:val="28"/>
          <w:szCs w:val="28"/>
        </w:rPr>
      </w:pPr>
      <w:r w:rsidRPr="000741C4">
        <w:rPr>
          <w:sz w:val="28"/>
          <w:szCs w:val="28"/>
        </w:rPr>
        <w:t>Казского городского поселения</w:t>
      </w:r>
      <w:r w:rsidRPr="000741C4">
        <w:rPr>
          <w:sz w:val="28"/>
          <w:szCs w:val="28"/>
        </w:rPr>
        <w:tab/>
      </w:r>
      <w:r w:rsidRPr="000741C4">
        <w:rPr>
          <w:sz w:val="28"/>
          <w:szCs w:val="28"/>
        </w:rPr>
        <w:tab/>
      </w:r>
      <w:r w:rsidRPr="000741C4">
        <w:rPr>
          <w:sz w:val="28"/>
          <w:szCs w:val="28"/>
        </w:rPr>
        <w:tab/>
      </w:r>
      <w:r w:rsidRPr="000741C4">
        <w:rPr>
          <w:sz w:val="28"/>
          <w:szCs w:val="28"/>
        </w:rPr>
        <w:tab/>
        <w:t>Н.И. Пожникова</w:t>
      </w:r>
    </w:p>
    <w:p w:rsidR="00A70DFB" w:rsidRDefault="00A70DFB" w:rsidP="00A70DFB">
      <w:pPr>
        <w:ind w:firstLine="0"/>
        <w:rPr>
          <w:sz w:val="28"/>
          <w:szCs w:val="28"/>
        </w:rPr>
      </w:pPr>
    </w:p>
    <w:p w:rsidR="00A70DFB" w:rsidRDefault="00A70DFB" w:rsidP="00A70DFB">
      <w:pPr>
        <w:ind w:firstLine="0"/>
        <w:rPr>
          <w:sz w:val="28"/>
          <w:szCs w:val="28"/>
        </w:rPr>
      </w:pPr>
    </w:p>
    <w:p w:rsidR="00A70DFB" w:rsidRPr="000741C4" w:rsidRDefault="00A70DFB" w:rsidP="00A70DFB">
      <w:pPr>
        <w:ind w:firstLine="0"/>
        <w:rPr>
          <w:sz w:val="28"/>
          <w:szCs w:val="28"/>
        </w:rPr>
      </w:pPr>
    </w:p>
    <w:p w:rsidR="00A70DFB" w:rsidRDefault="00A70DFB" w:rsidP="00A70DFB">
      <w:pPr>
        <w:spacing w:line="276" w:lineRule="auto"/>
        <w:rPr>
          <w:sz w:val="28"/>
          <w:szCs w:val="28"/>
        </w:rPr>
      </w:pPr>
      <w:r w:rsidRPr="000741C4">
        <w:rPr>
          <w:bCs/>
          <w:sz w:val="28"/>
          <w:szCs w:val="28"/>
        </w:rPr>
        <w:t>Глава Казского городского поселения</w:t>
      </w:r>
      <w:r w:rsidRPr="000741C4">
        <w:rPr>
          <w:sz w:val="28"/>
          <w:szCs w:val="28"/>
        </w:rPr>
        <w:t xml:space="preserve">                               </w:t>
      </w:r>
      <w:r>
        <w:rPr>
          <w:sz w:val="28"/>
          <w:szCs w:val="28"/>
        </w:rPr>
        <w:t>О.Г. Семенцов</w:t>
      </w:r>
    </w:p>
    <w:p w:rsidR="00A70DFB" w:rsidRDefault="00A70DFB"/>
    <w:tbl>
      <w:tblPr>
        <w:tblpPr w:leftFromText="180" w:rightFromText="180" w:vertAnchor="page" w:horzAnchor="margin" w:tblpY="30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8"/>
      </w:tblGrid>
      <w:tr w:rsidR="00D94C95" w:rsidRPr="00AB14C9" w:rsidTr="002159E6">
        <w:tblPrEx>
          <w:tblCellMar>
            <w:top w:w="0" w:type="dxa"/>
            <w:bottom w:w="0" w:type="dxa"/>
          </w:tblCellMar>
        </w:tblPrEx>
        <w:trPr>
          <w:trHeight w:val="16151"/>
        </w:trPr>
        <w:tc>
          <w:tcPr>
            <w:tcW w:w="10598" w:type="dxa"/>
          </w:tcPr>
          <w:p w:rsidR="00D94C95" w:rsidRPr="0067713B" w:rsidRDefault="00C7349B" w:rsidP="004A54A4">
            <w:pPr>
              <w:spacing w:line="360" w:lineRule="auto"/>
              <w:ind w:hanging="360"/>
              <w:jc w:val="center"/>
              <w:rPr>
                <w:sz w:val="12"/>
                <w:szCs w:val="12"/>
              </w:rPr>
            </w:pPr>
            <w:r>
              <w:rPr>
                <w:sz w:val="12"/>
                <w:szCs w:val="12"/>
              </w:rPr>
              <w:lastRenderedPageBreak/>
              <w:t xml:space="preserve"> </w:t>
            </w:r>
          </w:p>
          <w:p w:rsidR="00D94C95" w:rsidRDefault="00B4361E" w:rsidP="004A54A4">
            <w:pPr>
              <w:spacing w:line="360" w:lineRule="auto"/>
              <w:ind w:hanging="1"/>
              <w:jc w:val="center"/>
              <w:rPr>
                <w:b/>
                <w:sz w:val="36"/>
                <w:szCs w:val="36"/>
              </w:rPr>
            </w:pPr>
            <w:r>
              <w:rPr>
                <w:noProof/>
                <w:lang w:eastAsia="ru-RU"/>
              </w:rPr>
              <w:drawing>
                <wp:anchor distT="0" distB="0" distL="114300" distR="114300" simplePos="0" relativeHeight="251653120" behindDoc="0" locked="0" layoutInCell="1" allowOverlap="1">
                  <wp:simplePos x="0" y="0"/>
                  <wp:positionH relativeFrom="column">
                    <wp:posOffset>63500</wp:posOffset>
                  </wp:positionH>
                  <wp:positionV relativeFrom="paragraph">
                    <wp:posOffset>-12700</wp:posOffset>
                  </wp:positionV>
                  <wp:extent cx="1824355" cy="958215"/>
                  <wp:effectExtent l="0" t="0" r="4445" b="0"/>
                  <wp:wrapNone/>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435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4144" behindDoc="0" locked="0" layoutInCell="1" allowOverlap="1">
                  <wp:simplePos x="0" y="0"/>
                  <wp:positionH relativeFrom="column">
                    <wp:posOffset>2069465</wp:posOffset>
                  </wp:positionH>
                  <wp:positionV relativeFrom="paragraph">
                    <wp:posOffset>71120</wp:posOffset>
                  </wp:positionV>
                  <wp:extent cx="4160520" cy="427355"/>
                  <wp:effectExtent l="0" t="0" r="0" b="0"/>
                  <wp:wrapNone/>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520" cy="42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3D9" w:rsidRDefault="00FE33D9" w:rsidP="00A70DFB">
            <w:pPr>
              <w:spacing w:line="360" w:lineRule="auto"/>
              <w:ind w:hanging="360"/>
              <w:jc w:val="center"/>
              <w:rPr>
                <w:b/>
                <w:sz w:val="36"/>
                <w:szCs w:val="36"/>
              </w:rPr>
            </w:pPr>
          </w:p>
          <w:p w:rsidR="00FE33D9" w:rsidRDefault="00FE33D9" w:rsidP="004A54A4">
            <w:pPr>
              <w:spacing w:line="360" w:lineRule="auto"/>
              <w:ind w:left="1735" w:hanging="1735"/>
              <w:rPr>
                <w:b/>
                <w:sz w:val="36"/>
                <w:szCs w:val="36"/>
              </w:rPr>
            </w:pPr>
          </w:p>
          <w:p w:rsidR="00FE33D9" w:rsidRDefault="00FE33D9" w:rsidP="004A54A4">
            <w:pPr>
              <w:spacing w:line="360" w:lineRule="auto"/>
              <w:ind w:left="1735" w:hanging="1735"/>
              <w:rPr>
                <w:b/>
                <w:sz w:val="36"/>
                <w:szCs w:val="36"/>
              </w:rPr>
            </w:pPr>
          </w:p>
          <w:p w:rsidR="00FE33D9" w:rsidRDefault="00FE33D9" w:rsidP="004A54A4">
            <w:pPr>
              <w:spacing w:line="360" w:lineRule="auto"/>
              <w:ind w:left="1735" w:hanging="1735"/>
              <w:rPr>
                <w:b/>
                <w:sz w:val="36"/>
                <w:szCs w:val="36"/>
              </w:rPr>
            </w:pPr>
          </w:p>
          <w:p w:rsidR="00D94C95" w:rsidRPr="0067713B" w:rsidRDefault="00FE33D9" w:rsidP="004A54A4">
            <w:pPr>
              <w:spacing w:line="360" w:lineRule="auto"/>
              <w:ind w:left="1735" w:hanging="1735"/>
              <w:rPr>
                <w:b/>
                <w:sz w:val="36"/>
                <w:szCs w:val="36"/>
              </w:rPr>
            </w:pPr>
            <w:r>
              <w:rPr>
                <w:b/>
                <w:sz w:val="36"/>
                <w:szCs w:val="36"/>
              </w:rPr>
              <w:t>З</w:t>
            </w:r>
            <w:r w:rsidR="00D94C95" w:rsidRPr="0067713B">
              <w:rPr>
                <w:b/>
                <w:sz w:val="36"/>
                <w:szCs w:val="36"/>
              </w:rPr>
              <w:t xml:space="preserve">аказчик: </w:t>
            </w:r>
            <w:r w:rsidR="00D94C95" w:rsidRPr="00FE33D9">
              <w:rPr>
                <w:b/>
                <w:sz w:val="36"/>
                <w:szCs w:val="36"/>
              </w:rPr>
              <w:t xml:space="preserve">Администрация </w:t>
            </w:r>
            <w:r w:rsidR="00C7349B">
              <w:rPr>
                <w:b/>
                <w:sz w:val="36"/>
                <w:szCs w:val="36"/>
              </w:rPr>
              <w:t>Казского</w:t>
            </w:r>
            <w:r>
              <w:rPr>
                <w:b/>
                <w:sz w:val="36"/>
                <w:szCs w:val="36"/>
              </w:rPr>
              <w:t xml:space="preserve"> городского поселения</w:t>
            </w:r>
          </w:p>
          <w:p w:rsidR="00810997" w:rsidRPr="0067713B" w:rsidRDefault="00810997" w:rsidP="000131BF">
            <w:pPr>
              <w:spacing w:line="360" w:lineRule="auto"/>
              <w:ind w:firstLine="0"/>
              <w:rPr>
                <w:b/>
                <w:sz w:val="36"/>
                <w:szCs w:val="36"/>
              </w:rPr>
            </w:pPr>
          </w:p>
          <w:p w:rsidR="00D94C95" w:rsidRPr="00076FA1" w:rsidRDefault="00D94C95" w:rsidP="004A54A4">
            <w:pPr>
              <w:spacing w:line="360" w:lineRule="auto"/>
              <w:ind w:firstLine="0"/>
              <w:jc w:val="center"/>
              <w:rPr>
                <w:b/>
                <w:sz w:val="44"/>
                <w:szCs w:val="40"/>
              </w:rPr>
            </w:pPr>
            <w:r w:rsidRPr="00076FA1">
              <w:rPr>
                <w:b/>
                <w:sz w:val="44"/>
                <w:szCs w:val="40"/>
              </w:rPr>
              <w:t xml:space="preserve">ГЕНЕРАЛЬНЫЙ ПЛАН </w:t>
            </w:r>
          </w:p>
          <w:p w:rsidR="00D94C95" w:rsidRDefault="00C7349B" w:rsidP="004A54A4">
            <w:pPr>
              <w:spacing w:line="360" w:lineRule="auto"/>
              <w:ind w:firstLine="0"/>
              <w:jc w:val="center"/>
              <w:rPr>
                <w:b/>
                <w:sz w:val="44"/>
                <w:szCs w:val="44"/>
              </w:rPr>
            </w:pPr>
            <w:r>
              <w:rPr>
                <w:b/>
                <w:sz w:val="44"/>
                <w:szCs w:val="44"/>
              </w:rPr>
              <w:t>Казского</w:t>
            </w:r>
            <w:r w:rsidR="00C50B9A" w:rsidRPr="00076FA1">
              <w:rPr>
                <w:b/>
                <w:sz w:val="44"/>
                <w:szCs w:val="44"/>
              </w:rPr>
              <w:t xml:space="preserve"> </w:t>
            </w:r>
            <w:r w:rsidR="00044697">
              <w:rPr>
                <w:b/>
                <w:sz w:val="44"/>
                <w:szCs w:val="44"/>
              </w:rPr>
              <w:t>городского</w:t>
            </w:r>
            <w:r w:rsidR="00C50B9A" w:rsidRPr="00076FA1">
              <w:rPr>
                <w:b/>
                <w:sz w:val="44"/>
                <w:szCs w:val="44"/>
              </w:rPr>
              <w:t xml:space="preserve"> поселения</w:t>
            </w:r>
          </w:p>
          <w:p w:rsidR="00C7349B" w:rsidRDefault="00C7349B" w:rsidP="004A54A4">
            <w:pPr>
              <w:spacing w:line="360" w:lineRule="auto"/>
              <w:ind w:firstLine="0"/>
              <w:jc w:val="center"/>
              <w:rPr>
                <w:b/>
                <w:sz w:val="44"/>
                <w:szCs w:val="44"/>
              </w:rPr>
            </w:pPr>
            <w:r>
              <w:rPr>
                <w:b/>
                <w:sz w:val="44"/>
                <w:szCs w:val="44"/>
              </w:rPr>
              <w:t>пгт. Каз</w:t>
            </w:r>
          </w:p>
          <w:p w:rsidR="00D94C95" w:rsidRDefault="00C50B9A" w:rsidP="004A54A4">
            <w:pPr>
              <w:spacing w:line="360" w:lineRule="auto"/>
              <w:ind w:firstLine="0"/>
              <w:jc w:val="center"/>
              <w:rPr>
                <w:b/>
                <w:sz w:val="44"/>
                <w:szCs w:val="44"/>
              </w:rPr>
            </w:pPr>
            <w:r>
              <w:rPr>
                <w:b/>
                <w:sz w:val="44"/>
                <w:szCs w:val="44"/>
              </w:rPr>
              <w:t>Т</w:t>
            </w:r>
            <w:r w:rsidRPr="00076FA1">
              <w:rPr>
                <w:b/>
                <w:sz w:val="44"/>
                <w:szCs w:val="44"/>
              </w:rPr>
              <w:t xml:space="preserve">аштагольского района </w:t>
            </w:r>
          </w:p>
          <w:p w:rsidR="00B44FC8" w:rsidRPr="004F5A16" w:rsidRDefault="00B44FC8" w:rsidP="004A54A4">
            <w:pPr>
              <w:spacing w:line="360" w:lineRule="auto"/>
              <w:ind w:firstLine="0"/>
              <w:jc w:val="center"/>
              <w:rPr>
                <w:b/>
                <w:sz w:val="36"/>
                <w:szCs w:val="36"/>
              </w:rPr>
            </w:pPr>
            <w:r>
              <w:rPr>
                <w:b/>
                <w:sz w:val="44"/>
                <w:szCs w:val="44"/>
              </w:rPr>
              <w:t>Кемеровской области</w:t>
            </w:r>
            <w:r w:rsidR="00AC5CE4">
              <w:rPr>
                <w:b/>
                <w:sz w:val="44"/>
                <w:szCs w:val="44"/>
              </w:rPr>
              <w:t>-Кузбасс</w:t>
            </w:r>
          </w:p>
          <w:p w:rsidR="00D94C95" w:rsidRPr="000131BF" w:rsidRDefault="00FE33D9" w:rsidP="000131BF">
            <w:pPr>
              <w:spacing w:line="360" w:lineRule="auto"/>
              <w:ind w:firstLine="0"/>
              <w:jc w:val="center"/>
              <w:rPr>
                <w:sz w:val="28"/>
                <w:szCs w:val="36"/>
              </w:rPr>
            </w:pPr>
            <w:r>
              <w:rPr>
                <w:sz w:val="28"/>
                <w:szCs w:val="36"/>
              </w:rPr>
              <w:t xml:space="preserve">                                                                                                                            Экз № </w:t>
            </w:r>
            <w:r w:rsidR="000131BF">
              <w:rPr>
                <w:sz w:val="28"/>
                <w:szCs w:val="36"/>
              </w:rPr>
              <w:t xml:space="preserve">  </w:t>
            </w:r>
          </w:p>
          <w:p w:rsidR="00D94C95" w:rsidRPr="004F5A16" w:rsidRDefault="00733D0A" w:rsidP="004A54A4">
            <w:pPr>
              <w:spacing w:line="360" w:lineRule="auto"/>
              <w:ind w:firstLine="0"/>
              <w:jc w:val="center"/>
              <w:rPr>
                <w:b/>
                <w:sz w:val="36"/>
                <w:szCs w:val="36"/>
              </w:rPr>
            </w:pPr>
            <w:r>
              <w:rPr>
                <w:b/>
                <w:sz w:val="36"/>
                <w:szCs w:val="36"/>
              </w:rPr>
              <w:t>11</w:t>
            </w:r>
            <w:r w:rsidR="00D94C95" w:rsidRPr="00733D0A">
              <w:rPr>
                <w:b/>
                <w:sz w:val="36"/>
                <w:szCs w:val="36"/>
              </w:rPr>
              <w:t>-</w:t>
            </w:r>
            <w:r w:rsidR="00F53AB2" w:rsidRPr="00733D0A">
              <w:rPr>
                <w:b/>
                <w:sz w:val="36"/>
                <w:szCs w:val="36"/>
              </w:rPr>
              <w:t>20</w:t>
            </w:r>
            <w:r>
              <w:rPr>
                <w:b/>
                <w:sz w:val="36"/>
                <w:szCs w:val="36"/>
              </w:rPr>
              <w:t>20</w:t>
            </w:r>
            <w:r w:rsidR="00D94C95" w:rsidRPr="00733D0A">
              <w:rPr>
                <w:b/>
                <w:sz w:val="36"/>
                <w:szCs w:val="36"/>
              </w:rPr>
              <w:t>-ГП</w:t>
            </w:r>
          </w:p>
          <w:p w:rsidR="00D94C95" w:rsidRPr="004F5A16" w:rsidRDefault="00D94C95" w:rsidP="004A54A4">
            <w:pPr>
              <w:spacing w:line="360" w:lineRule="auto"/>
              <w:ind w:firstLine="0"/>
              <w:rPr>
                <w:sz w:val="36"/>
                <w:szCs w:val="36"/>
              </w:rPr>
            </w:pPr>
          </w:p>
          <w:p w:rsidR="00FE33D9" w:rsidRDefault="00D94C95" w:rsidP="000131BF">
            <w:pPr>
              <w:spacing w:line="360" w:lineRule="auto"/>
              <w:ind w:firstLine="600"/>
              <w:jc w:val="center"/>
              <w:rPr>
                <w:b/>
                <w:sz w:val="36"/>
                <w:szCs w:val="36"/>
              </w:rPr>
            </w:pPr>
            <w:r>
              <w:rPr>
                <w:b/>
                <w:sz w:val="36"/>
                <w:szCs w:val="36"/>
              </w:rPr>
              <w:t xml:space="preserve">ТОМ 1. </w:t>
            </w:r>
            <w:r w:rsidRPr="00E228ED">
              <w:rPr>
                <w:b/>
                <w:sz w:val="36"/>
                <w:szCs w:val="36"/>
              </w:rPr>
              <w:t>Материалы по обоснованию генерального плана</w:t>
            </w:r>
            <w:r w:rsidR="00FE33D9">
              <w:rPr>
                <w:b/>
                <w:sz w:val="36"/>
                <w:szCs w:val="36"/>
              </w:rPr>
              <w:t xml:space="preserve"> </w:t>
            </w:r>
            <w:r w:rsidR="00C7349B">
              <w:rPr>
                <w:b/>
                <w:sz w:val="36"/>
                <w:szCs w:val="36"/>
              </w:rPr>
              <w:t>Казского</w:t>
            </w:r>
            <w:r w:rsidR="00E67A19" w:rsidRPr="00E67A19">
              <w:rPr>
                <w:b/>
                <w:sz w:val="36"/>
                <w:szCs w:val="36"/>
              </w:rPr>
              <w:t xml:space="preserve"> городского поселения </w:t>
            </w:r>
            <w:r w:rsidR="00C7349B">
              <w:rPr>
                <w:b/>
                <w:sz w:val="36"/>
                <w:szCs w:val="36"/>
              </w:rPr>
              <w:t>Каз</w:t>
            </w:r>
          </w:p>
          <w:p w:rsidR="00FE33D9" w:rsidRDefault="00FE33D9" w:rsidP="000131BF">
            <w:pPr>
              <w:spacing w:line="360" w:lineRule="auto"/>
              <w:ind w:firstLine="0"/>
              <w:rPr>
                <w:b/>
                <w:sz w:val="36"/>
                <w:szCs w:val="36"/>
              </w:rPr>
            </w:pPr>
          </w:p>
          <w:p w:rsidR="00FE33D9" w:rsidRDefault="00FE33D9" w:rsidP="004A54A4">
            <w:pPr>
              <w:spacing w:line="360" w:lineRule="auto"/>
              <w:ind w:firstLine="0"/>
              <w:jc w:val="center"/>
              <w:rPr>
                <w:b/>
                <w:sz w:val="36"/>
                <w:szCs w:val="36"/>
              </w:rPr>
            </w:pPr>
          </w:p>
          <w:p w:rsidR="007179ED" w:rsidRDefault="007179ED" w:rsidP="004A54A4">
            <w:pPr>
              <w:spacing w:line="360" w:lineRule="auto"/>
              <w:ind w:firstLine="0"/>
              <w:jc w:val="center"/>
              <w:rPr>
                <w:b/>
                <w:sz w:val="36"/>
                <w:szCs w:val="36"/>
              </w:rPr>
            </w:pPr>
          </w:p>
          <w:p w:rsidR="007179ED" w:rsidRDefault="007179ED" w:rsidP="004A54A4">
            <w:pPr>
              <w:spacing w:line="360" w:lineRule="auto"/>
              <w:ind w:firstLine="0"/>
              <w:jc w:val="center"/>
              <w:rPr>
                <w:b/>
                <w:sz w:val="36"/>
                <w:szCs w:val="36"/>
              </w:rPr>
            </w:pPr>
          </w:p>
          <w:p w:rsidR="007179ED" w:rsidRDefault="007179ED" w:rsidP="004A54A4">
            <w:pPr>
              <w:spacing w:line="360" w:lineRule="auto"/>
              <w:ind w:firstLine="0"/>
              <w:jc w:val="center"/>
              <w:rPr>
                <w:b/>
                <w:sz w:val="36"/>
                <w:szCs w:val="36"/>
              </w:rPr>
            </w:pPr>
          </w:p>
          <w:p w:rsidR="00FE33D9" w:rsidRDefault="00FE33D9" w:rsidP="004A54A4">
            <w:pPr>
              <w:spacing w:line="360" w:lineRule="auto"/>
              <w:ind w:firstLine="0"/>
              <w:jc w:val="center"/>
              <w:rPr>
                <w:b/>
                <w:sz w:val="36"/>
                <w:szCs w:val="36"/>
              </w:rPr>
            </w:pPr>
          </w:p>
          <w:p w:rsidR="00D94C95" w:rsidRPr="00E917B0" w:rsidRDefault="00D94C95" w:rsidP="004A54A4">
            <w:pPr>
              <w:spacing w:line="360" w:lineRule="auto"/>
              <w:ind w:firstLine="0"/>
              <w:jc w:val="center"/>
              <w:rPr>
                <w:sz w:val="28"/>
                <w:szCs w:val="28"/>
              </w:rPr>
            </w:pPr>
            <w:r w:rsidRPr="00E917B0">
              <w:rPr>
                <w:sz w:val="28"/>
                <w:szCs w:val="28"/>
              </w:rPr>
              <w:t>Новокузнецк</w:t>
            </w:r>
            <w:r w:rsidR="009E008B">
              <w:rPr>
                <w:sz w:val="28"/>
                <w:szCs w:val="28"/>
              </w:rPr>
              <w:t>, 2020</w:t>
            </w:r>
            <w:r w:rsidR="00FE33D9">
              <w:rPr>
                <w:sz w:val="28"/>
                <w:szCs w:val="28"/>
              </w:rPr>
              <w:t xml:space="preserve"> г. </w:t>
            </w:r>
          </w:p>
        </w:tc>
      </w:tr>
      <w:tr w:rsidR="00FE33D9" w:rsidRPr="00AB14C9" w:rsidTr="002159E6">
        <w:tblPrEx>
          <w:tblCellMar>
            <w:top w:w="0" w:type="dxa"/>
            <w:bottom w:w="0" w:type="dxa"/>
          </w:tblCellMar>
        </w:tblPrEx>
        <w:trPr>
          <w:trHeight w:val="16156"/>
        </w:trPr>
        <w:tc>
          <w:tcPr>
            <w:tcW w:w="10598" w:type="dxa"/>
          </w:tcPr>
          <w:p w:rsidR="00A93062" w:rsidRDefault="00A93062" w:rsidP="004A54A4">
            <w:pPr>
              <w:spacing w:line="360" w:lineRule="auto"/>
              <w:ind w:firstLine="0"/>
              <w:rPr>
                <w:sz w:val="12"/>
                <w:szCs w:val="12"/>
              </w:rPr>
            </w:pPr>
          </w:p>
          <w:p w:rsidR="00A93062" w:rsidRDefault="00B4361E" w:rsidP="004A54A4">
            <w:pPr>
              <w:spacing w:line="360" w:lineRule="auto"/>
              <w:ind w:firstLine="0"/>
              <w:rPr>
                <w:sz w:val="12"/>
                <w:szCs w:val="12"/>
              </w:rPr>
            </w:pPr>
            <w:r>
              <w:rPr>
                <w:noProof/>
                <w:lang w:eastAsia="ru-RU"/>
              </w:rPr>
              <w:drawing>
                <wp:anchor distT="0" distB="0" distL="114300" distR="114300" simplePos="0" relativeHeight="251656192" behindDoc="0" locked="0" layoutInCell="1" allowOverlap="1">
                  <wp:simplePos x="0" y="0"/>
                  <wp:positionH relativeFrom="column">
                    <wp:posOffset>1999615</wp:posOffset>
                  </wp:positionH>
                  <wp:positionV relativeFrom="paragraph">
                    <wp:posOffset>172720</wp:posOffset>
                  </wp:positionV>
                  <wp:extent cx="4160520" cy="427355"/>
                  <wp:effectExtent l="0" t="0" r="0" b="0"/>
                  <wp:wrapNone/>
                  <wp:docPr id="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0520" cy="427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5168" behindDoc="0" locked="0" layoutInCell="1" allowOverlap="1">
                  <wp:simplePos x="0" y="0"/>
                  <wp:positionH relativeFrom="column">
                    <wp:posOffset>-20955</wp:posOffset>
                  </wp:positionH>
                  <wp:positionV relativeFrom="paragraph">
                    <wp:posOffset>60960</wp:posOffset>
                  </wp:positionV>
                  <wp:extent cx="1824355" cy="958215"/>
                  <wp:effectExtent l="0" t="0" r="4445" b="0"/>
                  <wp:wrapNone/>
                  <wp:docPr id="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4355"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062" w:rsidRPr="00A93062" w:rsidRDefault="00A93062" w:rsidP="004A54A4">
            <w:pPr>
              <w:spacing w:line="360" w:lineRule="auto"/>
              <w:rPr>
                <w:sz w:val="12"/>
                <w:szCs w:val="12"/>
              </w:rPr>
            </w:pPr>
          </w:p>
          <w:p w:rsidR="00A93062" w:rsidRPr="00A93062" w:rsidRDefault="00A93062" w:rsidP="004A54A4">
            <w:pPr>
              <w:spacing w:line="360" w:lineRule="auto"/>
              <w:rPr>
                <w:sz w:val="12"/>
                <w:szCs w:val="12"/>
              </w:rPr>
            </w:pPr>
          </w:p>
          <w:p w:rsidR="00A93062" w:rsidRPr="00A93062" w:rsidRDefault="00A93062" w:rsidP="004A54A4">
            <w:pPr>
              <w:spacing w:line="360" w:lineRule="auto"/>
              <w:rPr>
                <w:sz w:val="12"/>
                <w:szCs w:val="12"/>
              </w:rPr>
            </w:pPr>
          </w:p>
          <w:p w:rsidR="00A93062" w:rsidRPr="00A93062" w:rsidRDefault="00A93062" w:rsidP="004A54A4">
            <w:pPr>
              <w:spacing w:line="360" w:lineRule="auto"/>
              <w:rPr>
                <w:sz w:val="12"/>
                <w:szCs w:val="12"/>
              </w:rPr>
            </w:pPr>
          </w:p>
          <w:p w:rsidR="00A93062" w:rsidRPr="00A93062" w:rsidRDefault="00A93062" w:rsidP="004A54A4">
            <w:pPr>
              <w:spacing w:line="360" w:lineRule="auto"/>
              <w:rPr>
                <w:sz w:val="12"/>
                <w:szCs w:val="12"/>
              </w:rPr>
            </w:pPr>
          </w:p>
          <w:p w:rsidR="00A93062" w:rsidRPr="00A93062" w:rsidRDefault="00A93062" w:rsidP="004A54A4">
            <w:pPr>
              <w:spacing w:line="360" w:lineRule="auto"/>
              <w:rPr>
                <w:sz w:val="12"/>
                <w:szCs w:val="12"/>
              </w:rPr>
            </w:pPr>
          </w:p>
          <w:p w:rsidR="00A93062" w:rsidRPr="00A93062" w:rsidRDefault="00A93062" w:rsidP="004A54A4">
            <w:pPr>
              <w:spacing w:line="360" w:lineRule="auto"/>
              <w:rPr>
                <w:sz w:val="12"/>
                <w:szCs w:val="12"/>
              </w:rPr>
            </w:pPr>
          </w:p>
          <w:p w:rsidR="00A93062" w:rsidRPr="00A93062" w:rsidRDefault="00A93062" w:rsidP="004A54A4">
            <w:pPr>
              <w:spacing w:line="360" w:lineRule="auto"/>
              <w:rPr>
                <w:sz w:val="12"/>
                <w:szCs w:val="12"/>
              </w:rPr>
            </w:pPr>
          </w:p>
          <w:p w:rsidR="00A93062" w:rsidRPr="00A93062" w:rsidRDefault="00A93062" w:rsidP="004A54A4">
            <w:pPr>
              <w:spacing w:line="360" w:lineRule="auto"/>
              <w:rPr>
                <w:sz w:val="12"/>
                <w:szCs w:val="12"/>
              </w:rPr>
            </w:pPr>
          </w:p>
          <w:p w:rsidR="00A93062" w:rsidRPr="00A93062" w:rsidRDefault="00A93062" w:rsidP="000131BF">
            <w:pPr>
              <w:spacing w:line="360" w:lineRule="auto"/>
              <w:ind w:firstLine="0"/>
              <w:rPr>
                <w:sz w:val="12"/>
                <w:szCs w:val="12"/>
              </w:rPr>
            </w:pPr>
          </w:p>
          <w:p w:rsidR="00A93062" w:rsidRPr="00A93062" w:rsidRDefault="00A93062" w:rsidP="004A54A4">
            <w:pPr>
              <w:spacing w:line="360" w:lineRule="auto"/>
              <w:rPr>
                <w:sz w:val="12"/>
                <w:szCs w:val="12"/>
              </w:rPr>
            </w:pPr>
          </w:p>
          <w:p w:rsidR="00A93062" w:rsidRPr="00A93062" w:rsidRDefault="00A93062" w:rsidP="000131BF">
            <w:pPr>
              <w:spacing w:line="360" w:lineRule="auto"/>
              <w:ind w:firstLine="0"/>
              <w:rPr>
                <w:sz w:val="12"/>
                <w:szCs w:val="12"/>
              </w:rPr>
            </w:pPr>
          </w:p>
          <w:p w:rsidR="00A93062" w:rsidRDefault="00A93062" w:rsidP="004A54A4">
            <w:pPr>
              <w:spacing w:line="360" w:lineRule="auto"/>
              <w:rPr>
                <w:sz w:val="12"/>
                <w:szCs w:val="12"/>
              </w:rPr>
            </w:pPr>
          </w:p>
          <w:p w:rsidR="00A93062" w:rsidRPr="00A93062" w:rsidRDefault="00A93062" w:rsidP="004A54A4">
            <w:pPr>
              <w:spacing w:line="360" w:lineRule="auto"/>
              <w:rPr>
                <w:sz w:val="12"/>
                <w:szCs w:val="12"/>
              </w:rPr>
            </w:pPr>
          </w:p>
          <w:p w:rsidR="00A93062" w:rsidRDefault="00A93062" w:rsidP="004A54A4">
            <w:pPr>
              <w:spacing w:line="360" w:lineRule="auto"/>
              <w:rPr>
                <w:sz w:val="12"/>
                <w:szCs w:val="12"/>
              </w:rPr>
            </w:pPr>
          </w:p>
          <w:p w:rsidR="00A93062" w:rsidRPr="00076FA1" w:rsidRDefault="00A93062" w:rsidP="004A54A4">
            <w:pPr>
              <w:spacing w:line="360" w:lineRule="auto"/>
              <w:ind w:firstLine="0"/>
              <w:jc w:val="center"/>
              <w:rPr>
                <w:b/>
                <w:sz w:val="44"/>
                <w:szCs w:val="40"/>
              </w:rPr>
            </w:pPr>
            <w:r w:rsidRPr="00076FA1">
              <w:rPr>
                <w:b/>
                <w:sz w:val="44"/>
                <w:szCs w:val="40"/>
              </w:rPr>
              <w:t xml:space="preserve">ГЕНЕРАЛЬНЫЙ ПЛАН </w:t>
            </w:r>
          </w:p>
          <w:p w:rsidR="00A93062" w:rsidRDefault="00C7349B" w:rsidP="004A54A4">
            <w:pPr>
              <w:spacing w:line="360" w:lineRule="auto"/>
              <w:ind w:firstLine="0"/>
              <w:jc w:val="center"/>
              <w:rPr>
                <w:b/>
                <w:sz w:val="44"/>
                <w:szCs w:val="44"/>
              </w:rPr>
            </w:pPr>
            <w:r>
              <w:rPr>
                <w:b/>
                <w:sz w:val="44"/>
                <w:szCs w:val="44"/>
              </w:rPr>
              <w:t>Казского</w:t>
            </w:r>
            <w:r w:rsidR="00A93062" w:rsidRPr="00076FA1">
              <w:rPr>
                <w:b/>
                <w:sz w:val="44"/>
                <w:szCs w:val="44"/>
              </w:rPr>
              <w:t xml:space="preserve"> </w:t>
            </w:r>
            <w:r w:rsidR="00A93062">
              <w:rPr>
                <w:b/>
                <w:sz w:val="44"/>
                <w:szCs w:val="44"/>
              </w:rPr>
              <w:t>городского</w:t>
            </w:r>
            <w:r w:rsidR="00A93062" w:rsidRPr="00076FA1">
              <w:rPr>
                <w:b/>
                <w:sz w:val="44"/>
                <w:szCs w:val="44"/>
              </w:rPr>
              <w:t xml:space="preserve"> поселения</w:t>
            </w:r>
          </w:p>
          <w:p w:rsidR="00A93062" w:rsidRPr="00076FA1" w:rsidRDefault="00A93062" w:rsidP="004A54A4">
            <w:pPr>
              <w:spacing w:line="360" w:lineRule="auto"/>
              <w:ind w:firstLine="0"/>
              <w:jc w:val="center"/>
              <w:rPr>
                <w:b/>
                <w:sz w:val="44"/>
                <w:szCs w:val="44"/>
              </w:rPr>
            </w:pPr>
            <w:r>
              <w:rPr>
                <w:b/>
                <w:sz w:val="44"/>
                <w:szCs w:val="44"/>
              </w:rPr>
              <w:t xml:space="preserve">пгт. </w:t>
            </w:r>
            <w:r w:rsidR="00C7349B">
              <w:rPr>
                <w:b/>
                <w:sz w:val="44"/>
                <w:szCs w:val="44"/>
              </w:rPr>
              <w:t>Каз</w:t>
            </w:r>
          </w:p>
          <w:p w:rsidR="00A93062" w:rsidRDefault="00A93062" w:rsidP="004A54A4">
            <w:pPr>
              <w:spacing w:line="360" w:lineRule="auto"/>
              <w:ind w:firstLine="0"/>
              <w:jc w:val="center"/>
              <w:rPr>
                <w:b/>
                <w:sz w:val="44"/>
                <w:szCs w:val="44"/>
              </w:rPr>
            </w:pPr>
            <w:r>
              <w:rPr>
                <w:b/>
                <w:sz w:val="44"/>
                <w:szCs w:val="44"/>
              </w:rPr>
              <w:t>Т</w:t>
            </w:r>
            <w:r w:rsidRPr="00076FA1">
              <w:rPr>
                <w:b/>
                <w:sz w:val="44"/>
                <w:szCs w:val="44"/>
              </w:rPr>
              <w:t xml:space="preserve">аштагольского района </w:t>
            </w:r>
          </w:p>
          <w:p w:rsidR="00A93062" w:rsidRPr="004F5A16" w:rsidRDefault="00A93062" w:rsidP="004A54A4">
            <w:pPr>
              <w:spacing w:line="360" w:lineRule="auto"/>
              <w:ind w:firstLine="0"/>
              <w:jc w:val="center"/>
              <w:rPr>
                <w:b/>
                <w:sz w:val="36"/>
                <w:szCs w:val="36"/>
              </w:rPr>
            </w:pPr>
            <w:r>
              <w:rPr>
                <w:b/>
                <w:sz w:val="44"/>
                <w:szCs w:val="44"/>
              </w:rPr>
              <w:t>Кемеровской области</w:t>
            </w:r>
            <w:r w:rsidR="00CD1C27">
              <w:rPr>
                <w:b/>
                <w:sz w:val="44"/>
                <w:szCs w:val="44"/>
              </w:rPr>
              <w:t xml:space="preserve"> </w:t>
            </w:r>
            <w:r w:rsidR="00AC5CE4">
              <w:rPr>
                <w:b/>
                <w:sz w:val="44"/>
                <w:szCs w:val="44"/>
              </w:rPr>
              <w:t>-</w:t>
            </w:r>
            <w:r w:rsidR="00CD1C27">
              <w:rPr>
                <w:b/>
                <w:sz w:val="44"/>
                <w:szCs w:val="44"/>
              </w:rPr>
              <w:t xml:space="preserve"> </w:t>
            </w:r>
            <w:r w:rsidR="00AC5CE4">
              <w:rPr>
                <w:b/>
                <w:sz w:val="44"/>
                <w:szCs w:val="44"/>
              </w:rPr>
              <w:t>Кузбасс</w:t>
            </w:r>
          </w:p>
          <w:p w:rsidR="00A93062" w:rsidRPr="000131BF" w:rsidRDefault="00A93062" w:rsidP="000131BF">
            <w:pPr>
              <w:spacing w:line="360" w:lineRule="auto"/>
              <w:ind w:firstLine="0"/>
              <w:jc w:val="center"/>
              <w:rPr>
                <w:sz w:val="28"/>
                <w:szCs w:val="36"/>
              </w:rPr>
            </w:pPr>
            <w:r>
              <w:rPr>
                <w:sz w:val="28"/>
                <w:szCs w:val="36"/>
              </w:rPr>
              <w:t xml:space="preserve">                                                                                                                            Экз № </w:t>
            </w:r>
            <w:r w:rsidR="000131BF">
              <w:rPr>
                <w:sz w:val="28"/>
                <w:szCs w:val="36"/>
              </w:rPr>
              <w:t xml:space="preserve">  </w:t>
            </w:r>
          </w:p>
          <w:p w:rsidR="00A93062" w:rsidRPr="004F5A16" w:rsidRDefault="00733D0A" w:rsidP="004A54A4">
            <w:pPr>
              <w:spacing w:line="360" w:lineRule="auto"/>
              <w:ind w:firstLine="0"/>
              <w:jc w:val="center"/>
              <w:rPr>
                <w:b/>
                <w:sz w:val="36"/>
                <w:szCs w:val="36"/>
              </w:rPr>
            </w:pPr>
            <w:r>
              <w:rPr>
                <w:b/>
                <w:sz w:val="36"/>
                <w:szCs w:val="36"/>
              </w:rPr>
              <w:t>11</w:t>
            </w:r>
            <w:r w:rsidR="00A93062" w:rsidRPr="00733D0A">
              <w:rPr>
                <w:b/>
                <w:sz w:val="36"/>
                <w:szCs w:val="36"/>
              </w:rPr>
              <w:t>-</w:t>
            </w:r>
            <w:r w:rsidR="00F53AB2" w:rsidRPr="00733D0A">
              <w:rPr>
                <w:b/>
                <w:sz w:val="36"/>
                <w:szCs w:val="36"/>
              </w:rPr>
              <w:t>20</w:t>
            </w:r>
            <w:r>
              <w:rPr>
                <w:b/>
                <w:sz w:val="36"/>
                <w:szCs w:val="36"/>
              </w:rPr>
              <w:t>20</w:t>
            </w:r>
            <w:r w:rsidR="00F53AB2" w:rsidRPr="00733D0A">
              <w:rPr>
                <w:b/>
                <w:sz w:val="36"/>
                <w:szCs w:val="36"/>
              </w:rPr>
              <w:t>-</w:t>
            </w:r>
            <w:r w:rsidR="00A93062" w:rsidRPr="00733D0A">
              <w:rPr>
                <w:b/>
                <w:sz w:val="36"/>
                <w:szCs w:val="36"/>
              </w:rPr>
              <w:t>ГП</w:t>
            </w:r>
          </w:p>
          <w:p w:rsidR="00A93062" w:rsidRPr="004F5A16" w:rsidRDefault="00A93062" w:rsidP="004A54A4">
            <w:pPr>
              <w:spacing w:line="360" w:lineRule="auto"/>
              <w:ind w:firstLine="0"/>
              <w:rPr>
                <w:sz w:val="36"/>
                <w:szCs w:val="36"/>
              </w:rPr>
            </w:pPr>
          </w:p>
          <w:p w:rsidR="00A93062" w:rsidRDefault="00A93062" w:rsidP="004A54A4">
            <w:pPr>
              <w:spacing w:line="360" w:lineRule="auto"/>
              <w:ind w:firstLine="600"/>
              <w:jc w:val="center"/>
              <w:rPr>
                <w:b/>
                <w:sz w:val="36"/>
                <w:szCs w:val="36"/>
              </w:rPr>
            </w:pPr>
            <w:r>
              <w:rPr>
                <w:b/>
                <w:sz w:val="36"/>
                <w:szCs w:val="36"/>
              </w:rPr>
              <w:t xml:space="preserve">ТОМ 1. </w:t>
            </w:r>
            <w:r w:rsidRPr="00E228ED">
              <w:rPr>
                <w:b/>
                <w:sz w:val="36"/>
                <w:szCs w:val="36"/>
              </w:rPr>
              <w:t>Материалы по обоснованию генерального плана</w:t>
            </w:r>
            <w:r>
              <w:rPr>
                <w:b/>
                <w:sz w:val="36"/>
                <w:szCs w:val="36"/>
              </w:rPr>
              <w:t xml:space="preserve"> </w:t>
            </w:r>
            <w:r w:rsidR="00C7349B">
              <w:rPr>
                <w:b/>
                <w:sz w:val="36"/>
                <w:szCs w:val="36"/>
              </w:rPr>
              <w:t>Казского</w:t>
            </w:r>
            <w:r w:rsidRPr="00E67A19">
              <w:rPr>
                <w:b/>
                <w:sz w:val="36"/>
                <w:szCs w:val="36"/>
              </w:rPr>
              <w:t xml:space="preserve"> городского поселения </w:t>
            </w:r>
            <w:r w:rsidR="00C7349B">
              <w:rPr>
                <w:b/>
                <w:sz w:val="36"/>
                <w:szCs w:val="36"/>
              </w:rPr>
              <w:t>Каз</w:t>
            </w:r>
          </w:p>
          <w:p w:rsidR="00A93062" w:rsidRDefault="00A93062" w:rsidP="004A54A4">
            <w:pPr>
              <w:spacing w:line="360" w:lineRule="auto"/>
              <w:ind w:firstLine="600"/>
              <w:jc w:val="center"/>
              <w:rPr>
                <w:b/>
                <w:sz w:val="36"/>
                <w:szCs w:val="36"/>
              </w:rPr>
            </w:pPr>
          </w:p>
          <w:p w:rsidR="00A93062" w:rsidRDefault="00A93062" w:rsidP="004A54A4">
            <w:pPr>
              <w:spacing w:line="360" w:lineRule="auto"/>
              <w:ind w:firstLine="600"/>
              <w:jc w:val="center"/>
              <w:rPr>
                <w:b/>
                <w:sz w:val="36"/>
                <w:szCs w:val="36"/>
              </w:rPr>
            </w:pPr>
          </w:p>
          <w:p w:rsidR="00A93062" w:rsidRDefault="00A93062" w:rsidP="004A54A4">
            <w:pPr>
              <w:spacing w:line="360" w:lineRule="auto"/>
              <w:ind w:firstLine="600"/>
              <w:jc w:val="center"/>
              <w:rPr>
                <w:b/>
                <w:sz w:val="36"/>
                <w:szCs w:val="36"/>
              </w:rPr>
            </w:pPr>
          </w:p>
          <w:p w:rsidR="00A93062" w:rsidRDefault="00A93062" w:rsidP="004A54A4">
            <w:pPr>
              <w:spacing w:line="360" w:lineRule="auto"/>
              <w:ind w:firstLine="600"/>
              <w:rPr>
                <w:b/>
                <w:sz w:val="28"/>
                <w:szCs w:val="36"/>
              </w:rPr>
            </w:pPr>
            <w:r w:rsidRPr="00A93062">
              <w:rPr>
                <w:b/>
                <w:sz w:val="28"/>
                <w:szCs w:val="36"/>
              </w:rPr>
              <w:t xml:space="preserve">Директор ООО «КАДСИТИ»   </w:t>
            </w:r>
            <w:r>
              <w:rPr>
                <w:b/>
                <w:sz w:val="28"/>
                <w:szCs w:val="36"/>
              </w:rPr>
              <w:t xml:space="preserve">    </w:t>
            </w:r>
            <w:r w:rsidRPr="00A93062">
              <w:rPr>
                <w:b/>
                <w:sz w:val="28"/>
                <w:szCs w:val="36"/>
              </w:rPr>
              <w:t>___________</w:t>
            </w:r>
            <w:r>
              <w:rPr>
                <w:b/>
                <w:sz w:val="28"/>
                <w:szCs w:val="36"/>
              </w:rPr>
              <w:t xml:space="preserve">___                          </w:t>
            </w:r>
            <w:r w:rsidRPr="00A93062">
              <w:rPr>
                <w:b/>
                <w:sz w:val="28"/>
                <w:szCs w:val="36"/>
              </w:rPr>
              <w:t>А.В. Процун</w:t>
            </w:r>
          </w:p>
          <w:p w:rsidR="00A93062" w:rsidRDefault="00A93062" w:rsidP="004A54A4">
            <w:pPr>
              <w:spacing w:line="360" w:lineRule="auto"/>
              <w:ind w:firstLine="600"/>
              <w:rPr>
                <w:b/>
                <w:sz w:val="28"/>
                <w:szCs w:val="36"/>
              </w:rPr>
            </w:pPr>
          </w:p>
          <w:p w:rsidR="00A93062" w:rsidRDefault="00A93062" w:rsidP="004A54A4">
            <w:pPr>
              <w:spacing w:line="360" w:lineRule="auto"/>
              <w:ind w:firstLine="600"/>
              <w:rPr>
                <w:b/>
                <w:sz w:val="28"/>
                <w:szCs w:val="36"/>
              </w:rPr>
            </w:pPr>
          </w:p>
          <w:p w:rsidR="00FE33D9" w:rsidRPr="00A93062" w:rsidRDefault="00FE33D9" w:rsidP="000131BF">
            <w:pPr>
              <w:tabs>
                <w:tab w:val="left" w:pos="1784"/>
              </w:tabs>
              <w:spacing w:line="360" w:lineRule="auto"/>
              <w:ind w:firstLine="0"/>
              <w:rPr>
                <w:sz w:val="12"/>
                <w:szCs w:val="12"/>
              </w:rPr>
            </w:pPr>
          </w:p>
        </w:tc>
      </w:tr>
    </w:tbl>
    <w:p w:rsidR="00D94C95" w:rsidRDefault="00D94C95" w:rsidP="004A54A4">
      <w:pPr>
        <w:spacing w:after="160" w:line="360" w:lineRule="auto"/>
        <w:ind w:left="-284" w:right="-1" w:firstLine="568"/>
        <w:jc w:val="center"/>
        <w:rPr>
          <w:sz w:val="28"/>
          <w:szCs w:val="28"/>
          <w:lang w:eastAsia="en-US"/>
        </w:rPr>
        <w:sectPr w:rsidR="00D94C95" w:rsidSect="002159E6">
          <w:headerReference w:type="first" r:id="rId12"/>
          <w:footerReference w:type="first" r:id="rId13"/>
          <w:footnotePr>
            <w:pos w:val="beneathText"/>
          </w:footnotePr>
          <w:pgSz w:w="11905" w:h="16837"/>
          <w:pgMar w:top="284" w:right="284" w:bottom="284" w:left="1134" w:header="113" w:footer="284" w:gutter="0"/>
          <w:pgNumType w:start="1"/>
          <w:cols w:space="720"/>
          <w:docGrid w:linePitch="360"/>
        </w:sectPr>
      </w:pPr>
    </w:p>
    <w:p w:rsidR="0054720D" w:rsidRDefault="0054720D" w:rsidP="004A54A4">
      <w:pPr>
        <w:spacing w:line="360" w:lineRule="auto"/>
        <w:ind w:left="284" w:right="-1" w:firstLine="568"/>
        <w:jc w:val="center"/>
        <w:rPr>
          <w:sz w:val="28"/>
          <w:szCs w:val="28"/>
        </w:rPr>
      </w:pPr>
      <w:r w:rsidRPr="002F6551">
        <w:rPr>
          <w:sz w:val="28"/>
          <w:szCs w:val="28"/>
        </w:rPr>
        <w:t>СОСТАВ ПРОЕКТА</w:t>
      </w:r>
    </w:p>
    <w:p w:rsidR="003B2601" w:rsidRPr="002F6551" w:rsidRDefault="003B2601" w:rsidP="004A54A4">
      <w:pPr>
        <w:spacing w:line="360" w:lineRule="auto"/>
        <w:ind w:left="284" w:right="-1" w:firstLine="568"/>
        <w:jc w:val="center"/>
        <w:rPr>
          <w:color w:val="800000"/>
          <w:sz w:val="28"/>
          <w:szCs w:val="28"/>
        </w:rPr>
      </w:pPr>
    </w:p>
    <w:p w:rsidR="0054720D" w:rsidRPr="002F6551" w:rsidRDefault="0054720D" w:rsidP="004A54A4">
      <w:pPr>
        <w:spacing w:line="360" w:lineRule="auto"/>
        <w:ind w:left="284" w:right="-1"/>
        <w:jc w:val="center"/>
        <w:rPr>
          <w:sz w:val="28"/>
          <w:szCs w:val="28"/>
        </w:rPr>
      </w:pPr>
      <w:smartTag w:uri="urn:schemas-microsoft-com:office:smarttags" w:element="place">
        <w:r w:rsidRPr="002F6551">
          <w:rPr>
            <w:sz w:val="28"/>
            <w:szCs w:val="28"/>
            <w:lang w:val="en-US"/>
          </w:rPr>
          <w:t>I</w:t>
        </w:r>
        <w:r w:rsidRPr="002F6551">
          <w:rPr>
            <w:sz w:val="28"/>
            <w:szCs w:val="28"/>
          </w:rPr>
          <w:t>.</w:t>
        </w:r>
      </w:smartTag>
      <w:r w:rsidRPr="002F6551">
        <w:rPr>
          <w:sz w:val="28"/>
          <w:szCs w:val="28"/>
        </w:rPr>
        <w:t xml:space="preserve"> Материалы по обоснованию </w:t>
      </w:r>
    </w:p>
    <w:p w:rsidR="0054720D" w:rsidRPr="002F6551" w:rsidRDefault="0054720D" w:rsidP="004A54A4">
      <w:pPr>
        <w:spacing w:line="360" w:lineRule="auto"/>
        <w:ind w:left="284" w:right="-1"/>
        <w:rPr>
          <w:b/>
          <w:sz w:val="28"/>
          <w:szCs w:val="28"/>
        </w:rPr>
      </w:pPr>
      <w:r w:rsidRPr="002F6551">
        <w:rPr>
          <w:b/>
          <w:sz w:val="28"/>
          <w:szCs w:val="28"/>
        </w:rPr>
        <w:t xml:space="preserve">Пояснительная записка. Том 1. Материалы по обоснованию </w:t>
      </w:r>
    </w:p>
    <w:p w:rsidR="0054720D" w:rsidRPr="002F6551" w:rsidRDefault="0054720D" w:rsidP="004A54A4">
      <w:pPr>
        <w:spacing w:line="360" w:lineRule="auto"/>
        <w:ind w:left="284" w:right="-1"/>
        <w:rPr>
          <w:sz w:val="28"/>
          <w:szCs w:val="28"/>
          <w:u w:val="single"/>
        </w:rPr>
      </w:pPr>
      <w:r w:rsidRPr="002F6551">
        <w:rPr>
          <w:sz w:val="28"/>
          <w:szCs w:val="28"/>
          <w:u w:val="single"/>
        </w:rPr>
        <w:t xml:space="preserve">ЧАСТЬ I. АНАЛИЗ ТЕРРИТОРИИ </w:t>
      </w:r>
      <w:r w:rsidR="00C7349B">
        <w:rPr>
          <w:sz w:val="28"/>
          <w:szCs w:val="28"/>
          <w:u w:val="single"/>
        </w:rPr>
        <w:t>КАЗСКОГО</w:t>
      </w:r>
      <w:r w:rsidR="005C6999" w:rsidRPr="005C6999">
        <w:rPr>
          <w:sz w:val="28"/>
          <w:szCs w:val="28"/>
          <w:u w:val="single"/>
        </w:rPr>
        <w:t xml:space="preserve"> </w:t>
      </w:r>
      <w:r w:rsidR="005C6999">
        <w:rPr>
          <w:sz w:val="28"/>
          <w:szCs w:val="28"/>
          <w:u w:val="single"/>
        </w:rPr>
        <w:t>ГОРОДСКОГО ПОСЕЛЕНИЯ</w:t>
      </w:r>
      <w:r w:rsidRPr="002F6551">
        <w:rPr>
          <w:sz w:val="28"/>
          <w:szCs w:val="28"/>
          <w:u w:val="single"/>
        </w:rPr>
        <w:t>, ПРОБЛЕМ И НАПРАВЛЕНИЙ ЕЁ КОМПЛЕКСНОГО РАЗВИТИЯ</w:t>
      </w:r>
    </w:p>
    <w:p w:rsidR="0054720D" w:rsidRPr="002F6551" w:rsidRDefault="0054720D" w:rsidP="004A54A4">
      <w:pPr>
        <w:spacing w:line="360" w:lineRule="auto"/>
        <w:ind w:left="284" w:right="-1"/>
        <w:rPr>
          <w:sz w:val="28"/>
          <w:szCs w:val="28"/>
        </w:rPr>
      </w:pPr>
      <w:r w:rsidRPr="002F6551">
        <w:rPr>
          <w:sz w:val="28"/>
          <w:szCs w:val="28"/>
          <w:u w:val="single"/>
        </w:rPr>
        <w:t>Раздел 1</w:t>
      </w:r>
      <w:r w:rsidRPr="002F6551">
        <w:rPr>
          <w:sz w:val="28"/>
          <w:szCs w:val="28"/>
        </w:rPr>
        <w:t>. Общие сведения о поселении</w:t>
      </w:r>
    </w:p>
    <w:p w:rsidR="0054720D" w:rsidRPr="002F6551" w:rsidRDefault="0054720D" w:rsidP="004A54A4">
      <w:pPr>
        <w:spacing w:line="360" w:lineRule="auto"/>
        <w:ind w:left="284" w:right="-1"/>
        <w:rPr>
          <w:sz w:val="28"/>
          <w:szCs w:val="28"/>
        </w:rPr>
      </w:pPr>
      <w:r w:rsidRPr="002F6551">
        <w:rPr>
          <w:sz w:val="28"/>
          <w:szCs w:val="28"/>
          <w:u w:val="single"/>
        </w:rPr>
        <w:t>Раздел 2</w:t>
      </w:r>
      <w:r w:rsidRPr="002F6551">
        <w:rPr>
          <w:sz w:val="28"/>
          <w:szCs w:val="28"/>
        </w:rPr>
        <w:t>. Природные условия</w:t>
      </w:r>
    </w:p>
    <w:p w:rsidR="0054720D" w:rsidRPr="002F6551" w:rsidRDefault="0054720D" w:rsidP="004A54A4">
      <w:pPr>
        <w:spacing w:line="360" w:lineRule="auto"/>
        <w:ind w:left="284" w:right="-1"/>
        <w:rPr>
          <w:sz w:val="28"/>
          <w:szCs w:val="28"/>
        </w:rPr>
      </w:pPr>
      <w:r w:rsidRPr="002F6551">
        <w:rPr>
          <w:sz w:val="28"/>
          <w:szCs w:val="28"/>
          <w:u w:val="single"/>
        </w:rPr>
        <w:t>Раздел 3.</w:t>
      </w:r>
      <w:r w:rsidRPr="00076744">
        <w:rPr>
          <w:sz w:val="28"/>
          <w:szCs w:val="28"/>
        </w:rPr>
        <w:t xml:space="preserve"> </w:t>
      </w:r>
      <w:r w:rsidRPr="002F6551">
        <w:rPr>
          <w:sz w:val="28"/>
          <w:szCs w:val="28"/>
        </w:rPr>
        <w:t>Зоны с особыми условиями использования территорий</w:t>
      </w:r>
    </w:p>
    <w:p w:rsidR="0054720D" w:rsidRPr="002F6551" w:rsidRDefault="0054720D" w:rsidP="004A54A4">
      <w:pPr>
        <w:spacing w:line="360" w:lineRule="auto"/>
        <w:ind w:left="284" w:right="-1"/>
        <w:rPr>
          <w:sz w:val="28"/>
          <w:szCs w:val="28"/>
        </w:rPr>
      </w:pPr>
      <w:r w:rsidRPr="002F6551">
        <w:rPr>
          <w:sz w:val="28"/>
          <w:szCs w:val="28"/>
          <w:u w:val="single"/>
        </w:rPr>
        <w:t>Раздел 4.</w:t>
      </w:r>
      <w:r w:rsidRPr="002F6551">
        <w:rPr>
          <w:sz w:val="28"/>
          <w:szCs w:val="28"/>
        </w:rPr>
        <w:t xml:space="preserve"> Земли муниципального образования</w:t>
      </w:r>
    </w:p>
    <w:p w:rsidR="0054720D" w:rsidRPr="002F6551" w:rsidRDefault="0054720D" w:rsidP="004A54A4">
      <w:pPr>
        <w:spacing w:line="360" w:lineRule="auto"/>
        <w:ind w:left="284" w:right="-1"/>
        <w:rPr>
          <w:sz w:val="28"/>
          <w:szCs w:val="28"/>
        </w:rPr>
      </w:pPr>
      <w:r w:rsidRPr="002F6551">
        <w:rPr>
          <w:sz w:val="28"/>
          <w:szCs w:val="28"/>
          <w:u w:val="single"/>
        </w:rPr>
        <w:t>ЧАСТЬ II. ОБОСНОВАНИЕ ВАРИАНТОВ РЕШЕНИЯ ЗАДАЧ ТЕРРИТОРИАЛЬНОГО ПЛАНИРОВАНИЯ</w:t>
      </w:r>
    </w:p>
    <w:p w:rsidR="0054720D" w:rsidRPr="002F6551" w:rsidRDefault="0054720D" w:rsidP="004A54A4">
      <w:pPr>
        <w:spacing w:line="360" w:lineRule="auto"/>
        <w:ind w:left="284" w:right="-1"/>
        <w:rPr>
          <w:sz w:val="28"/>
          <w:szCs w:val="28"/>
        </w:rPr>
      </w:pPr>
      <w:r w:rsidRPr="002F6551">
        <w:rPr>
          <w:sz w:val="28"/>
          <w:szCs w:val="28"/>
          <w:u w:val="single"/>
        </w:rPr>
        <w:t>Раздел 5.</w:t>
      </w:r>
      <w:r w:rsidRPr="00076744">
        <w:rPr>
          <w:sz w:val="28"/>
          <w:szCs w:val="28"/>
        </w:rPr>
        <w:t xml:space="preserve"> </w:t>
      </w:r>
      <w:r w:rsidRPr="002F6551">
        <w:rPr>
          <w:sz w:val="28"/>
          <w:szCs w:val="28"/>
        </w:rPr>
        <w:t>Демографическая ситуация. Прогноз численности населения</w:t>
      </w:r>
    </w:p>
    <w:p w:rsidR="0054720D" w:rsidRPr="002F6551" w:rsidRDefault="0054720D" w:rsidP="004A54A4">
      <w:pPr>
        <w:spacing w:line="360" w:lineRule="auto"/>
        <w:ind w:left="284" w:right="-1"/>
        <w:rPr>
          <w:sz w:val="28"/>
          <w:szCs w:val="28"/>
        </w:rPr>
      </w:pPr>
      <w:r w:rsidRPr="002F6551">
        <w:rPr>
          <w:sz w:val="28"/>
          <w:szCs w:val="28"/>
          <w:u w:val="single"/>
        </w:rPr>
        <w:t>Раздел 6.</w:t>
      </w:r>
      <w:r w:rsidRPr="002F6551">
        <w:rPr>
          <w:sz w:val="28"/>
          <w:szCs w:val="28"/>
        </w:rPr>
        <w:t xml:space="preserve"> Жилищный фонд и жилищное строительство</w:t>
      </w:r>
    </w:p>
    <w:p w:rsidR="0054720D" w:rsidRPr="002F6551" w:rsidRDefault="0054720D" w:rsidP="004A54A4">
      <w:pPr>
        <w:spacing w:line="360" w:lineRule="auto"/>
        <w:ind w:left="284" w:right="-1"/>
        <w:rPr>
          <w:sz w:val="28"/>
          <w:szCs w:val="28"/>
        </w:rPr>
      </w:pPr>
      <w:r w:rsidRPr="002F6551">
        <w:rPr>
          <w:sz w:val="28"/>
          <w:szCs w:val="28"/>
          <w:u w:val="single"/>
        </w:rPr>
        <w:t>Раздел 7.</w:t>
      </w:r>
      <w:r w:rsidRPr="002F6551">
        <w:rPr>
          <w:sz w:val="28"/>
          <w:szCs w:val="28"/>
        </w:rPr>
        <w:t xml:space="preserve"> Социальная сфера и культурно-бытовое обслуживание населения</w:t>
      </w:r>
    </w:p>
    <w:p w:rsidR="0054720D" w:rsidRPr="002F6551" w:rsidRDefault="0054720D" w:rsidP="004A54A4">
      <w:pPr>
        <w:spacing w:line="360" w:lineRule="auto"/>
        <w:ind w:left="284" w:right="-1"/>
        <w:rPr>
          <w:sz w:val="28"/>
          <w:szCs w:val="28"/>
        </w:rPr>
      </w:pPr>
      <w:r w:rsidRPr="002F6551">
        <w:rPr>
          <w:sz w:val="28"/>
          <w:szCs w:val="28"/>
          <w:u w:val="single"/>
        </w:rPr>
        <w:t>Раздел 8.</w:t>
      </w:r>
      <w:r w:rsidRPr="002F6551">
        <w:rPr>
          <w:sz w:val="28"/>
          <w:szCs w:val="28"/>
        </w:rPr>
        <w:t xml:space="preserve"> Производственно-сырьевая база и развитие местной промышленности</w:t>
      </w:r>
    </w:p>
    <w:p w:rsidR="0054720D" w:rsidRPr="002F6551" w:rsidRDefault="0054720D" w:rsidP="00A0133A">
      <w:pPr>
        <w:spacing w:line="360" w:lineRule="auto"/>
        <w:ind w:left="284" w:right="-1"/>
        <w:rPr>
          <w:sz w:val="28"/>
          <w:szCs w:val="28"/>
        </w:rPr>
      </w:pPr>
      <w:r w:rsidRPr="002F6551">
        <w:rPr>
          <w:sz w:val="28"/>
          <w:szCs w:val="28"/>
          <w:u w:val="single"/>
        </w:rPr>
        <w:t>Раздел 9.</w:t>
      </w:r>
      <w:r w:rsidRPr="002F6551">
        <w:rPr>
          <w:sz w:val="28"/>
          <w:szCs w:val="28"/>
        </w:rPr>
        <w:t xml:space="preserve"> </w:t>
      </w:r>
      <w:r w:rsidR="00C92354" w:rsidRPr="003729A3">
        <w:rPr>
          <w:sz w:val="28"/>
          <w:szCs w:val="28"/>
          <w:lang w:eastAsia="en-US"/>
        </w:rPr>
        <w:t xml:space="preserve">Стратегические направления градостроительного развития </w:t>
      </w:r>
      <w:r w:rsidR="00C7349B">
        <w:rPr>
          <w:sz w:val="28"/>
          <w:szCs w:val="28"/>
          <w:lang w:eastAsia="en-US"/>
        </w:rPr>
        <w:t>Казского</w:t>
      </w:r>
      <w:r w:rsidR="001C7F67">
        <w:rPr>
          <w:sz w:val="28"/>
          <w:szCs w:val="28"/>
          <w:lang w:eastAsia="en-US"/>
        </w:rPr>
        <w:t xml:space="preserve"> городского</w:t>
      </w:r>
      <w:r w:rsidR="00C92354" w:rsidRPr="003729A3">
        <w:rPr>
          <w:sz w:val="28"/>
          <w:szCs w:val="28"/>
          <w:lang w:eastAsia="en-US"/>
        </w:rPr>
        <w:t xml:space="preserve"> поселения</w:t>
      </w:r>
    </w:p>
    <w:p w:rsidR="0054720D" w:rsidRPr="002F6551" w:rsidRDefault="0054720D" w:rsidP="004A54A4">
      <w:pPr>
        <w:spacing w:line="360" w:lineRule="auto"/>
        <w:ind w:left="284" w:right="-1"/>
        <w:rPr>
          <w:sz w:val="28"/>
          <w:szCs w:val="28"/>
        </w:rPr>
      </w:pPr>
      <w:r w:rsidRPr="002F6551">
        <w:rPr>
          <w:sz w:val="28"/>
          <w:szCs w:val="28"/>
          <w:u w:val="single"/>
        </w:rPr>
        <w:t>Раздел 1</w:t>
      </w:r>
      <w:r w:rsidR="00A0133A">
        <w:rPr>
          <w:sz w:val="28"/>
          <w:szCs w:val="28"/>
          <w:u w:val="single"/>
        </w:rPr>
        <w:t>0</w:t>
      </w:r>
      <w:r w:rsidRPr="002F6551">
        <w:rPr>
          <w:sz w:val="28"/>
          <w:szCs w:val="28"/>
          <w:u w:val="single"/>
        </w:rPr>
        <w:t>.</w:t>
      </w:r>
      <w:r w:rsidRPr="002F6551">
        <w:rPr>
          <w:sz w:val="28"/>
          <w:szCs w:val="28"/>
        </w:rPr>
        <w:t xml:space="preserve"> Инженерная инфраструктура</w:t>
      </w:r>
    </w:p>
    <w:p w:rsidR="0054720D" w:rsidRPr="002F6551" w:rsidRDefault="0054720D" w:rsidP="004A54A4">
      <w:pPr>
        <w:spacing w:line="360" w:lineRule="auto"/>
        <w:ind w:left="284" w:right="-1"/>
        <w:rPr>
          <w:sz w:val="28"/>
          <w:szCs w:val="28"/>
        </w:rPr>
      </w:pPr>
      <w:r w:rsidRPr="002F6551">
        <w:rPr>
          <w:sz w:val="28"/>
          <w:szCs w:val="28"/>
          <w:u w:val="single"/>
        </w:rPr>
        <w:t>Раздел 1</w:t>
      </w:r>
      <w:r w:rsidR="00A0133A">
        <w:rPr>
          <w:sz w:val="28"/>
          <w:szCs w:val="28"/>
          <w:u w:val="single"/>
        </w:rPr>
        <w:t>1</w:t>
      </w:r>
      <w:r w:rsidRPr="002F6551">
        <w:rPr>
          <w:sz w:val="28"/>
          <w:szCs w:val="28"/>
          <w:u w:val="single"/>
        </w:rPr>
        <w:t>.</w:t>
      </w:r>
      <w:r w:rsidRPr="002F6551">
        <w:rPr>
          <w:sz w:val="28"/>
          <w:szCs w:val="28"/>
        </w:rPr>
        <w:t xml:space="preserve"> Транспортная инфраструктура</w:t>
      </w:r>
    </w:p>
    <w:p w:rsidR="0054720D" w:rsidRPr="002F6551" w:rsidRDefault="0054720D" w:rsidP="004A54A4">
      <w:pPr>
        <w:spacing w:line="360" w:lineRule="auto"/>
        <w:ind w:left="284" w:right="-1"/>
        <w:rPr>
          <w:sz w:val="28"/>
          <w:szCs w:val="28"/>
        </w:rPr>
      </w:pPr>
      <w:r w:rsidRPr="002F6551">
        <w:rPr>
          <w:sz w:val="28"/>
          <w:szCs w:val="28"/>
          <w:u w:val="single"/>
        </w:rPr>
        <w:t>Раздел 1</w:t>
      </w:r>
      <w:r w:rsidR="00A0133A">
        <w:rPr>
          <w:sz w:val="28"/>
          <w:szCs w:val="28"/>
          <w:u w:val="single"/>
        </w:rPr>
        <w:t>2</w:t>
      </w:r>
      <w:r w:rsidRPr="002F6551">
        <w:rPr>
          <w:sz w:val="28"/>
          <w:szCs w:val="28"/>
          <w:u w:val="single"/>
        </w:rPr>
        <w:t>.</w:t>
      </w:r>
      <w:r w:rsidRPr="002F6551">
        <w:rPr>
          <w:sz w:val="28"/>
          <w:szCs w:val="28"/>
        </w:rPr>
        <w:t xml:space="preserve"> Озеленение и рекреация</w:t>
      </w:r>
    </w:p>
    <w:p w:rsidR="0054720D" w:rsidRPr="002F6551" w:rsidRDefault="0054720D" w:rsidP="004A54A4">
      <w:pPr>
        <w:spacing w:line="360" w:lineRule="auto"/>
        <w:ind w:left="284" w:right="-1"/>
        <w:rPr>
          <w:sz w:val="28"/>
          <w:szCs w:val="28"/>
          <w:u w:val="single"/>
        </w:rPr>
      </w:pPr>
      <w:r w:rsidRPr="002F6551">
        <w:rPr>
          <w:sz w:val="28"/>
          <w:szCs w:val="28"/>
          <w:u w:val="single"/>
        </w:rPr>
        <w:t>ЧАСТЬ III. ОХРАНА ОКРУЖАЮЩЕЙ СРЕДЫ (ЭКОЛОГИЧЕСКОЕ СОСТОЯНИЕ ПРИРОДНОЙ СРЕДЫ И МЕРОПРИЯТИЯ ПО ЕЕ ОХРАНЕ)</w:t>
      </w:r>
    </w:p>
    <w:p w:rsidR="0054720D" w:rsidRPr="002F6551" w:rsidRDefault="0054720D" w:rsidP="004A54A4">
      <w:pPr>
        <w:spacing w:line="360" w:lineRule="auto"/>
        <w:ind w:left="284" w:right="-1"/>
        <w:rPr>
          <w:sz w:val="28"/>
          <w:szCs w:val="28"/>
        </w:rPr>
      </w:pPr>
      <w:r w:rsidRPr="002F6551">
        <w:rPr>
          <w:sz w:val="28"/>
          <w:szCs w:val="28"/>
          <w:u w:val="single"/>
        </w:rPr>
        <w:t>Раздел 1</w:t>
      </w:r>
      <w:r w:rsidR="00A0133A">
        <w:rPr>
          <w:sz w:val="28"/>
          <w:szCs w:val="28"/>
          <w:u w:val="single"/>
        </w:rPr>
        <w:t>3</w:t>
      </w:r>
      <w:r w:rsidRPr="002F6551">
        <w:rPr>
          <w:sz w:val="28"/>
          <w:szCs w:val="28"/>
          <w:u w:val="single"/>
        </w:rPr>
        <w:t>.</w:t>
      </w:r>
      <w:r w:rsidRPr="002F6551">
        <w:rPr>
          <w:sz w:val="28"/>
          <w:szCs w:val="28"/>
        </w:rPr>
        <w:t xml:space="preserve"> </w:t>
      </w:r>
      <w:r w:rsidR="00C92354" w:rsidRPr="003729A3">
        <w:rPr>
          <w:sz w:val="28"/>
          <w:szCs w:val="28"/>
          <w:lang w:eastAsia="en-US"/>
        </w:rPr>
        <w:t xml:space="preserve">Состояние окружающей среды на территории </w:t>
      </w:r>
      <w:r w:rsidR="004735D4">
        <w:rPr>
          <w:sz w:val="28"/>
          <w:szCs w:val="28"/>
          <w:lang w:eastAsia="en-US"/>
        </w:rPr>
        <w:t>Казского</w:t>
      </w:r>
      <w:r w:rsidR="00F16CEA">
        <w:rPr>
          <w:sz w:val="28"/>
          <w:szCs w:val="28"/>
          <w:lang w:eastAsia="en-US"/>
        </w:rPr>
        <w:t xml:space="preserve"> городского</w:t>
      </w:r>
      <w:r w:rsidR="00C92354">
        <w:rPr>
          <w:sz w:val="28"/>
          <w:szCs w:val="28"/>
          <w:lang w:eastAsia="en-US"/>
        </w:rPr>
        <w:t xml:space="preserve"> поселения</w:t>
      </w:r>
    </w:p>
    <w:p w:rsidR="0054720D" w:rsidRPr="002F6551" w:rsidRDefault="0054720D" w:rsidP="004A54A4">
      <w:pPr>
        <w:spacing w:line="360" w:lineRule="auto"/>
        <w:ind w:left="284" w:right="-1"/>
        <w:rPr>
          <w:sz w:val="28"/>
          <w:szCs w:val="28"/>
          <w:u w:val="single"/>
        </w:rPr>
      </w:pPr>
      <w:r w:rsidRPr="002F6551">
        <w:rPr>
          <w:sz w:val="28"/>
          <w:szCs w:val="28"/>
          <w:u w:val="single"/>
        </w:rPr>
        <w:t>ЧАСТЬ IV. ПЕРЕЧЕНЬ И ХАРАКТЕРИСТИКА ОСНОВНЫХ ФАКТОРОВ РИСКА ВОЗНИКНОВЕНИЯ ЧРЕЗВЫЧАЙНЫХ СИТУАЦИЙ ПРИРОДНОГО И ТЕХНОГЕННОГО ХАРАКТЕРА</w:t>
      </w:r>
    </w:p>
    <w:p w:rsidR="0054720D" w:rsidRPr="002F6551" w:rsidRDefault="0054720D" w:rsidP="004A54A4">
      <w:pPr>
        <w:spacing w:line="360" w:lineRule="auto"/>
        <w:ind w:left="284" w:right="-1"/>
        <w:rPr>
          <w:sz w:val="28"/>
          <w:szCs w:val="28"/>
        </w:rPr>
      </w:pPr>
      <w:r w:rsidRPr="002F6551">
        <w:rPr>
          <w:sz w:val="28"/>
          <w:szCs w:val="28"/>
          <w:u w:val="single"/>
        </w:rPr>
        <w:t>Раздел 1</w:t>
      </w:r>
      <w:r w:rsidR="00C713FF">
        <w:rPr>
          <w:sz w:val="28"/>
          <w:szCs w:val="28"/>
          <w:u w:val="single"/>
        </w:rPr>
        <w:t>4</w:t>
      </w:r>
      <w:r w:rsidRPr="002F6551">
        <w:rPr>
          <w:sz w:val="28"/>
          <w:szCs w:val="28"/>
          <w:u w:val="single"/>
        </w:rPr>
        <w:t>.</w:t>
      </w:r>
      <w:r w:rsidRPr="002F6551">
        <w:rPr>
          <w:sz w:val="28"/>
          <w:szCs w:val="28"/>
        </w:rPr>
        <w:t xml:space="preserve"> Чрезвычайные ситуации природного характера</w:t>
      </w:r>
    </w:p>
    <w:p w:rsidR="0054720D" w:rsidRPr="002F6551" w:rsidRDefault="0054720D" w:rsidP="004A54A4">
      <w:pPr>
        <w:spacing w:line="360" w:lineRule="auto"/>
        <w:ind w:left="284" w:right="-1"/>
        <w:rPr>
          <w:sz w:val="28"/>
          <w:szCs w:val="28"/>
        </w:rPr>
      </w:pPr>
      <w:r w:rsidRPr="002F6551">
        <w:rPr>
          <w:sz w:val="28"/>
          <w:szCs w:val="28"/>
          <w:u w:val="single"/>
        </w:rPr>
        <w:t>Раздел 1</w:t>
      </w:r>
      <w:r w:rsidR="00C713FF">
        <w:rPr>
          <w:sz w:val="28"/>
          <w:szCs w:val="28"/>
          <w:u w:val="single"/>
        </w:rPr>
        <w:t>5</w:t>
      </w:r>
      <w:r w:rsidRPr="002F6551">
        <w:rPr>
          <w:sz w:val="28"/>
          <w:szCs w:val="28"/>
          <w:u w:val="single"/>
        </w:rPr>
        <w:t>.</w:t>
      </w:r>
      <w:r w:rsidRPr="002F6551">
        <w:rPr>
          <w:sz w:val="28"/>
          <w:szCs w:val="28"/>
        </w:rPr>
        <w:t xml:space="preserve"> Чрезвычайные ситуации техногенного характера</w:t>
      </w:r>
    </w:p>
    <w:p w:rsidR="0054720D" w:rsidRPr="002F6551" w:rsidRDefault="0054720D" w:rsidP="004A54A4">
      <w:pPr>
        <w:spacing w:line="360" w:lineRule="auto"/>
        <w:ind w:left="284" w:right="-1"/>
        <w:rPr>
          <w:sz w:val="28"/>
          <w:szCs w:val="28"/>
        </w:rPr>
      </w:pPr>
      <w:r w:rsidRPr="002F6551">
        <w:rPr>
          <w:sz w:val="28"/>
          <w:szCs w:val="28"/>
          <w:u w:val="single"/>
        </w:rPr>
        <w:t>Раздел 1</w:t>
      </w:r>
      <w:r w:rsidR="00C713FF">
        <w:rPr>
          <w:sz w:val="28"/>
          <w:szCs w:val="28"/>
          <w:u w:val="single"/>
        </w:rPr>
        <w:t>6</w:t>
      </w:r>
      <w:r w:rsidRPr="002F6551">
        <w:rPr>
          <w:sz w:val="28"/>
          <w:szCs w:val="28"/>
          <w:u w:val="single"/>
        </w:rPr>
        <w:t>.</w:t>
      </w:r>
      <w:r w:rsidRPr="002F6551">
        <w:rPr>
          <w:sz w:val="28"/>
          <w:szCs w:val="28"/>
        </w:rPr>
        <w:t xml:space="preserve"> Пожарная безопасность</w:t>
      </w:r>
    </w:p>
    <w:p w:rsidR="00A93062" w:rsidRPr="00A702C0" w:rsidRDefault="0054720D" w:rsidP="00A702C0">
      <w:pPr>
        <w:spacing w:line="360" w:lineRule="auto"/>
        <w:ind w:left="284" w:right="-1"/>
        <w:rPr>
          <w:sz w:val="28"/>
          <w:szCs w:val="28"/>
          <w:u w:val="single"/>
        </w:rPr>
      </w:pPr>
      <w:r w:rsidRPr="002F6551">
        <w:rPr>
          <w:sz w:val="28"/>
          <w:szCs w:val="28"/>
          <w:u w:val="single"/>
        </w:rPr>
        <w:t xml:space="preserve">ЧАСТЬ V. </w:t>
      </w:r>
      <w:r w:rsidR="00C92354" w:rsidRPr="003729A3">
        <w:rPr>
          <w:sz w:val="28"/>
          <w:szCs w:val="28"/>
          <w:u w:val="single"/>
          <w:lang w:eastAsia="en-US"/>
        </w:rPr>
        <w:t xml:space="preserve">ОСНОВНЫЕ ТЕХНИКО-ЭКОНОМИЧЕСКИЕ ПОКАЗАТЕЛИ ГЕНЕРАЛЬНОГО ПЛАНА </w:t>
      </w:r>
      <w:r w:rsidR="004735D4">
        <w:rPr>
          <w:sz w:val="28"/>
          <w:szCs w:val="28"/>
          <w:u w:val="single"/>
        </w:rPr>
        <w:t>КАЗСКОГО</w:t>
      </w:r>
      <w:r w:rsidR="005C6999" w:rsidRPr="005C6999">
        <w:rPr>
          <w:sz w:val="28"/>
          <w:szCs w:val="28"/>
          <w:u w:val="single"/>
        </w:rPr>
        <w:t xml:space="preserve"> </w:t>
      </w:r>
      <w:r w:rsidR="005C6999">
        <w:rPr>
          <w:sz w:val="28"/>
          <w:szCs w:val="28"/>
          <w:u w:val="single"/>
        </w:rPr>
        <w:t>ГОРОДСКОГО ПОСЕЛЕНИЯ</w:t>
      </w:r>
    </w:p>
    <w:p w:rsidR="0054720D" w:rsidRPr="00C86F29" w:rsidRDefault="0054720D" w:rsidP="004A54A4">
      <w:pPr>
        <w:spacing w:line="360" w:lineRule="auto"/>
        <w:ind w:left="284" w:right="-1"/>
        <w:rPr>
          <w:sz w:val="28"/>
          <w:szCs w:val="28"/>
          <w:u w:val="single"/>
        </w:rPr>
      </w:pPr>
      <w:r w:rsidRPr="002F6551">
        <w:rPr>
          <w:b/>
          <w:sz w:val="28"/>
          <w:szCs w:val="28"/>
        </w:rPr>
        <w:t>Графические материалы первой части проекта:</w:t>
      </w:r>
    </w:p>
    <w:p w:rsidR="00C92354" w:rsidRPr="00C92354" w:rsidRDefault="00C92354" w:rsidP="004A54A4">
      <w:pPr>
        <w:pStyle w:val="afffff9"/>
        <w:numPr>
          <w:ilvl w:val="0"/>
          <w:numId w:val="29"/>
        </w:numPr>
        <w:spacing w:line="360" w:lineRule="auto"/>
        <w:ind w:left="284" w:firstLine="709"/>
        <w:rPr>
          <w:rFonts w:ascii="Times New Roman" w:hAnsi="Times New Roman"/>
          <w:sz w:val="28"/>
          <w:szCs w:val="28"/>
        </w:rPr>
      </w:pPr>
      <w:r w:rsidRPr="00C92354">
        <w:rPr>
          <w:rFonts w:ascii="Times New Roman" w:hAnsi="Times New Roman"/>
          <w:sz w:val="28"/>
          <w:szCs w:val="28"/>
        </w:rPr>
        <w:t xml:space="preserve">Карта </w:t>
      </w:r>
      <w:r w:rsidR="009C5F21">
        <w:rPr>
          <w:rFonts w:ascii="Times New Roman" w:hAnsi="Times New Roman"/>
          <w:sz w:val="28"/>
          <w:szCs w:val="28"/>
          <w:lang w:val="ru-RU"/>
        </w:rPr>
        <w:t>планируемого размещения объектов местного значения пгт. Каз</w:t>
      </w:r>
      <w:r w:rsidRPr="00C92354">
        <w:rPr>
          <w:rFonts w:ascii="Times New Roman" w:hAnsi="Times New Roman"/>
          <w:sz w:val="28"/>
          <w:szCs w:val="28"/>
        </w:rPr>
        <w:t>;</w:t>
      </w:r>
    </w:p>
    <w:p w:rsidR="00C92354" w:rsidRPr="00C92354" w:rsidRDefault="009C5F21" w:rsidP="004A54A4">
      <w:pPr>
        <w:pStyle w:val="afffff9"/>
        <w:numPr>
          <w:ilvl w:val="0"/>
          <w:numId w:val="29"/>
        </w:numPr>
        <w:spacing w:line="360" w:lineRule="auto"/>
        <w:ind w:left="284" w:firstLine="709"/>
        <w:rPr>
          <w:rFonts w:ascii="Times New Roman" w:hAnsi="Times New Roman"/>
          <w:sz w:val="28"/>
          <w:szCs w:val="28"/>
        </w:rPr>
      </w:pPr>
      <w:r>
        <w:rPr>
          <w:rFonts w:ascii="Times New Roman" w:hAnsi="Times New Roman"/>
          <w:sz w:val="28"/>
          <w:szCs w:val="28"/>
        </w:rPr>
        <w:t xml:space="preserve">Карта границ </w:t>
      </w:r>
      <w:r>
        <w:rPr>
          <w:rFonts w:ascii="Times New Roman" w:hAnsi="Times New Roman"/>
          <w:sz w:val="28"/>
          <w:szCs w:val="28"/>
          <w:lang w:val="ru-RU"/>
        </w:rPr>
        <w:t>населенного пункта пгт. Каз</w:t>
      </w:r>
      <w:r w:rsidR="00C92354" w:rsidRPr="00C92354">
        <w:rPr>
          <w:rFonts w:ascii="Times New Roman" w:hAnsi="Times New Roman"/>
          <w:sz w:val="28"/>
          <w:szCs w:val="28"/>
        </w:rPr>
        <w:t>;</w:t>
      </w:r>
    </w:p>
    <w:p w:rsidR="0054720D" w:rsidRPr="002F6551" w:rsidRDefault="00C92354" w:rsidP="004A54A4">
      <w:pPr>
        <w:pStyle w:val="afffff9"/>
        <w:numPr>
          <w:ilvl w:val="0"/>
          <w:numId w:val="29"/>
        </w:numPr>
        <w:spacing w:after="0" w:line="360" w:lineRule="auto"/>
        <w:ind w:left="284" w:firstLine="709"/>
        <w:jc w:val="both"/>
        <w:rPr>
          <w:rFonts w:ascii="Times New Roman" w:hAnsi="Times New Roman"/>
          <w:sz w:val="28"/>
          <w:szCs w:val="28"/>
        </w:rPr>
      </w:pPr>
      <w:r w:rsidRPr="00C92354">
        <w:rPr>
          <w:rFonts w:ascii="Times New Roman" w:hAnsi="Times New Roman"/>
          <w:sz w:val="28"/>
          <w:szCs w:val="28"/>
        </w:rPr>
        <w:t xml:space="preserve">Карта </w:t>
      </w:r>
      <w:r w:rsidR="009C5F21">
        <w:rPr>
          <w:rFonts w:ascii="Times New Roman" w:hAnsi="Times New Roman"/>
          <w:sz w:val="28"/>
          <w:szCs w:val="28"/>
          <w:lang w:val="ru-RU"/>
        </w:rPr>
        <w:t>функциональных зон пгт. Каз</w:t>
      </w:r>
      <w:r w:rsidRPr="00C92354">
        <w:rPr>
          <w:rFonts w:ascii="Times New Roman" w:hAnsi="Times New Roman"/>
          <w:sz w:val="28"/>
          <w:szCs w:val="28"/>
        </w:rPr>
        <w:t>.</w:t>
      </w:r>
    </w:p>
    <w:p w:rsidR="0054720D" w:rsidRPr="002F6551" w:rsidRDefault="0054720D" w:rsidP="004A54A4">
      <w:pPr>
        <w:spacing w:line="360" w:lineRule="auto"/>
        <w:ind w:left="284"/>
        <w:rPr>
          <w:b/>
          <w:sz w:val="28"/>
          <w:szCs w:val="28"/>
        </w:rPr>
      </w:pPr>
    </w:p>
    <w:p w:rsidR="0054720D" w:rsidRPr="002F6551" w:rsidRDefault="0054720D" w:rsidP="004A54A4">
      <w:pPr>
        <w:spacing w:line="360" w:lineRule="auto"/>
        <w:ind w:left="284" w:right="-1"/>
        <w:jc w:val="center"/>
        <w:rPr>
          <w:sz w:val="28"/>
          <w:szCs w:val="28"/>
        </w:rPr>
      </w:pPr>
      <w:r w:rsidRPr="002F6551">
        <w:rPr>
          <w:sz w:val="28"/>
          <w:szCs w:val="28"/>
          <w:lang w:val="en-US"/>
        </w:rPr>
        <w:t>II</w:t>
      </w:r>
      <w:r w:rsidRPr="002F6551">
        <w:rPr>
          <w:sz w:val="28"/>
          <w:szCs w:val="28"/>
        </w:rPr>
        <w:t>. Утверждаемая часть генерального плана.</w:t>
      </w:r>
    </w:p>
    <w:p w:rsidR="0054720D" w:rsidRPr="002F6551" w:rsidRDefault="0054720D" w:rsidP="004A54A4">
      <w:pPr>
        <w:spacing w:line="360" w:lineRule="auto"/>
        <w:ind w:left="284" w:right="-1"/>
        <w:jc w:val="center"/>
        <w:rPr>
          <w:sz w:val="28"/>
          <w:szCs w:val="28"/>
        </w:rPr>
      </w:pPr>
      <w:r w:rsidRPr="002F6551">
        <w:rPr>
          <w:sz w:val="28"/>
          <w:szCs w:val="28"/>
        </w:rPr>
        <w:t>Положения о территориальном планировании</w:t>
      </w:r>
    </w:p>
    <w:p w:rsidR="0054720D" w:rsidRPr="002F6551" w:rsidRDefault="008A3101" w:rsidP="004A54A4">
      <w:pPr>
        <w:spacing w:line="360" w:lineRule="auto"/>
        <w:ind w:left="284" w:right="-1"/>
        <w:rPr>
          <w:b/>
          <w:sz w:val="28"/>
          <w:szCs w:val="28"/>
          <w:lang w:eastAsia="en-US"/>
        </w:rPr>
      </w:pPr>
      <w:r w:rsidRPr="003729A3">
        <w:rPr>
          <w:b/>
          <w:sz w:val="28"/>
          <w:szCs w:val="28"/>
          <w:lang w:eastAsia="en-US"/>
        </w:rPr>
        <w:t xml:space="preserve">Пояснительная записка. Том 2. </w:t>
      </w:r>
      <w:r>
        <w:rPr>
          <w:b/>
          <w:sz w:val="28"/>
          <w:szCs w:val="28"/>
          <w:lang w:eastAsia="en-US"/>
        </w:rPr>
        <w:t xml:space="preserve">Утверждаемая часть генерального плана </w:t>
      </w:r>
      <w:r w:rsidR="004735D4">
        <w:rPr>
          <w:b/>
          <w:sz w:val="28"/>
          <w:szCs w:val="28"/>
          <w:lang w:eastAsia="en-US"/>
        </w:rPr>
        <w:t>Казского</w:t>
      </w:r>
      <w:r w:rsidR="005C6999" w:rsidRPr="005C6999">
        <w:rPr>
          <w:b/>
          <w:sz w:val="28"/>
          <w:szCs w:val="28"/>
          <w:lang w:eastAsia="en-US"/>
        </w:rPr>
        <w:t xml:space="preserve"> городского поселения пгт. </w:t>
      </w:r>
      <w:r w:rsidR="004735D4">
        <w:rPr>
          <w:b/>
          <w:sz w:val="28"/>
          <w:szCs w:val="28"/>
          <w:lang w:eastAsia="en-US"/>
        </w:rPr>
        <w:t>Каз</w:t>
      </w:r>
    </w:p>
    <w:p w:rsidR="0054720D" w:rsidRPr="005C6999" w:rsidRDefault="0054720D" w:rsidP="004A54A4">
      <w:pPr>
        <w:spacing w:line="360" w:lineRule="auto"/>
        <w:ind w:left="284" w:right="-1"/>
        <w:rPr>
          <w:sz w:val="28"/>
          <w:szCs w:val="28"/>
        </w:rPr>
      </w:pPr>
      <w:r w:rsidRPr="002F6551">
        <w:rPr>
          <w:sz w:val="28"/>
          <w:szCs w:val="28"/>
          <w:u w:val="single"/>
        </w:rPr>
        <w:t>Раздел 1.</w:t>
      </w:r>
      <w:r w:rsidRPr="002F6551">
        <w:rPr>
          <w:sz w:val="28"/>
          <w:szCs w:val="28"/>
        </w:rPr>
        <w:t xml:space="preserve"> </w:t>
      </w:r>
      <w:r w:rsidR="008A3101">
        <w:rPr>
          <w:sz w:val="28"/>
          <w:szCs w:val="28"/>
          <w:lang w:eastAsia="en-US"/>
        </w:rPr>
        <w:t xml:space="preserve">Общие сведения о </w:t>
      </w:r>
      <w:r w:rsidR="004735D4">
        <w:rPr>
          <w:sz w:val="28"/>
          <w:szCs w:val="28"/>
        </w:rPr>
        <w:t>Казском</w:t>
      </w:r>
      <w:r w:rsidR="005C6999" w:rsidRPr="005C6999">
        <w:rPr>
          <w:sz w:val="28"/>
          <w:szCs w:val="28"/>
        </w:rPr>
        <w:t xml:space="preserve"> городском поселении</w:t>
      </w:r>
      <w:r w:rsidRPr="005C6999">
        <w:rPr>
          <w:sz w:val="28"/>
          <w:szCs w:val="28"/>
        </w:rPr>
        <w:t>.</w:t>
      </w:r>
    </w:p>
    <w:p w:rsidR="0054720D" w:rsidRPr="005C6999" w:rsidRDefault="0054720D" w:rsidP="004A54A4">
      <w:pPr>
        <w:spacing w:line="360" w:lineRule="auto"/>
        <w:ind w:left="284" w:right="-1"/>
        <w:rPr>
          <w:sz w:val="28"/>
          <w:szCs w:val="28"/>
        </w:rPr>
      </w:pPr>
      <w:r w:rsidRPr="005C6999">
        <w:rPr>
          <w:sz w:val="28"/>
          <w:szCs w:val="28"/>
          <w:u w:val="single"/>
        </w:rPr>
        <w:t>Раздел 2.</w:t>
      </w:r>
      <w:r w:rsidRPr="005C6999">
        <w:rPr>
          <w:sz w:val="28"/>
          <w:szCs w:val="28"/>
        </w:rPr>
        <w:t xml:space="preserve"> </w:t>
      </w:r>
      <w:r w:rsidR="008A3101" w:rsidRPr="005C6999">
        <w:rPr>
          <w:sz w:val="28"/>
          <w:szCs w:val="28"/>
          <w:lang w:eastAsia="en-US"/>
        </w:rPr>
        <w:t xml:space="preserve">Общие сведения о </w:t>
      </w:r>
      <w:r w:rsidR="005C6999" w:rsidRPr="005C6999">
        <w:rPr>
          <w:sz w:val="28"/>
          <w:szCs w:val="28"/>
          <w:lang w:eastAsia="en-US"/>
        </w:rPr>
        <w:t xml:space="preserve">пгт. </w:t>
      </w:r>
      <w:r w:rsidR="004735D4">
        <w:rPr>
          <w:sz w:val="28"/>
          <w:szCs w:val="28"/>
          <w:lang w:eastAsia="en-US"/>
        </w:rPr>
        <w:t>Каз</w:t>
      </w:r>
      <w:r w:rsidRPr="005C6999">
        <w:rPr>
          <w:sz w:val="28"/>
          <w:szCs w:val="28"/>
        </w:rPr>
        <w:t>.</w:t>
      </w:r>
    </w:p>
    <w:p w:rsidR="0054720D" w:rsidRPr="002F6551" w:rsidRDefault="0075083D" w:rsidP="004A54A4">
      <w:pPr>
        <w:spacing w:line="360" w:lineRule="auto"/>
        <w:ind w:left="284" w:right="-1"/>
        <w:rPr>
          <w:sz w:val="28"/>
          <w:szCs w:val="28"/>
        </w:rPr>
      </w:pPr>
      <w:r>
        <w:rPr>
          <w:sz w:val="28"/>
          <w:szCs w:val="28"/>
          <w:u w:val="single"/>
        </w:rPr>
        <w:t xml:space="preserve">Раздел </w:t>
      </w:r>
      <w:r w:rsidR="0054720D" w:rsidRPr="00E72438">
        <w:rPr>
          <w:sz w:val="28"/>
          <w:szCs w:val="28"/>
          <w:u w:val="single"/>
        </w:rPr>
        <w:t xml:space="preserve">3. </w:t>
      </w:r>
      <w:r w:rsidR="008A3101" w:rsidRPr="00E72438">
        <w:rPr>
          <w:sz w:val="28"/>
          <w:szCs w:val="28"/>
          <w:lang w:eastAsia="en-US"/>
        </w:rPr>
        <w:t xml:space="preserve">Планировочная структура </w:t>
      </w:r>
      <w:r w:rsidR="00E72438">
        <w:rPr>
          <w:sz w:val="28"/>
          <w:szCs w:val="28"/>
          <w:lang w:eastAsia="en-US"/>
        </w:rPr>
        <w:t>пг</w:t>
      </w:r>
      <w:r w:rsidR="005C6999" w:rsidRPr="00E72438">
        <w:rPr>
          <w:sz w:val="28"/>
          <w:szCs w:val="28"/>
          <w:lang w:eastAsia="en-US"/>
        </w:rPr>
        <w:t xml:space="preserve">т. </w:t>
      </w:r>
      <w:r w:rsidR="00157C16">
        <w:rPr>
          <w:sz w:val="28"/>
          <w:szCs w:val="28"/>
          <w:lang w:eastAsia="en-US"/>
        </w:rPr>
        <w:t xml:space="preserve">Каз  </w:t>
      </w:r>
      <w:r w:rsidR="008A3101" w:rsidRPr="00E72438">
        <w:rPr>
          <w:sz w:val="28"/>
          <w:szCs w:val="28"/>
          <w:lang w:eastAsia="en-US"/>
        </w:rPr>
        <w:t>и функциональное зонирование его территории</w:t>
      </w:r>
      <w:r w:rsidR="0054720D" w:rsidRPr="00E72438">
        <w:rPr>
          <w:sz w:val="28"/>
          <w:szCs w:val="28"/>
        </w:rPr>
        <w:t>.</w:t>
      </w:r>
    </w:p>
    <w:p w:rsidR="0054720D" w:rsidRPr="002F6551" w:rsidRDefault="0054720D" w:rsidP="004A54A4">
      <w:pPr>
        <w:spacing w:line="360" w:lineRule="auto"/>
        <w:ind w:left="284" w:right="-1"/>
        <w:rPr>
          <w:sz w:val="28"/>
          <w:szCs w:val="28"/>
        </w:rPr>
      </w:pPr>
      <w:r w:rsidRPr="002F6551">
        <w:rPr>
          <w:sz w:val="28"/>
          <w:szCs w:val="28"/>
          <w:u w:val="single"/>
        </w:rPr>
        <w:t>Раздел 4.</w:t>
      </w:r>
      <w:r w:rsidRPr="002F6551">
        <w:rPr>
          <w:sz w:val="28"/>
          <w:szCs w:val="28"/>
        </w:rPr>
        <w:t xml:space="preserve"> Основные мероприятия по развитию инженерной инфраструктуры.</w:t>
      </w:r>
    </w:p>
    <w:p w:rsidR="0054720D" w:rsidRPr="002F6551" w:rsidRDefault="0054720D" w:rsidP="004A54A4">
      <w:pPr>
        <w:spacing w:line="360" w:lineRule="auto"/>
        <w:ind w:left="284" w:right="-1"/>
        <w:rPr>
          <w:sz w:val="28"/>
          <w:szCs w:val="28"/>
          <w:u w:val="single"/>
        </w:rPr>
      </w:pPr>
      <w:r w:rsidRPr="002F6551">
        <w:rPr>
          <w:sz w:val="28"/>
          <w:szCs w:val="28"/>
          <w:u w:val="single"/>
        </w:rPr>
        <w:t>Раздел 5.</w:t>
      </w:r>
      <w:r w:rsidRPr="002F6551">
        <w:rPr>
          <w:sz w:val="28"/>
          <w:szCs w:val="28"/>
        </w:rPr>
        <w:t xml:space="preserve"> Основные мероприятия по развитию транспортной инфраструктуры.</w:t>
      </w:r>
    </w:p>
    <w:p w:rsidR="0054720D" w:rsidRPr="002F6551" w:rsidRDefault="0054720D" w:rsidP="004A54A4">
      <w:pPr>
        <w:spacing w:line="360" w:lineRule="auto"/>
        <w:ind w:left="284" w:right="-1"/>
        <w:rPr>
          <w:sz w:val="28"/>
          <w:szCs w:val="28"/>
        </w:rPr>
      </w:pPr>
      <w:r w:rsidRPr="002F6551">
        <w:rPr>
          <w:sz w:val="28"/>
          <w:szCs w:val="28"/>
          <w:u w:val="single"/>
        </w:rPr>
        <w:t xml:space="preserve">Раздел 6. </w:t>
      </w:r>
      <w:r w:rsidRPr="002F6551">
        <w:rPr>
          <w:sz w:val="28"/>
          <w:szCs w:val="28"/>
        </w:rPr>
        <w:t>Основные мероприятия по инженерной защите и подготовке территории.</w:t>
      </w:r>
    </w:p>
    <w:p w:rsidR="0054720D" w:rsidRPr="002F6551" w:rsidRDefault="0054720D" w:rsidP="004A54A4">
      <w:pPr>
        <w:spacing w:line="360" w:lineRule="auto"/>
        <w:ind w:left="284" w:right="-1"/>
        <w:rPr>
          <w:sz w:val="28"/>
          <w:szCs w:val="28"/>
        </w:rPr>
      </w:pPr>
      <w:r w:rsidRPr="002F6551">
        <w:rPr>
          <w:sz w:val="28"/>
          <w:szCs w:val="28"/>
          <w:u w:val="single"/>
        </w:rPr>
        <w:t>Раздел 7.</w:t>
      </w:r>
      <w:r w:rsidRPr="002F6551">
        <w:rPr>
          <w:sz w:val="28"/>
          <w:szCs w:val="28"/>
        </w:rPr>
        <w:t xml:space="preserve"> Основные мероприятия по озеленению территории и рекреации.</w:t>
      </w:r>
    </w:p>
    <w:p w:rsidR="0054720D" w:rsidRPr="002F6551" w:rsidRDefault="0054720D" w:rsidP="004A54A4">
      <w:pPr>
        <w:spacing w:line="360" w:lineRule="auto"/>
        <w:ind w:left="284" w:right="-1"/>
        <w:rPr>
          <w:sz w:val="28"/>
          <w:szCs w:val="28"/>
        </w:rPr>
      </w:pPr>
      <w:r w:rsidRPr="002F6551">
        <w:rPr>
          <w:sz w:val="28"/>
          <w:szCs w:val="28"/>
          <w:u w:val="single"/>
        </w:rPr>
        <w:t>Раздел 8.</w:t>
      </w:r>
      <w:r w:rsidRPr="002F6551">
        <w:rPr>
          <w:sz w:val="28"/>
          <w:szCs w:val="28"/>
        </w:rPr>
        <w:t xml:space="preserve"> Оценка воздействия на окружающую среду и мероприятия по ее охране.</w:t>
      </w:r>
    </w:p>
    <w:p w:rsidR="00E72438" w:rsidRPr="00E72438" w:rsidRDefault="0054720D" w:rsidP="004A54A4">
      <w:pPr>
        <w:spacing w:line="360" w:lineRule="auto"/>
        <w:ind w:left="284" w:right="-1"/>
        <w:rPr>
          <w:sz w:val="28"/>
          <w:szCs w:val="28"/>
        </w:rPr>
      </w:pPr>
      <w:r w:rsidRPr="002F6551">
        <w:rPr>
          <w:sz w:val="28"/>
          <w:szCs w:val="28"/>
          <w:u w:val="single"/>
        </w:rPr>
        <w:t>Приложение 1.</w:t>
      </w:r>
      <w:r w:rsidRPr="002F6551">
        <w:rPr>
          <w:sz w:val="28"/>
          <w:szCs w:val="28"/>
        </w:rPr>
        <w:t xml:space="preserve"> </w:t>
      </w:r>
      <w:r w:rsidR="008A3101">
        <w:rPr>
          <w:sz w:val="28"/>
          <w:szCs w:val="28"/>
          <w:lang w:eastAsia="en-US"/>
        </w:rPr>
        <w:t xml:space="preserve">Описание местоположения границ населенного пункта </w:t>
      </w:r>
      <w:r w:rsidR="00E72438">
        <w:rPr>
          <w:sz w:val="28"/>
          <w:szCs w:val="28"/>
          <w:lang w:eastAsia="en-US"/>
        </w:rPr>
        <w:t>пг</w:t>
      </w:r>
      <w:r w:rsidR="005C6999" w:rsidRPr="005C6999">
        <w:rPr>
          <w:sz w:val="28"/>
          <w:szCs w:val="28"/>
          <w:lang w:eastAsia="en-US"/>
        </w:rPr>
        <w:t xml:space="preserve">т. </w:t>
      </w:r>
      <w:r w:rsidR="00E72438">
        <w:rPr>
          <w:sz w:val="28"/>
          <w:szCs w:val="28"/>
          <w:lang w:eastAsia="en-US"/>
        </w:rPr>
        <w:t>Каз</w:t>
      </w:r>
    </w:p>
    <w:p w:rsidR="00E72438" w:rsidRDefault="00E72438" w:rsidP="004A54A4">
      <w:pPr>
        <w:tabs>
          <w:tab w:val="left" w:pos="284"/>
        </w:tabs>
        <w:spacing w:line="360" w:lineRule="auto"/>
        <w:ind w:left="284"/>
        <w:rPr>
          <w:b/>
          <w:sz w:val="28"/>
          <w:szCs w:val="28"/>
        </w:rPr>
      </w:pPr>
    </w:p>
    <w:p w:rsidR="00E72438" w:rsidRDefault="00E72438" w:rsidP="004A54A4">
      <w:pPr>
        <w:tabs>
          <w:tab w:val="left" w:pos="284"/>
        </w:tabs>
        <w:spacing w:line="360" w:lineRule="auto"/>
        <w:ind w:left="284"/>
        <w:rPr>
          <w:b/>
          <w:sz w:val="28"/>
          <w:szCs w:val="28"/>
        </w:rPr>
      </w:pPr>
    </w:p>
    <w:p w:rsidR="0054720D" w:rsidRPr="002F6551" w:rsidRDefault="0054720D" w:rsidP="004A54A4">
      <w:pPr>
        <w:tabs>
          <w:tab w:val="left" w:pos="284"/>
        </w:tabs>
        <w:spacing w:line="360" w:lineRule="auto"/>
        <w:ind w:left="284"/>
        <w:rPr>
          <w:b/>
          <w:sz w:val="28"/>
          <w:szCs w:val="28"/>
        </w:rPr>
      </w:pPr>
      <w:r w:rsidRPr="002F6551">
        <w:rPr>
          <w:b/>
          <w:sz w:val="28"/>
          <w:szCs w:val="28"/>
        </w:rPr>
        <w:t>Графические материалы второй части проекта:</w:t>
      </w:r>
    </w:p>
    <w:p w:rsidR="0054720D" w:rsidRPr="002F6551" w:rsidRDefault="008A3101" w:rsidP="004A54A4">
      <w:pPr>
        <w:pStyle w:val="afffff9"/>
        <w:numPr>
          <w:ilvl w:val="0"/>
          <w:numId w:val="30"/>
        </w:numPr>
        <w:spacing w:after="0" w:line="360" w:lineRule="auto"/>
        <w:ind w:left="284" w:firstLine="709"/>
        <w:jc w:val="both"/>
        <w:rPr>
          <w:rFonts w:ascii="Times New Roman" w:hAnsi="Times New Roman"/>
          <w:sz w:val="28"/>
          <w:szCs w:val="28"/>
        </w:rPr>
      </w:pPr>
      <w:r w:rsidRPr="008A3101">
        <w:rPr>
          <w:rFonts w:ascii="Times New Roman" w:hAnsi="Times New Roman"/>
          <w:sz w:val="28"/>
          <w:szCs w:val="28"/>
        </w:rPr>
        <w:t xml:space="preserve">Карта планируемого размещения объектов местного значения в </w:t>
      </w:r>
      <w:r w:rsidR="00E72438">
        <w:rPr>
          <w:rFonts w:ascii="Times New Roman" w:hAnsi="Times New Roman"/>
          <w:sz w:val="28"/>
          <w:szCs w:val="28"/>
        </w:rPr>
        <w:t>пг</w:t>
      </w:r>
      <w:r w:rsidR="007179ED">
        <w:rPr>
          <w:rFonts w:ascii="Times New Roman" w:hAnsi="Times New Roman"/>
          <w:sz w:val="28"/>
          <w:szCs w:val="28"/>
        </w:rPr>
        <w:t>т.</w:t>
      </w:r>
      <w:r w:rsidR="007179ED">
        <w:rPr>
          <w:rFonts w:ascii="Times New Roman" w:hAnsi="Times New Roman"/>
          <w:sz w:val="28"/>
          <w:szCs w:val="28"/>
          <w:lang w:val="ru-RU"/>
        </w:rPr>
        <w:t> </w:t>
      </w:r>
      <w:r w:rsidR="00E72438">
        <w:rPr>
          <w:rFonts w:ascii="Times New Roman" w:hAnsi="Times New Roman"/>
          <w:sz w:val="28"/>
          <w:szCs w:val="28"/>
          <w:lang w:val="ru-RU"/>
        </w:rPr>
        <w:t>Каз</w:t>
      </w:r>
      <w:r w:rsidR="0054720D" w:rsidRPr="002F6551">
        <w:rPr>
          <w:rFonts w:ascii="Times New Roman" w:hAnsi="Times New Roman"/>
          <w:sz w:val="28"/>
          <w:szCs w:val="28"/>
        </w:rPr>
        <w:t>;</w:t>
      </w:r>
    </w:p>
    <w:p w:rsidR="0054720D" w:rsidRPr="002F6551" w:rsidRDefault="008A3101" w:rsidP="004A54A4">
      <w:pPr>
        <w:pStyle w:val="afffff9"/>
        <w:numPr>
          <w:ilvl w:val="0"/>
          <w:numId w:val="30"/>
        </w:numPr>
        <w:spacing w:after="0" w:line="360" w:lineRule="auto"/>
        <w:ind w:left="284" w:firstLine="709"/>
        <w:jc w:val="both"/>
        <w:rPr>
          <w:rFonts w:ascii="Times New Roman" w:hAnsi="Times New Roman"/>
          <w:sz w:val="28"/>
          <w:szCs w:val="28"/>
        </w:rPr>
      </w:pPr>
      <w:r w:rsidRPr="008A3101">
        <w:rPr>
          <w:rFonts w:ascii="Times New Roman" w:hAnsi="Times New Roman"/>
          <w:sz w:val="28"/>
          <w:szCs w:val="28"/>
        </w:rPr>
        <w:t xml:space="preserve">Карта границ населенного пункта </w:t>
      </w:r>
      <w:r w:rsidR="005C6999" w:rsidRPr="005C6999">
        <w:rPr>
          <w:rFonts w:ascii="Times New Roman" w:hAnsi="Times New Roman"/>
          <w:sz w:val="28"/>
          <w:szCs w:val="28"/>
        </w:rPr>
        <w:t xml:space="preserve">п.г.т. </w:t>
      </w:r>
      <w:r w:rsidR="00E72438">
        <w:rPr>
          <w:rFonts w:ascii="Times New Roman" w:hAnsi="Times New Roman"/>
          <w:sz w:val="28"/>
          <w:szCs w:val="28"/>
          <w:lang w:val="ru-RU"/>
        </w:rPr>
        <w:t>Каз</w:t>
      </w:r>
      <w:r w:rsidR="0054720D" w:rsidRPr="002F6551">
        <w:rPr>
          <w:rFonts w:ascii="Times New Roman" w:hAnsi="Times New Roman"/>
          <w:sz w:val="28"/>
          <w:szCs w:val="28"/>
        </w:rPr>
        <w:t>;</w:t>
      </w:r>
    </w:p>
    <w:p w:rsidR="006E6B03" w:rsidRPr="006E6B03" w:rsidRDefault="008A3101" w:rsidP="004A54A4">
      <w:pPr>
        <w:pStyle w:val="afffff9"/>
        <w:numPr>
          <w:ilvl w:val="0"/>
          <w:numId w:val="30"/>
        </w:numPr>
        <w:spacing w:after="0" w:line="360" w:lineRule="auto"/>
        <w:ind w:left="284" w:firstLine="709"/>
        <w:jc w:val="both"/>
        <w:rPr>
          <w:rFonts w:ascii="Times New Roman" w:hAnsi="Times New Roman"/>
          <w:sz w:val="28"/>
          <w:szCs w:val="28"/>
        </w:rPr>
      </w:pPr>
      <w:r w:rsidRPr="008A3101">
        <w:rPr>
          <w:rFonts w:ascii="Times New Roman" w:hAnsi="Times New Roman"/>
          <w:sz w:val="28"/>
          <w:szCs w:val="28"/>
        </w:rPr>
        <w:t xml:space="preserve">Карта функциональных зон </w:t>
      </w:r>
      <w:r w:rsidR="00E72438">
        <w:rPr>
          <w:rFonts w:ascii="Times New Roman" w:hAnsi="Times New Roman"/>
          <w:sz w:val="28"/>
          <w:szCs w:val="28"/>
        </w:rPr>
        <w:t>пг</w:t>
      </w:r>
      <w:r w:rsidR="005C6999" w:rsidRPr="005C6999">
        <w:rPr>
          <w:rFonts w:ascii="Times New Roman" w:hAnsi="Times New Roman"/>
          <w:sz w:val="28"/>
          <w:szCs w:val="28"/>
        </w:rPr>
        <w:t xml:space="preserve">т. </w:t>
      </w:r>
      <w:r w:rsidR="00E72438">
        <w:rPr>
          <w:rFonts w:ascii="Times New Roman" w:hAnsi="Times New Roman"/>
          <w:sz w:val="28"/>
          <w:szCs w:val="28"/>
          <w:lang w:val="ru-RU"/>
        </w:rPr>
        <w:t>Каз</w:t>
      </w:r>
      <w:r w:rsidR="0054720D" w:rsidRPr="002F6551">
        <w:rPr>
          <w:rFonts w:ascii="Times New Roman" w:hAnsi="Times New Roman"/>
          <w:sz w:val="28"/>
          <w:szCs w:val="28"/>
        </w:rPr>
        <w:t>.</w:t>
      </w:r>
    </w:p>
    <w:p w:rsidR="006E6B03" w:rsidRPr="006E6B03" w:rsidRDefault="006E6B03" w:rsidP="004A54A4">
      <w:pPr>
        <w:pStyle w:val="afffff9"/>
        <w:spacing w:after="0" w:line="360" w:lineRule="auto"/>
        <w:ind w:left="0"/>
        <w:jc w:val="both"/>
        <w:rPr>
          <w:rFonts w:ascii="Times New Roman" w:hAnsi="Times New Roman"/>
          <w:sz w:val="28"/>
          <w:szCs w:val="28"/>
        </w:rPr>
      </w:pPr>
    </w:p>
    <w:p w:rsidR="003E6303" w:rsidRPr="00A62C5D" w:rsidRDefault="00A62C5D" w:rsidP="004A54A4">
      <w:pPr>
        <w:pStyle w:val="afffff9"/>
        <w:spacing w:after="0" w:line="360" w:lineRule="auto"/>
        <w:ind w:left="993"/>
        <w:jc w:val="center"/>
        <w:rPr>
          <w:rFonts w:ascii="Times New Roman" w:hAnsi="Times New Roman"/>
          <w:sz w:val="28"/>
          <w:szCs w:val="28"/>
        </w:rPr>
      </w:pPr>
      <w:r w:rsidRPr="00A62C5D">
        <w:rPr>
          <w:rFonts w:ascii="Times New Roman" w:hAnsi="Times New Roman"/>
          <w:sz w:val="28"/>
          <w:szCs w:val="28"/>
        </w:rPr>
        <w:br w:type="page"/>
      </w:r>
      <w:bookmarkEnd w:id="0"/>
      <w:bookmarkEnd w:id="1"/>
      <w:r w:rsidR="003F6880" w:rsidRPr="00A62C5D">
        <w:rPr>
          <w:rFonts w:ascii="Times New Roman" w:hAnsi="Times New Roman"/>
          <w:b/>
          <w:bCs/>
          <w:sz w:val="28"/>
          <w:szCs w:val="34"/>
        </w:rPr>
        <w:t>Содержание</w:t>
      </w:r>
    </w:p>
    <w:p w:rsidR="003F6880" w:rsidRPr="008A4207" w:rsidRDefault="003F6880" w:rsidP="004A54A4">
      <w:pPr>
        <w:spacing w:line="360" w:lineRule="auto"/>
        <w:ind w:left="284"/>
        <w:jc w:val="center"/>
        <w:rPr>
          <w:b/>
          <w:bCs/>
          <w:sz w:val="28"/>
          <w:szCs w:val="34"/>
        </w:rPr>
      </w:pPr>
    </w:p>
    <w:p w:rsidR="003E6303" w:rsidRPr="00810997" w:rsidRDefault="003E6303" w:rsidP="004A54A4">
      <w:pPr>
        <w:pStyle w:val="1b"/>
        <w:spacing w:line="360" w:lineRule="auto"/>
        <w:rPr>
          <w:rFonts w:ascii="Calibri" w:hAnsi="Calibri"/>
          <w:noProof/>
          <w:color w:val="auto"/>
          <w:sz w:val="22"/>
          <w:szCs w:val="22"/>
          <w:lang w:eastAsia="ru-RU"/>
        </w:rPr>
      </w:pPr>
      <w:r w:rsidRPr="00810997">
        <w:rPr>
          <w:szCs w:val="24"/>
        </w:rPr>
        <w:fldChar w:fldCharType="begin"/>
      </w:r>
      <w:r w:rsidRPr="00810997">
        <w:rPr>
          <w:szCs w:val="24"/>
        </w:rPr>
        <w:instrText xml:space="preserve"> TOC \o "1-3" \h \z \u </w:instrText>
      </w:r>
      <w:r w:rsidRPr="00810997">
        <w:rPr>
          <w:szCs w:val="24"/>
        </w:rPr>
        <w:fldChar w:fldCharType="separate"/>
      </w:r>
      <w:hyperlink w:anchor="_Toc363578374" w:history="1">
        <w:r w:rsidRPr="00810997">
          <w:rPr>
            <w:rStyle w:val="ab"/>
            <w:b w:val="0"/>
            <w:noProof/>
          </w:rPr>
          <w:t>Введение.</w:t>
        </w:r>
        <w:r w:rsidRPr="00810997">
          <w:rPr>
            <w:noProof/>
            <w:webHidden/>
          </w:rPr>
          <w:tab/>
        </w:r>
        <w:r w:rsidR="006E6B03">
          <w:rPr>
            <w:noProof/>
            <w:webHidden/>
          </w:rPr>
          <w:t>8</w:t>
        </w:r>
      </w:hyperlink>
    </w:p>
    <w:p w:rsidR="003E6303" w:rsidRPr="00810997" w:rsidRDefault="003E6303" w:rsidP="004A54A4">
      <w:pPr>
        <w:pStyle w:val="1b"/>
        <w:spacing w:line="360" w:lineRule="auto"/>
        <w:rPr>
          <w:rStyle w:val="ab"/>
          <w:b w:val="0"/>
          <w:noProof/>
        </w:rPr>
      </w:pPr>
    </w:p>
    <w:p w:rsidR="003E6303" w:rsidRPr="00810997" w:rsidRDefault="003E6303" w:rsidP="004A54A4">
      <w:pPr>
        <w:pStyle w:val="1b"/>
        <w:spacing w:line="360" w:lineRule="auto"/>
        <w:rPr>
          <w:rFonts w:ascii="Calibri" w:hAnsi="Calibri"/>
          <w:noProof/>
          <w:color w:val="auto"/>
          <w:sz w:val="22"/>
          <w:szCs w:val="22"/>
          <w:lang w:eastAsia="ru-RU"/>
        </w:rPr>
      </w:pPr>
      <w:hyperlink w:anchor="_Toc363578375" w:history="1">
        <w:r w:rsidRPr="00810997">
          <w:rPr>
            <w:rStyle w:val="ab"/>
            <w:b w:val="0"/>
            <w:noProof/>
          </w:rPr>
          <w:t xml:space="preserve">ЧАСТЬ I. АНАЛИЗ ТЕРРИТОРИИ </w:t>
        </w:r>
        <w:r w:rsidR="00A512A2">
          <w:rPr>
            <w:rStyle w:val="ab"/>
            <w:b w:val="0"/>
            <w:noProof/>
          </w:rPr>
          <w:t>КАЗСКОГО</w:t>
        </w:r>
        <w:r w:rsidR="00D86F14" w:rsidRPr="00D86F14">
          <w:rPr>
            <w:rStyle w:val="ab"/>
            <w:b w:val="0"/>
            <w:noProof/>
          </w:rPr>
          <w:t xml:space="preserve"> ГОРОДСКОГО ПОСЕЛЕНИЯ</w:t>
        </w:r>
        <w:r w:rsidRPr="00810997">
          <w:rPr>
            <w:rStyle w:val="ab"/>
            <w:b w:val="0"/>
            <w:noProof/>
          </w:rPr>
          <w:t>, ПРОБЛЕМ И НАПРАВЛЕНИЙ ЕЁ КОМПЛЕКСНОГО РАЗВИТИЯ.</w:t>
        </w:r>
        <w:r w:rsidRPr="00810997">
          <w:rPr>
            <w:noProof/>
            <w:webHidden/>
          </w:rPr>
          <w:tab/>
        </w:r>
        <w:r w:rsidR="00D86F14">
          <w:rPr>
            <w:noProof/>
            <w:webHidden/>
          </w:rPr>
          <w:t>…</w:t>
        </w:r>
        <w:r w:rsidR="006E6B03">
          <w:rPr>
            <w:noProof/>
            <w:webHidden/>
          </w:rPr>
          <w:t>9</w:t>
        </w:r>
      </w:hyperlink>
    </w:p>
    <w:p w:rsidR="003E6303" w:rsidRPr="00810997" w:rsidRDefault="003E6303" w:rsidP="004A54A4">
      <w:pPr>
        <w:pStyle w:val="1b"/>
        <w:spacing w:line="360" w:lineRule="auto"/>
        <w:rPr>
          <w:rStyle w:val="ab"/>
          <w:b w:val="0"/>
          <w:noProof/>
        </w:rPr>
      </w:pPr>
    </w:p>
    <w:p w:rsidR="003E6303" w:rsidRPr="00810997" w:rsidRDefault="003E6303" w:rsidP="004A54A4">
      <w:pPr>
        <w:pStyle w:val="1b"/>
        <w:spacing w:line="360" w:lineRule="auto"/>
        <w:rPr>
          <w:rFonts w:ascii="Calibri" w:hAnsi="Calibri"/>
          <w:noProof/>
          <w:color w:val="auto"/>
          <w:sz w:val="22"/>
          <w:szCs w:val="22"/>
          <w:lang w:eastAsia="ru-RU"/>
        </w:rPr>
      </w:pPr>
      <w:hyperlink w:anchor="_Toc363578376" w:history="1">
        <w:r w:rsidRPr="00810997">
          <w:rPr>
            <w:rStyle w:val="ab"/>
            <w:b w:val="0"/>
            <w:smallCaps/>
            <w:noProof/>
            <w:kern w:val="28"/>
          </w:rPr>
          <w:t>Раздел 1. Общие сведения о поселении.</w:t>
        </w:r>
        <w:r w:rsidRPr="00810997">
          <w:rPr>
            <w:noProof/>
            <w:webHidden/>
          </w:rPr>
          <w:tab/>
        </w:r>
        <w:r w:rsidR="006E6B03">
          <w:rPr>
            <w:noProof/>
            <w:webHidden/>
          </w:rPr>
          <w:t>9</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377" w:history="1">
        <w:r w:rsidRPr="00810997">
          <w:rPr>
            <w:rStyle w:val="ab"/>
            <w:b w:val="0"/>
            <w:noProof/>
          </w:rPr>
          <w:t>1.1. Краткая историческая справка.</w:t>
        </w:r>
        <w:r w:rsidRPr="00810997">
          <w:rPr>
            <w:noProof/>
            <w:webHidden/>
          </w:rPr>
          <w:tab/>
        </w:r>
        <w:r w:rsidR="006E6B03">
          <w:rPr>
            <w:noProof/>
            <w:webHidden/>
          </w:rPr>
          <w:t>9</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378" w:history="1">
        <w:r w:rsidRPr="00810997">
          <w:rPr>
            <w:rStyle w:val="ab"/>
            <w:b w:val="0"/>
            <w:noProof/>
          </w:rPr>
          <w:t>1.2. Географическое положение.</w:t>
        </w:r>
        <w:r w:rsidRPr="00810997">
          <w:rPr>
            <w:noProof/>
            <w:webHidden/>
          </w:rPr>
          <w:tab/>
        </w:r>
        <w:r w:rsidR="006E6B03">
          <w:rPr>
            <w:noProof/>
            <w:webHidden/>
          </w:rPr>
          <w:t>10</w:t>
        </w:r>
      </w:hyperlink>
    </w:p>
    <w:p w:rsidR="003E6303" w:rsidRPr="00810997" w:rsidRDefault="003E6303" w:rsidP="004A54A4">
      <w:pPr>
        <w:pStyle w:val="1b"/>
        <w:spacing w:line="360" w:lineRule="auto"/>
        <w:rPr>
          <w:rStyle w:val="ab"/>
          <w:b w:val="0"/>
          <w:noProof/>
        </w:rPr>
      </w:pPr>
    </w:p>
    <w:p w:rsidR="003E6303" w:rsidRPr="00810997" w:rsidRDefault="003E6303" w:rsidP="004A54A4">
      <w:pPr>
        <w:pStyle w:val="1b"/>
        <w:spacing w:line="360" w:lineRule="auto"/>
        <w:rPr>
          <w:rFonts w:ascii="Calibri" w:hAnsi="Calibri"/>
          <w:noProof/>
          <w:color w:val="auto"/>
          <w:sz w:val="22"/>
          <w:szCs w:val="22"/>
          <w:lang w:eastAsia="ru-RU"/>
        </w:rPr>
      </w:pPr>
      <w:hyperlink w:anchor="_Toc363578379" w:history="1">
        <w:r w:rsidRPr="00810997">
          <w:rPr>
            <w:rStyle w:val="ab"/>
            <w:b w:val="0"/>
            <w:smallCaps/>
            <w:noProof/>
            <w:kern w:val="32"/>
          </w:rPr>
          <w:t>Раздел 2. Природные условия.</w:t>
        </w:r>
        <w:r w:rsidRPr="00810997">
          <w:rPr>
            <w:noProof/>
            <w:webHidden/>
          </w:rPr>
          <w:tab/>
        </w:r>
        <w:r w:rsidR="006E6B03">
          <w:rPr>
            <w:noProof/>
            <w:webHidden/>
          </w:rPr>
          <w:t>12</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380" w:history="1">
        <w:r w:rsidRPr="00810997">
          <w:rPr>
            <w:rStyle w:val="ab"/>
            <w:b w:val="0"/>
            <w:noProof/>
          </w:rPr>
          <w:t>2.1. Климат.</w:t>
        </w:r>
        <w:r w:rsidRPr="00810997">
          <w:rPr>
            <w:noProof/>
            <w:webHidden/>
          </w:rPr>
          <w:tab/>
        </w:r>
        <w:r w:rsidR="006E6B03">
          <w:rPr>
            <w:noProof/>
            <w:webHidden/>
          </w:rPr>
          <w:t>12</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381" w:history="1">
        <w:r w:rsidRPr="00810997">
          <w:rPr>
            <w:rStyle w:val="ab"/>
            <w:b w:val="0"/>
            <w:noProof/>
          </w:rPr>
          <w:t>2.2. Геологическое строение территории и рельеф.</w:t>
        </w:r>
        <w:r w:rsidRPr="00810997">
          <w:rPr>
            <w:noProof/>
            <w:webHidden/>
          </w:rPr>
          <w:tab/>
        </w:r>
        <w:r w:rsidRPr="00810997">
          <w:rPr>
            <w:noProof/>
            <w:webHidden/>
          </w:rPr>
          <w:fldChar w:fldCharType="begin"/>
        </w:r>
        <w:r w:rsidRPr="00810997">
          <w:rPr>
            <w:noProof/>
            <w:webHidden/>
          </w:rPr>
          <w:instrText xml:space="preserve"> PAGEREF _Toc363578381 \h </w:instrText>
        </w:r>
        <w:r w:rsidRPr="00810997">
          <w:rPr>
            <w:noProof/>
          </w:rPr>
        </w:r>
        <w:r w:rsidRPr="00810997">
          <w:rPr>
            <w:noProof/>
            <w:webHidden/>
          </w:rPr>
          <w:fldChar w:fldCharType="separate"/>
        </w:r>
        <w:r w:rsidR="00373536">
          <w:rPr>
            <w:noProof/>
            <w:webHidden/>
          </w:rPr>
          <w:t>14</w:t>
        </w:r>
        <w:r w:rsidRPr="00810997">
          <w:rPr>
            <w:noProof/>
            <w:webHidden/>
          </w:rPr>
          <w:fldChar w:fldCharType="end"/>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382" w:history="1">
        <w:r w:rsidRPr="00810997">
          <w:rPr>
            <w:rStyle w:val="ab"/>
            <w:b w:val="0"/>
            <w:noProof/>
          </w:rPr>
          <w:t>2.3. Геологическое и гидрологическое строение.</w:t>
        </w:r>
        <w:r w:rsidRPr="00810997">
          <w:rPr>
            <w:noProof/>
            <w:webHidden/>
          </w:rPr>
          <w:tab/>
        </w:r>
        <w:r w:rsidRPr="00810997">
          <w:rPr>
            <w:noProof/>
            <w:webHidden/>
          </w:rPr>
          <w:fldChar w:fldCharType="begin"/>
        </w:r>
        <w:r w:rsidRPr="00810997">
          <w:rPr>
            <w:noProof/>
            <w:webHidden/>
          </w:rPr>
          <w:instrText xml:space="preserve"> PAGEREF _Toc363578382 \h </w:instrText>
        </w:r>
        <w:r w:rsidRPr="00810997">
          <w:rPr>
            <w:noProof/>
          </w:rPr>
        </w:r>
        <w:r w:rsidRPr="00810997">
          <w:rPr>
            <w:noProof/>
            <w:webHidden/>
          </w:rPr>
          <w:fldChar w:fldCharType="separate"/>
        </w:r>
        <w:r w:rsidR="00373536">
          <w:rPr>
            <w:noProof/>
            <w:webHidden/>
          </w:rPr>
          <w:t>16</w:t>
        </w:r>
        <w:r w:rsidRPr="00810997">
          <w:rPr>
            <w:noProof/>
            <w:webHidden/>
          </w:rPr>
          <w:fldChar w:fldCharType="end"/>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383" w:history="1">
        <w:r w:rsidRPr="00810997">
          <w:rPr>
            <w:rStyle w:val="ab"/>
            <w:b w:val="0"/>
            <w:noProof/>
          </w:rPr>
          <w:t>2.4</w:t>
        </w:r>
        <w:r w:rsidRPr="00810997">
          <w:rPr>
            <w:rStyle w:val="ab"/>
            <w:b w:val="0"/>
            <w:noProof/>
            <w:lang w:val="en-US"/>
          </w:rPr>
          <w:t>.</w:t>
        </w:r>
        <w:r w:rsidRPr="00810997">
          <w:rPr>
            <w:rStyle w:val="ab"/>
            <w:b w:val="0"/>
            <w:noProof/>
          </w:rPr>
          <w:t xml:space="preserve"> Гидрография.</w:t>
        </w:r>
        <w:r w:rsidRPr="00810997">
          <w:rPr>
            <w:noProof/>
            <w:webHidden/>
          </w:rPr>
          <w:tab/>
          <w:t>1</w:t>
        </w:r>
      </w:hyperlink>
      <w:r w:rsidR="006E6B03">
        <w:t>7</w:t>
      </w:r>
    </w:p>
    <w:p w:rsidR="003E6303" w:rsidRPr="00810997" w:rsidRDefault="003E6303" w:rsidP="004A54A4">
      <w:pPr>
        <w:pStyle w:val="1b"/>
        <w:spacing w:line="360" w:lineRule="auto"/>
        <w:rPr>
          <w:rFonts w:ascii="Calibri" w:hAnsi="Calibri"/>
          <w:noProof/>
          <w:color w:val="auto"/>
          <w:sz w:val="22"/>
          <w:szCs w:val="22"/>
          <w:lang w:eastAsia="ru-RU"/>
        </w:rPr>
      </w:pPr>
      <w:hyperlink w:anchor="_Toc363578384" w:history="1">
        <w:r w:rsidRPr="00810997">
          <w:rPr>
            <w:rStyle w:val="ab"/>
            <w:b w:val="0"/>
            <w:noProof/>
          </w:rPr>
          <w:t>2.5</w:t>
        </w:r>
        <w:r w:rsidRPr="00810997">
          <w:rPr>
            <w:rStyle w:val="ab"/>
            <w:b w:val="0"/>
            <w:noProof/>
            <w:lang w:val="en-US"/>
          </w:rPr>
          <w:t>.</w:t>
        </w:r>
        <w:r w:rsidRPr="00810997">
          <w:rPr>
            <w:rStyle w:val="ab"/>
            <w:b w:val="0"/>
            <w:noProof/>
          </w:rPr>
          <w:t xml:space="preserve"> Полезные ископаемые района.</w:t>
        </w:r>
        <w:r w:rsidRPr="00810997">
          <w:rPr>
            <w:noProof/>
            <w:webHidden/>
          </w:rPr>
          <w:tab/>
        </w:r>
        <w:r w:rsidR="006E6B03">
          <w:rPr>
            <w:noProof/>
            <w:webHidden/>
          </w:rPr>
          <w:t>20</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385" w:history="1">
        <w:r w:rsidRPr="00810997">
          <w:rPr>
            <w:rStyle w:val="ab"/>
            <w:b w:val="0"/>
            <w:noProof/>
          </w:rPr>
          <w:t>2.6. Растительность и животный мир.</w:t>
        </w:r>
        <w:r w:rsidRPr="00810997">
          <w:rPr>
            <w:noProof/>
            <w:webHidden/>
          </w:rPr>
          <w:tab/>
        </w:r>
        <w:r w:rsidR="006E6B03">
          <w:rPr>
            <w:noProof/>
            <w:webHidden/>
          </w:rPr>
          <w:t>22</w:t>
        </w:r>
      </w:hyperlink>
    </w:p>
    <w:p w:rsidR="003E6303" w:rsidRPr="00810997" w:rsidRDefault="003E6303" w:rsidP="004A54A4">
      <w:pPr>
        <w:pStyle w:val="1b"/>
        <w:spacing w:line="360" w:lineRule="auto"/>
        <w:rPr>
          <w:rStyle w:val="ab"/>
          <w:b w:val="0"/>
          <w:noProof/>
        </w:rPr>
      </w:pPr>
    </w:p>
    <w:p w:rsidR="003E6303" w:rsidRPr="00810997" w:rsidRDefault="003E6303" w:rsidP="004A54A4">
      <w:pPr>
        <w:pStyle w:val="1b"/>
        <w:spacing w:line="360" w:lineRule="auto"/>
        <w:rPr>
          <w:rFonts w:ascii="Calibri" w:hAnsi="Calibri"/>
          <w:noProof/>
          <w:color w:val="auto"/>
          <w:sz w:val="22"/>
          <w:szCs w:val="22"/>
          <w:lang w:eastAsia="ru-RU"/>
        </w:rPr>
      </w:pPr>
      <w:hyperlink w:anchor="_Toc363578386" w:history="1">
        <w:r w:rsidRPr="00810997">
          <w:rPr>
            <w:rStyle w:val="ab"/>
            <w:b w:val="0"/>
            <w:smallCaps/>
            <w:noProof/>
            <w:kern w:val="32"/>
          </w:rPr>
          <w:t>Раздел 3. Зоны с особыми условиями использования территорий.</w:t>
        </w:r>
        <w:r w:rsidRPr="00810997">
          <w:rPr>
            <w:noProof/>
            <w:webHidden/>
          </w:rPr>
          <w:tab/>
        </w:r>
        <w:r w:rsidR="00D94C95" w:rsidRPr="00810997">
          <w:rPr>
            <w:noProof/>
            <w:webHidden/>
          </w:rPr>
          <w:t>2</w:t>
        </w:r>
      </w:hyperlink>
      <w:r w:rsidR="006E6B03">
        <w:t>6</w:t>
      </w:r>
    </w:p>
    <w:p w:rsidR="003E6303" w:rsidRPr="00810997" w:rsidRDefault="003E6303" w:rsidP="004A54A4">
      <w:pPr>
        <w:pStyle w:val="1b"/>
        <w:spacing w:line="360" w:lineRule="auto"/>
        <w:rPr>
          <w:rFonts w:ascii="Calibri" w:hAnsi="Calibri"/>
          <w:noProof/>
          <w:color w:val="auto"/>
          <w:sz w:val="22"/>
          <w:szCs w:val="22"/>
          <w:lang w:eastAsia="ru-RU"/>
        </w:rPr>
      </w:pPr>
      <w:hyperlink w:anchor="_Toc363578387" w:history="1">
        <w:r w:rsidRPr="00810997">
          <w:rPr>
            <w:rStyle w:val="ab"/>
            <w:b w:val="0"/>
            <w:noProof/>
          </w:rPr>
          <w:t>3.1. Планировочные ограничения природного характера.</w:t>
        </w:r>
        <w:r w:rsidRPr="00810997">
          <w:rPr>
            <w:noProof/>
            <w:webHidden/>
          </w:rPr>
          <w:tab/>
        </w:r>
        <w:r w:rsidR="00D94C95" w:rsidRPr="00810997">
          <w:rPr>
            <w:noProof/>
            <w:webHidden/>
          </w:rPr>
          <w:t>2</w:t>
        </w:r>
      </w:hyperlink>
      <w:r w:rsidR="006E6B03">
        <w:t>6</w:t>
      </w:r>
    </w:p>
    <w:p w:rsidR="003E6303" w:rsidRPr="00810997" w:rsidRDefault="003E6303" w:rsidP="004A54A4">
      <w:pPr>
        <w:pStyle w:val="1b"/>
        <w:spacing w:line="360" w:lineRule="auto"/>
        <w:rPr>
          <w:rFonts w:ascii="Calibri" w:hAnsi="Calibri"/>
          <w:noProof/>
          <w:color w:val="auto"/>
          <w:sz w:val="22"/>
          <w:szCs w:val="22"/>
          <w:lang w:eastAsia="ru-RU"/>
        </w:rPr>
      </w:pPr>
      <w:hyperlink w:anchor="_Toc363578388" w:history="1">
        <w:r w:rsidRPr="00810997">
          <w:rPr>
            <w:rStyle w:val="ab"/>
            <w:b w:val="0"/>
            <w:noProof/>
          </w:rPr>
          <w:t>3.1.1.Водоохранные зоны и прибрежные защитные полосы.</w:t>
        </w:r>
        <w:r w:rsidRPr="00810997">
          <w:rPr>
            <w:noProof/>
            <w:webHidden/>
          </w:rPr>
          <w:tab/>
        </w:r>
        <w:r w:rsidR="00D94C95" w:rsidRPr="00810997">
          <w:rPr>
            <w:noProof/>
            <w:webHidden/>
          </w:rPr>
          <w:t>2</w:t>
        </w:r>
      </w:hyperlink>
      <w:r w:rsidR="006E6B03">
        <w:t>6</w:t>
      </w:r>
    </w:p>
    <w:p w:rsidR="003E6303" w:rsidRPr="00810997" w:rsidRDefault="003E6303" w:rsidP="004A54A4">
      <w:pPr>
        <w:pStyle w:val="1b"/>
        <w:spacing w:line="360" w:lineRule="auto"/>
        <w:rPr>
          <w:rFonts w:ascii="Calibri" w:hAnsi="Calibri"/>
          <w:noProof/>
          <w:color w:val="auto"/>
          <w:sz w:val="22"/>
          <w:szCs w:val="22"/>
          <w:lang w:eastAsia="ru-RU"/>
        </w:rPr>
      </w:pPr>
      <w:hyperlink w:anchor="_Toc363578389" w:history="1">
        <w:r w:rsidRPr="00810997">
          <w:rPr>
            <w:rStyle w:val="ab"/>
            <w:b w:val="0"/>
            <w:noProof/>
          </w:rPr>
          <w:t>3.1.2. Зона санитарной охраны источников питьевого водоснабжения.</w:t>
        </w:r>
        <w:r w:rsidRPr="00810997">
          <w:rPr>
            <w:noProof/>
            <w:webHidden/>
          </w:rPr>
          <w:tab/>
        </w:r>
        <w:r w:rsidR="00D94C95" w:rsidRPr="00810997">
          <w:rPr>
            <w:noProof/>
            <w:webHidden/>
          </w:rPr>
          <w:t>2</w:t>
        </w:r>
      </w:hyperlink>
      <w:r w:rsidR="006E6B03">
        <w:t>9</w:t>
      </w:r>
    </w:p>
    <w:p w:rsidR="003E6303" w:rsidRPr="00810997" w:rsidRDefault="003E6303" w:rsidP="004A54A4">
      <w:pPr>
        <w:pStyle w:val="1b"/>
        <w:spacing w:line="360" w:lineRule="auto"/>
        <w:rPr>
          <w:rFonts w:ascii="Calibri" w:hAnsi="Calibri"/>
          <w:noProof/>
          <w:color w:val="auto"/>
          <w:sz w:val="22"/>
          <w:szCs w:val="22"/>
          <w:lang w:eastAsia="ru-RU"/>
        </w:rPr>
      </w:pPr>
      <w:hyperlink w:anchor="_Toc363578390" w:history="1">
        <w:r w:rsidRPr="00810997">
          <w:rPr>
            <w:rStyle w:val="ab"/>
            <w:b w:val="0"/>
            <w:noProof/>
          </w:rPr>
          <w:t>3.1.3. Инженерно-строительные ограничения.</w:t>
        </w:r>
        <w:r w:rsidRPr="00810997">
          <w:rPr>
            <w:noProof/>
            <w:webHidden/>
          </w:rPr>
          <w:tab/>
        </w:r>
        <w:r w:rsidR="006E6B03">
          <w:rPr>
            <w:noProof/>
            <w:webHidden/>
          </w:rPr>
          <w:t>34</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391" w:history="1">
        <w:r w:rsidRPr="00810997">
          <w:rPr>
            <w:rStyle w:val="ab"/>
            <w:b w:val="0"/>
            <w:noProof/>
          </w:rPr>
          <w:t>3.2. Планировочные ограничения техногенного характера.</w:t>
        </w:r>
        <w:r w:rsidRPr="00810997">
          <w:rPr>
            <w:noProof/>
            <w:webHidden/>
          </w:rPr>
          <w:tab/>
        </w:r>
        <w:r w:rsidR="006E6B03">
          <w:rPr>
            <w:noProof/>
            <w:webHidden/>
          </w:rPr>
          <w:t>35</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392" w:history="1">
        <w:r w:rsidRPr="00810997">
          <w:rPr>
            <w:rStyle w:val="ab"/>
            <w:b w:val="0"/>
            <w:noProof/>
          </w:rPr>
          <w:t>3.3. Территории объектов культурного наследия и зоны их охраны.</w:t>
        </w:r>
        <w:r w:rsidRPr="00810997">
          <w:rPr>
            <w:noProof/>
            <w:webHidden/>
          </w:rPr>
          <w:tab/>
        </w:r>
      </w:hyperlink>
      <w:r w:rsidR="006E6B03">
        <w:t>44</w:t>
      </w:r>
    </w:p>
    <w:p w:rsidR="003E6303" w:rsidRPr="00810997" w:rsidRDefault="003E6303" w:rsidP="004A54A4">
      <w:pPr>
        <w:pStyle w:val="1b"/>
        <w:spacing w:line="360" w:lineRule="auto"/>
        <w:rPr>
          <w:rStyle w:val="ab"/>
          <w:b w:val="0"/>
          <w:noProof/>
        </w:rPr>
      </w:pPr>
    </w:p>
    <w:p w:rsidR="003E6303" w:rsidRPr="00810997" w:rsidRDefault="003E6303" w:rsidP="004A54A4">
      <w:pPr>
        <w:pStyle w:val="1b"/>
        <w:spacing w:line="360" w:lineRule="auto"/>
        <w:rPr>
          <w:rFonts w:ascii="Calibri" w:hAnsi="Calibri"/>
          <w:noProof/>
          <w:color w:val="auto"/>
          <w:sz w:val="22"/>
          <w:szCs w:val="22"/>
          <w:lang w:eastAsia="ru-RU"/>
        </w:rPr>
      </w:pPr>
      <w:hyperlink w:anchor="_Toc363578393" w:history="1">
        <w:r w:rsidRPr="00810997">
          <w:rPr>
            <w:rStyle w:val="ab"/>
            <w:b w:val="0"/>
            <w:smallCaps/>
            <w:noProof/>
            <w:kern w:val="32"/>
          </w:rPr>
          <w:t>Раздел 4. Земли муниципального образования.</w:t>
        </w:r>
        <w:r w:rsidRPr="00810997">
          <w:rPr>
            <w:noProof/>
            <w:webHidden/>
          </w:rPr>
          <w:tab/>
        </w:r>
      </w:hyperlink>
      <w:r w:rsidR="006E6B03">
        <w:t>46</w:t>
      </w:r>
    </w:p>
    <w:p w:rsidR="003E6303" w:rsidRPr="00810997" w:rsidRDefault="003E6303" w:rsidP="004A54A4">
      <w:pPr>
        <w:pStyle w:val="1b"/>
        <w:spacing w:line="360" w:lineRule="auto"/>
        <w:rPr>
          <w:rFonts w:ascii="Calibri" w:hAnsi="Calibri"/>
          <w:noProof/>
          <w:color w:val="auto"/>
          <w:sz w:val="22"/>
          <w:szCs w:val="22"/>
          <w:lang w:eastAsia="ru-RU"/>
        </w:rPr>
      </w:pPr>
      <w:hyperlink w:anchor="_Toc363578394" w:history="1">
        <w:r w:rsidRPr="00810997">
          <w:rPr>
            <w:rStyle w:val="ab"/>
            <w:b w:val="0"/>
            <w:noProof/>
          </w:rPr>
          <w:t>4.1. Территория сельского поселения.</w:t>
        </w:r>
        <w:r w:rsidRPr="00810997">
          <w:rPr>
            <w:noProof/>
            <w:webHidden/>
          </w:rPr>
          <w:tab/>
        </w:r>
      </w:hyperlink>
      <w:r w:rsidR="006E6B03">
        <w:t>46</w:t>
      </w:r>
    </w:p>
    <w:p w:rsidR="003E6303" w:rsidRPr="00810997" w:rsidRDefault="003E6303" w:rsidP="004A54A4">
      <w:pPr>
        <w:pStyle w:val="1b"/>
        <w:spacing w:line="360" w:lineRule="auto"/>
        <w:rPr>
          <w:rFonts w:ascii="Calibri" w:hAnsi="Calibri"/>
          <w:noProof/>
          <w:color w:val="auto"/>
          <w:sz w:val="22"/>
          <w:szCs w:val="22"/>
          <w:lang w:eastAsia="ru-RU"/>
        </w:rPr>
      </w:pPr>
      <w:hyperlink w:anchor="_Toc363578395" w:history="1">
        <w:r w:rsidRPr="00810997">
          <w:rPr>
            <w:rStyle w:val="ab"/>
            <w:b w:val="0"/>
            <w:noProof/>
          </w:rPr>
          <w:t>4.2. Современное использование территории населенных пунктов.</w:t>
        </w:r>
        <w:r w:rsidRPr="00810997">
          <w:rPr>
            <w:noProof/>
            <w:webHidden/>
          </w:rPr>
          <w:tab/>
        </w:r>
        <w:r w:rsidR="006E6B03">
          <w:rPr>
            <w:noProof/>
            <w:webHidden/>
          </w:rPr>
          <w:t>48</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396" w:history="1">
        <w:r w:rsidRPr="00810997">
          <w:rPr>
            <w:rStyle w:val="ab"/>
            <w:b w:val="0"/>
            <w:noProof/>
          </w:rPr>
          <w:t xml:space="preserve">4.2.1. </w:t>
        </w:r>
        <w:r w:rsidR="00076744" w:rsidRPr="00076744">
          <w:rPr>
            <w:rStyle w:val="ab"/>
            <w:b w:val="0"/>
            <w:noProof/>
          </w:rPr>
          <w:t xml:space="preserve">п.г.т. </w:t>
        </w:r>
        <w:r w:rsidR="00A512A2">
          <w:rPr>
            <w:rStyle w:val="ab"/>
            <w:b w:val="0"/>
            <w:noProof/>
          </w:rPr>
          <w:t>КАЗ</w:t>
        </w:r>
        <w:r w:rsidRPr="00810997">
          <w:rPr>
            <w:rStyle w:val="ab"/>
            <w:b w:val="0"/>
            <w:noProof/>
          </w:rPr>
          <w:t>.</w:t>
        </w:r>
        <w:r w:rsidRPr="00810997">
          <w:rPr>
            <w:noProof/>
            <w:webHidden/>
          </w:rPr>
          <w:tab/>
        </w:r>
        <w:r w:rsidR="00330E44">
          <w:rPr>
            <w:noProof/>
            <w:webHidden/>
          </w:rPr>
          <w:t>48</w:t>
        </w:r>
      </w:hyperlink>
    </w:p>
    <w:p w:rsidR="003E6303" w:rsidRPr="00810997" w:rsidRDefault="003E6303" w:rsidP="004A54A4">
      <w:pPr>
        <w:pStyle w:val="1b"/>
        <w:spacing w:line="360" w:lineRule="auto"/>
        <w:rPr>
          <w:rStyle w:val="ab"/>
          <w:b w:val="0"/>
          <w:noProof/>
        </w:rPr>
      </w:pPr>
    </w:p>
    <w:p w:rsidR="003E6303" w:rsidRPr="00810997" w:rsidRDefault="003E6303" w:rsidP="004A54A4">
      <w:pPr>
        <w:pStyle w:val="1b"/>
        <w:spacing w:line="360" w:lineRule="auto"/>
        <w:rPr>
          <w:rFonts w:ascii="Calibri" w:hAnsi="Calibri"/>
          <w:noProof/>
          <w:color w:val="auto"/>
          <w:sz w:val="22"/>
          <w:szCs w:val="22"/>
          <w:lang w:eastAsia="ru-RU"/>
        </w:rPr>
      </w:pPr>
      <w:hyperlink w:anchor="_Toc363578399" w:history="1">
        <w:r w:rsidRPr="00810997">
          <w:rPr>
            <w:rStyle w:val="ab"/>
            <w:b w:val="0"/>
            <w:noProof/>
          </w:rPr>
          <w:t>ЧАСТЬ II. ОБОСНОВАНИЕ ВАРИАНТОВ РЕШЕНИЯ ЗАДАЧ ТЕРРИТОРИАЛЬНОГО ПЛАНИРОВАНИЯ.</w:t>
        </w:r>
        <w:r w:rsidRPr="00810997">
          <w:rPr>
            <w:noProof/>
            <w:webHidden/>
          </w:rPr>
          <w:tab/>
        </w:r>
        <w:r w:rsidR="00330E44">
          <w:rPr>
            <w:noProof/>
            <w:webHidden/>
          </w:rPr>
          <w:t>49</w:t>
        </w:r>
      </w:hyperlink>
    </w:p>
    <w:p w:rsidR="003E6303" w:rsidRPr="00810997" w:rsidRDefault="003E6303" w:rsidP="004A54A4">
      <w:pPr>
        <w:pStyle w:val="1b"/>
        <w:spacing w:line="360" w:lineRule="auto"/>
        <w:rPr>
          <w:rStyle w:val="ab"/>
          <w:b w:val="0"/>
          <w:noProof/>
        </w:rPr>
      </w:pPr>
    </w:p>
    <w:p w:rsidR="003E6303" w:rsidRPr="00810997" w:rsidRDefault="003E6303" w:rsidP="004A54A4">
      <w:pPr>
        <w:pStyle w:val="1b"/>
        <w:spacing w:line="360" w:lineRule="auto"/>
        <w:rPr>
          <w:rFonts w:ascii="Calibri" w:hAnsi="Calibri"/>
          <w:noProof/>
          <w:color w:val="auto"/>
          <w:sz w:val="22"/>
          <w:szCs w:val="22"/>
          <w:lang w:eastAsia="ru-RU"/>
        </w:rPr>
      </w:pPr>
      <w:hyperlink w:anchor="_Toc363578400" w:history="1">
        <w:r w:rsidRPr="00810997">
          <w:rPr>
            <w:rStyle w:val="ab"/>
            <w:b w:val="0"/>
            <w:smallCaps/>
            <w:noProof/>
            <w:kern w:val="32"/>
          </w:rPr>
          <w:t>Раздел 5. Демографическая ситуация. Прогноз численности населения</w:t>
        </w:r>
        <w:r w:rsidRPr="00810997">
          <w:rPr>
            <w:noProof/>
            <w:webHidden/>
          </w:rPr>
          <w:tab/>
        </w:r>
        <w:r w:rsidR="00330E44">
          <w:rPr>
            <w:noProof/>
            <w:webHidden/>
          </w:rPr>
          <w:t>.49</w:t>
        </w:r>
      </w:hyperlink>
    </w:p>
    <w:p w:rsidR="003E6303" w:rsidRPr="00810997" w:rsidRDefault="003E6303" w:rsidP="004A54A4">
      <w:pPr>
        <w:pStyle w:val="1b"/>
        <w:spacing w:line="360" w:lineRule="auto"/>
        <w:rPr>
          <w:rStyle w:val="ab"/>
          <w:b w:val="0"/>
          <w:noProof/>
        </w:rPr>
      </w:pPr>
    </w:p>
    <w:p w:rsidR="003E6303" w:rsidRPr="00810997" w:rsidRDefault="003E6303" w:rsidP="004A54A4">
      <w:pPr>
        <w:pStyle w:val="1b"/>
        <w:spacing w:line="360" w:lineRule="auto"/>
        <w:rPr>
          <w:rFonts w:ascii="Calibri" w:hAnsi="Calibri"/>
          <w:noProof/>
          <w:color w:val="auto"/>
          <w:sz w:val="22"/>
          <w:szCs w:val="22"/>
          <w:lang w:eastAsia="ru-RU"/>
        </w:rPr>
      </w:pPr>
      <w:hyperlink w:anchor="_Toc363578401" w:history="1">
        <w:r w:rsidRPr="00810997">
          <w:rPr>
            <w:rStyle w:val="ab"/>
            <w:b w:val="0"/>
            <w:smallCaps/>
            <w:noProof/>
            <w:kern w:val="32"/>
          </w:rPr>
          <w:t>Раздел 6. Жилищный фонд и жилищное строительство.</w:t>
        </w:r>
        <w:r w:rsidRPr="00810997">
          <w:rPr>
            <w:noProof/>
            <w:webHidden/>
          </w:rPr>
          <w:tab/>
        </w:r>
      </w:hyperlink>
      <w:r w:rsidR="00330E44">
        <w:t>54</w:t>
      </w:r>
    </w:p>
    <w:p w:rsidR="003E6303" w:rsidRPr="00810997" w:rsidRDefault="003E6303" w:rsidP="004A54A4">
      <w:pPr>
        <w:pStyle w:val="1b"/>
        <w:spacing w:line="360" w:lineRule="auto"/>
        <w:rPr>
          <w:rStyle w:val="ab"/>
          <w:b w:val="0"/>
          <w:noProof/>
        </w:rPr>
      </w:pPr>
    </w:p>
    <w:p w:rsidR="003E6303" w:rsidRPr="00810997" w:rsidRDefault="003E6303" w:rsidP="004A54A4">
      <w:pPr>
        <w:pStyle w:val="1b"/>
        <w:spacing w:line="360" w:lineRule="auto"/>
        <w:rPr>
          <w:rFonts w:ascii="Calibri" w:hAnsi="Calibri"/>
          <w:noProof/>
          <w:color w:val="auto"/>
          <w:sz w:val="22"/>
          <w:szCs w:val="22"/>
          <w:lang w:eastAsia="ru-RU"/>
        </w:rPr>
      </w:pPr>
      <w:hyperlink w:anchor="_Toc363578402" w:history="1">
        <w:r w:rsidRPr="00810997">
          <w:rPr>
            <w:rStyle w:val="ab"/>
            <w:b w:val="0"/>
            <w:smallCaps/>
            <w:noProof/>
            <w:kern w:val="32"/>
          </w:rPr>
          <w:t>Раздел 7. Социальная сфера и культурно-бытовое обслуживание населения.</w:t>
        </w:r>
        <w:r w:rsidRPr="00810997">
          <w:rPr>
            <w:noProof/>
            <w:webHidden/>
          </w:rPr>
          <w:tab/>
        </w:r>
        <w:r w:rsidR="00330E44">
          <w:rPr>
            <w:noProof/>
            <w:webHidden/>
          </w:rPr>
          <w:t>5</w:t>
        </w:r>
      </w:hyperlink>
      <w:r w:rsidR="00330E44">
        <w:t>9</w:t>
      </w:r>
    </w:p>
    <w:p w:rsidR="003E6303" w:rsidRPr="00810997" w:rsidRDefault="003E6303" w:rsidP="004A54A4">
      <w:pPr>
        <w:pStyle w:val="1b"/>
        <w:spacing w:line="360" w:lineRule="auto"/>
        <w:rPr>
          <w:rFonts w:ascii="Calibri" w:hAnsi="Calibri"/>
          <w:noProof/>
          <w:color w:val="auto"/>
          <w:sz w:val="22"/>
          <w:szCs w:val="22"/>
          <w:lang w:eastAsia="ru-RU"/>
        </w:rPr>
      </w:pPr>
      <w:hyperlink w:anchor="_Toc363578403" w:history="1">
        <w:r w:rsidRPr="00810997">
          <w:rPr>
            <w:rStyle w:val="ab"/>
            <w:b w:val="0"/>
            <w:noProof/>
          </w:rPr>
          <w:t>7.1. Система здравоохранения.</w:t>
        </w:r>
        <w:r w:rsidRPr="00810997">
          <w:rPr>
            <w:noProof/>
            <w:webHidden/>
          </w:rPr>
          <w:tab/>
        </w:r>
        <w:r w:rsidRPr="00810997">
          <w:rPr>
            <w:noProof/>
            <w:webHidden/>
          </w:rPr>
          <w:fldChar w:fldCharType="begin"/>
        </w:r>
        <w:r w:rsidRPr="00810997">
          <w:rPr>
            <w:noProof/>
            <w:webHidden/>
          </w:rPr>
          <w:instrText xml:space="preserve"> PAGEREF _Toc363578403 \h </w:instrText>
        </w:r>
        <w:r w:rsidRPr="00810997">
          <w:rPr>
            <w:noProof/>
          </w:rPr>
        </w:r>
        <w:r w:rsidRPr="00810997">
          <w:rPr>
            <w:noProof/>
            <w:webHidden/>
          </w:rPr>
          <w:fldChar w:fldCharType="separate"/>
        </w:r>
        <w:r w:rsidR="00373536">
          <w:rPr>
            <w:noProof/>
            <w:webHidden/>
          </w:rPr>
          <w:t>59</w:t>
        </w:r>
        <w:r w:rsidRPr="00810997">
          <w:rPr>
            <w:noProof/>
            <w:webHidden/>
          </w:rPr>
          <w:fldChar w:fldCharType="end"/>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404" w:history="1">
        <w:r w:rsidRPr="00810997">
          <w:rPr>
            <w:rStyle w:val="ab"/>
            <w:b w:val="0"/>
            <w:noProof/>
          </w:rPr>
          <w:t>7.2. Система образования.</w:t>
        </w:r>
        <w:r w:rsidRPr="00810997">
          <w:rPr>
            <w:noProof/>
            <w:webHidden/>
          </w:rPr>
          <w:tab/>
          <w:t>5</w:t>
        </w:r>
        <w:r w:rsidR="00330E44">
          <w:rPr>
            <w:noProof/>
            <w:webHidden/>
          </w:rPr>
          <w:t>9</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405" w:history="1">
        <w:r w:rsidRPr="00810997">
          <w:rPr>
            <w:rStyle w:val="ab"/>
            <w:b w:val="0"/>
            <w:noProof/>
          </w:rPr>
          <w:t>7.3. Культура.</w:t>
        </w:r>
        <w:r w:rsidRPr="00810997">
          <w:rPr>
            <w:noProof/>
            <w:webHidden/>
          </w:rPr>
          <w:tab/>
        </w:r>
        <w:r w:rsidR="00330E44">
          <w:rPr>
            <w:noProof/>
            <w:webHidden/>
          </w:rPr>
          <w:t>60</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406" w:history="1">
        <w:r w:rsidRPr="00810997">
          <w:rPr>
            <w:rStyle w:val="ab"/>
            <w:b w:val="0"/>
            <w:noProof/>
          </w:rPr>
          <w:t>7.4. Физическая культура и спорт.</w:t>
        </w:r>
        <w:r w:rsidRPr="00810997">
          <w:rPr>
            <w:noProof/>
            <w:webHidden/>
          </w:rPr>
          <w:tab/>
        </w:r>
        <w:r w:rsidR="00330E44">
          <w:rPr>
            <w:noProof/>
            <w:webHidden/>
          </w:rPr>
          <w:t>6</w:t>
        </w:r>
      </w:hyperlink>
      <w:r w:rsidR="00330E44">
        <w:t>1</w:t>
      </w:r>
    </w:p>
    <w:p w:rsidR="003E6303" w:rsidRPr="00810997" w:rsidRDefault="003E6303" w:rsidP="004A54A4">
      <w:pPr>
        <w:pStyle w:val="1b"/>
        <w:spacing w:line="360" w:lineRule="auto"/>
        <w:rPr>
          <w:rFonts w:ascii="Calibri" w:hAnsi="Calibri"/>
          <w:noProof/>
          <w:color w:val="auto"/>
          <w:sz w:val="22"/>
          <w:szCs w:val="22"/>
          <w:lang w:eastAsia="ru-RU"/>
        </w:rPr>
      </w:pPr>
      <w:hyperlink w:anchor="_Toc363578407" w:history="1">
        <w:r w:rsidRPr="00810997">
          <w:rPr>
            <w:rStyle w:val="ab"/>
            <w:b w:val="0"/>
            <w:noProof/>
          </w:rPr>
          <w:t>7.5. Потребительский рынок.</w:t>
        </w:r>
        <w:r w:rsidRPr="00810997">
          <w:rPr>
            <w:noProof/>
            <w:webHidden/>
          </w:rPr>
          <w:tab/>
        </w:r>
        <w:r w:rsidR="00330E44">
          <w:rPr>
            <w:noProof/>
            <w:webHidden/>
          </w:rPr>
          <w:t>62</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408" w:history="1">
        <w:r w:rsidRPr="00810997">
          <w:rPr>
            <w:rStyle w:val="ab"/>
            <w:b w:val="0"/>
            <w:noProof/>
          </w:rPr>
          <w:t>7.6. Развитие культурно-бытового обслуживания населения и зон общественно-деловой застройки.</w:t>
        </w:r>
        <w:r w:rsidRPr="00810997">
          <w:rPr>
            <w:noProof/>
            <w:webHidden/>
          </w:rPr>
          <w:tab/>
        </w:r>
        <w:r w:rsidR="00330E44">
          <w:rPr>
            <w:noProof/>
            <w:webHidden/>
          </w:rPr>
          <w:t>62</w:t>
        </w:r>
      </w:hyperlink>
    </w:p>
    <w:p w:rsidR="003E6303" w:rsidRPr="00810997" w:rsidRDefault="003E6303" w:rsidP="004A54A4">
      <w:pPr>
        <w:pStyle w:val="1b"/>
        <w:spacing w:line="360" w:lineRule="auto"/>
        <w:rPr>
          <w:rStyle w:val="ab"/>
          <w:b w:val="0"/>
          <w:noProof/>
        </w:rPr>
      </w:pPr>
    </w:p>
    <w:p w:rsidR="00F74ADF" w:rsidRPr="00810997" w:rsidRDefault="003E6303" w:rsidP="004C705D">
      <w:pPr>
        <w:pStyle w:val="1b"/>
        <w:spacing w:line="360" w:lineRule="auto"/>
        <w:jc w:val="both"/>
        <w:rPr>
          <w:rFonts w:ascii="Calibri" w:hAnsi="Calibri"/>
          <w:noProof/>
          <w:color w:val="auto"/>
          <w:sz w:val="22"/>
          <w:szCs w:val="22"/>
          <w:lang w:eastAsia="ru-RU"/>
        </w:rPr>
      </w:pPr>
      <w:hyperlink w:anchor="_Toc363578409" w:history="1">
        <w:r w:rsidRPr="00810997">
          <w:rPr>
            <w:rStyle w:val="ab"/>
            <w:b w:val="0"/>
            <w:smallCaps/>
            <w:noProof/>
            <w:kern w:val="32"/>
          </w:rPr>
          <w:t>Раздел 8. Производственно-сырьевая база и развитие местной промышленности</w:t>
        </w:r>
        <w:r w:rsidRPr="00810997">
          <w:rPr>
            <w:noProof/>
            <w:webHidden/>
          </w:rPr>
          <w:tab/>
        </w:r>
        <w:r w:rsidR="003725A3" w:rsidRPr="00810997">
          <w:rPr>
            <w:noProof/>
            <w:webHidden/>
          </w:rPr>
          <w:t>.</w:t>
        </w:r>
        <w:r w:rsidR="00330E44">
          <w:rPr>
            <w:noProof/>
            <w:webHidden/>
          </w:rPr>
          <w:t>65</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410" w:history="1">
        <w:r w:rsidRPr="00810997">
          <w:rPr>
            <w:rStyle w:val="ab"/>
            <w:b w:val="0"/>
            <w:noProof/>
          </w:rPr>
          <w:t>8.1. Хозяйственный комплекс.</w:t>
        </w:r>
        <w:r w:rsidRPr="00810997">
          <w:rPr>
            <w:noProof/>
            <w:webHidden/>
          </w:rPr>
          <w:tab/>
        </w:r>
        <w:r w:rsidR="00330E44">
          <w:rPr>
            <w:noProof/>
            <w:webHidden/>
          </w:rPr>
          <w:t>65</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411" w:history="1">
        <w:r w:rsidRPr="00810997">
          <w:rPr>
            <w:rStyle w:val="ab"/>
            <w:b w:val="0"/>
            <w:noProof/>
          </w:rPr>
          <w:t>8.2. Основные направления развития местной промышленности.</w:t>
        </w:r>
        <w:r w:rsidRPr="00810997">
          <w:rPr>
            <w:noProof/>
            <w:webHidden/>
          </w:rPr>
          <w:tab/>
        </w:r>
        <w:r w:rsidR="003014C2" w:rsidRPr="00810997">
          <w:rPr>
            <w:noProof/>
            <w:webHidden/>
          </w:rPr>
          <w:t>6</w:t>
        </w:r>
        <w:r w:rsidR="00B930ED" w:rsidRPr="00810997">
          <w:rPr>
            <w:noProof/>
            <w:webHidden/>
          </w:rPr>
          <w:t>1</w:t>
        </w:r>
      </w:hyperlink>
    </w:p>
    <w:p w:rsidR="00810997" w:rsidRPr="00810997" w:rsidRDefault="00810997" w:rsidP="004A54A4">
      <w:pPr>
        <w:pStyle w:val="1b"/>
        <w:spacing w:line="360" w:lineRule="auto"/>
      </w:pPr>
    </w:p>
    <w:p w:rsidR="003E6303" w:rsidRPr="00810997" w:rsidRDefault="003E6303" w:rsidP="004A54A4">
      <w:pPr>
        <w:pStyle w:val="1b"/>
        <w:spacing w:line="360" w:lineRule="auto"/>
        <w:rPr>
          <w:rFonts w:ascii="Calibri" w:hAnsi="Calibri"/>
          <w:noProof/>
          <w:color w:val="auto"/>
          <w:sz w:val="22"/>
          <w:szCs w:val="22"/>
          <w:lang w:eastAsia="ru-RU"/>
        </w:rPr>
      </w:pPr>
      <w:hyperlink w:anchor="_Toc363578412" w:history="1">
        <w:r w:rsidRPr="00810997">
          <w:rPr>
            <w:rStyle w:val="ab"/>
            <w:b w:val="0"/>
            <w:smallCaps/>
            <w:noProof/>
            <w:kern w:val="32"/>
          </w:rPr>
          <w:t xml:space="preserve">Раздел 9. Стратегические направления градостроительного развития </w:t>
        </w:r>
        <w:r w:rsidR="00A512A2">
          <w:rPr>
            <w:rStyle w:val="ab"/>
            <w:b w:val="0"/>
            <w:smallCaps/>
            <w:noProof/>
            <w:kern w:val="32"/>
            <w:sz w:val="20"/>
            <w:szCs w:val="20"/>
          </w:rPr>
          <w:t>КАЗСКОГО</w:t>
        </w:r>
        <w:r w:rsidR="005A13A7" w:rsidRPr="005A13A7">
          <w:rPr>
            <w:rStyle w:val="ab"/>
            <w:b w:val="0"/>
            <w:smallCaps/>
            <w:noProof/>
            <w:kern w:val="32"/>
            <w:sz w:val="20"/>
            <w:szCs w:val="20"/>
          </w:rPr>
          <w:t xml:space="preserve"> ГОРОДСКОГО</w:t>
        </w:r>
        <w:r w:rsidR="00C14982" w:rsidRPr="00C14982">
          <w:rPr>
            <w:rStyle w:val="ab"/>
            <w:b w:val="0"/>
            <w:smallCaps/>
            <w:noProof/>
            <w:kern w:val="32"/>
          </w:rPr>
          <w:t xml:space="preserve"> поселения</w:t>
        </w:r>
        <w:r w:rsidRPr="00810997">
          <w:rPr>
            <w:rStyle w:val="ab"/>
            <w:b w:val="0"/>
            <w:smallCaps/>
            <w:noProof/>
            <w:kern w:val="32"/>
          </w:rPr>
          <w:t>.</w:t>
        </w:r>
        <w:r w:rsidRPr="00810997">
          <w:rPr>
            <w:noProof/>
            <w:webHidden/>
          </w:rPr>
          <w:tab/>
        </w:r>
      </w:hyperlink>
      <w:r w:rsidR="00330E44">
        <w:t>66</w:t>
      </w:r>
    </w:p>
    <w:p w:rsidR="003E6303" w:rsidRPr="00810997" w:rsidRDefault="003E6303" w:rsidP="004A54A4">
      <w:pPr>
        <w:pStyle w:val="1b"/>
        <w:spacing w:line="360" w:lineRule="auto"/>
        <w:rPr>
          <w:rFonts w:ascii="Calibri" w:hAnsi="Calibri"/>
          <w:noProof/>
          <w:color w:val="auto"/>
          <w:sz w:val="22"/>
          <w:szCs w:val="22"/>
          <w:lang w:eastAsia="ru-RU"/>
        </w:rPr>
      </w:pPr>
      <w:hyperlink w:anchor="_Toc363578413" w:history="1">
        <w:r w:rsidRPr="00810997">
          <w:rPr>
            <w:rStyle w:val="ab"/>
            <w:b w:val="0"/>
            <w:noProof/>
          </w:rPr>
          <w:t>9.1. Основные принципы градостроительной политики.</w:t>
        </w:r>
        <w:r w:rsidRPr="00810997">
          <w:rPr>
            <w:noProof/>
            <w:webHidden/>
          </w:rPr>
          <w:tab/>
          <w:t>6</w:t>
        </w:r>
      </w:hyperlink>
      <w:r w:rsidR="00330E44">
        <w:t>6</w:t>
      </w:r>
    </w:p>
    <w:p w:rsidR="003E6303" w:rsidRDefault="003E6303" w:rsidP="004A54A4">
      <w:pPr>
        <w:pStyle w:val="1b"/>
        <w:spacing w:line="360" w:lineRule="auto"/>
        <w:jc w:val="both"/>
      </w:pPr>
      <w:hyperlink w:anchor="_Toc363578414" w:history="1">
        <w:r w:rsidRPr="00810997">
          <w:rPr>
            <w:rStyle w:val="ab"/>
            <w:b w:val="0"/>
            <w:noProof/>
          </w:rPr>
          <w:t xml:space="preserve">9.2. Концепция территориального развития </w:t>
        </w:r>
        <w:r w:rsidR="00A512A2">
          <w:rPr>
            <w:rStyle w:val="ab"/>
            <w:b w:val="0"/>
            <w:noProof/>
          </w:rPr>
          <w:t>городского</w:t>
        </w:r>
        <w:r w:rsidRPr="00810997">
          <w:rPr>
            <w:rStyle w:val="ab"/>
            <w:b w:val="0"/>
            <w:noProof/>
          </w:rPr>
          <w:t xml:space="preserve"> поселения. Предложения по территориальному планированию.</w:t>
        </w:r>
        <w:r w:rsidRPr="00810997">
          <w:rPr>
            <w:noProof/>
            <w:webHidden/>
          </w:rPr>
          <w:tab/>
        </w:r>
        <w:r w:rsidR="004C705D">
          <w:rPr>
            <w:noProof/>
            <w:webHidden/>
          </w:rPr>
          <w:t>…….</w:t>
        </w:r>
        <w:r w:rsidR="00B930ED" w:rsidRPr="00810997">
          <w:rPr>
            <w:noProof/>
            <w:webHidden/>
          </w:rPr>
          <w:t>6</w:t>
        </w:r>
        <w:r w:rsidR="00330E44">
          <w:rPr>
            <w:noProof/>
            <w:webHidden/>
          </w:rPr>
          <w:t>7</w:t>
        </w:r>
      </w:hyperlink>
    </w:p>
    <w:p w:rsidR="003E6303" w:rsidRPr="000131BF" w:rsidRDefault="00330E44" w:rsidP="000131BF">
      <w:pPr>
        <w:pStyle w:val="1b"/>
        <w:spacing w:line="360" w:lineRule="auto"/>
        <w:rPr>
          <w:rStyle w:val="ab"/>
          <w:rFonts w:ascii="Calibri" w:hAnsi="Calibri"/>
          <w:noProof/>
          <w:color w:val="auto"/>
          <w:sz w:val="22"/>
          <w:szCs w:val="22"/>
          <w:u w:val="none"/>
          <w:lang w:eastAsia="ru-RU"/>
        </w:rPr>
      </w:pPr>
      <w:hyperlink w:anchor="_Toc363578413" w:history="1">
        <w:r>
          <w:rPr>
            <w:rStyle w:val="ab"/>
            <w:b w:val="0"/>
            <w:noProof/>
          </w:rPr>
          <w:t>9.3</w:t>
        </w:r>
        <w:r w:rsidRPr="00810997">
          <w:rPr>
            <w:rStyle w:val="ab"/>
            <w:b w:val="0"/>
            <w:noProof/>
          </w:rPr>
          <w:t xml:space="preserve">. </w:t>
        </w:r>
        <w:r>
          <w:rPr>
            <w:rStyle w:val="ab"/>
            <w:b w:val="0"/>
            <w:noProof/>
          </w:rPr>
          <w:t>Перераспределение земельных ресурсов</w:t>
        </w:r>
        <w:r w:rsidRPr="00810997">
          <w:rPr>
            <w:rStyle w:val="ab"/>
            <w:b w:val="0"/>
            <w:noProof/>
          </w:rPr>
          <w:t>.</w:t>
        </w:r>
        <w:r w:rsidRPr="00810997">
          <w:rPr>
            <w:noProof/>
            <w:webHidden/>
          </w:rPr>
          <w:tab/>
          <w:t>6</w:t>
        </w:r>
      </w:hyperlink>
      <w:r>
        <w:t>8</w:t>
      </w:r>
    </w:p>
    <w:p w:rsidR="003E6303" w:rsidRPr="00810997" w:rsidRDefault="003E6303" w:rsidP="004A54A4">
      <w:pPr>
        <w:pStyle w:val="1b"/>
        <w:spacing w:line="360" w:lineRule="auto"/>
        <w:rPr>
          <w:rFonts w:ascii="Calibri" w:hAnsi="Calibri"/>
          <w:noProof/>
          <w:color w:val="auto"/>
          <w:sz w:val="22"/>
          <w:szCs w:val="22"/>
          <w:lang w:eastAsia="ru-RU"/>
        </w:rPr>
      </w:pPr>
      <w:hyperlink w:anchor="_Toc363578419" w:history="1">
        <w:r w:rsidRPr="00810997">
          <w:rPr>
            <w:rStyle w:val="ab"/>
            <w:b w:val="0"/>
            <w:smallCaps/>
            <w:noProof/>
            <w:kern w:val="32"/>
          </w:rPr>
          <w:t>Раздел 1</w:t>
        </w:r>
        <w:r w:rsidR="000131BF">
          <w:rPr>
            <w:rStyle w:val="ab"/>
            <w:b w:val="0"/>
            <w:smallCaps/>
            <w:noProof/>
            <w:kern w:val="32"/>
          </w:rPr>
          <w:t>0</w:t>
        </w:r>
        <w:r w:rsidRPr="00810997">
          <w:rPr>
            <w:rStyle w:val="ab"/>
            <w:b w:val="0"/>
            <w:smallCaps/>
            <w:noProof/>
            <w:kern w:val="32"/>
          </w:rPr>
          <w:t>. Инженерная инфраструктура.</w:t>
        </w:r>
        <w:r w:rsidRPr="00810997">
          <w:rPr>
            <w:noProof/>
            <w:webHidden/>
          </w:rPr>
          <w:tab/>
        </w:r>
        <w:r w:rsidR="00A702C0">
          <w:rPr>
            <w:noProof/>
            <w:webHidden/>
          </w:rPr>
          <w:t>66</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420" w:history="1">
        <w:r w:rsidRPr="00810997">
          <w:rPr>
            <w:rStyle w:val="ab"/>
            <w:b w:val="0"/>
            <w:noProof/>
            <w:lang w:eastAsia="ru-RU"/>
          </w:rPr>
          <w:t>1</w:t>
        </w:r>
        <w:r w:rsidR="000131BF">
          <w:rPr>
            <w:rStyle w:val="ab"/>
            <w:b w:val="0"/>
            <w:noProof/>
            <w:lang w:eastAsia="ru-RU"/>
          </w:rPr>
          <w:t>0</w:t>
        </w:r>
        <w:r w:rsidRPr="00810997">
          <w:rPr>
            <w:rStyle w:val="ab"/>
            <w:b w:val="0"/>
            <w:noProof/>
            <w:lang w:eastAsia="ru-RU"/>
          </w:rPr>
          <w:t>.1. Электроснабжение.</w:t>
        </w:r>
        <w:r w:rsidRPr="00810997">
          <w:rPr>
            <w:noProof/>
            <w:webHidden/>
          </w:rPr>
          <w:tab/>
        </w:r>
        <w:r w:rsidR="00A702C0">
          <w:rPr>
            <w:noProof/>
            <w:webHidden/>
          </w:rPr>
          <w:t>66</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421" w:history="1">
        <w:r w:rsidRPr="00810997">
          <w:rPr>
            <w:rStyle w:val="ab"/>
            <w:b w:val="0"/>
            <w:noProof/>
            <w:lang w:eastAsia="ru-RU"/>
          </w:rPr>
          <w:t>1</w:t>
        </w:r>
        <w:r w:rsidR="000131BF">
          <w:rPr>
            <w:rStyle w:val="ab"/>
            <w:b w:val="0"/>
            <w:noProof/>
            <w:lang w:eastAsia="ru-RU"/>
          </w:rPr>
          <w:t>0</w:t>
        </w:r>
        <w:r w:rsidRPr="00810997">
          <w:rPr>
            <w:rStyle w:val="ab"/>
            <w:b w:val="0"/>
            <w:noProof/>
            <w:lang w:eastAsia="ru-RU"/>
          </w:rPr>
          <w:t xml:space="preserve">.2. </w:t>
        </w:r>
        <w:r w:rsidRPr="00810997">
          <w:rPr>
            <w:rStyle w:val="ab"/>
            <w:b w:val="0"/>
            <w:noProof/>
          </w:rPr>
          <w:t>Связь и информатизация</w:t>
        </w:r>
        <w:r w:rsidRPr="00810997">
          <w:rPr>
            <w:rStyle w:val="ab"/>
            <w:b w:val="0"/>
            <w:noProof/>
            <w:lang w:eastAsia="ru-RU"/>
          </w:rPr>
          <w:t>.</w:t>
        </w:r>
        <w:r w:rsidRPr="00810997">
          <w:rPr>
            <w:noProof/>
            <w:webHidden/>
          </w:rPr>
          <w:tab/>
        </w:r>
        <w:r w:rsidR="00A702C0">
          <w:rPr>
            <w:noProof/>
            <w:webHidden/>
          </w:rPr>
          <w:t>68</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422" w:history="1">
        <w:r w:rsidRPr="00810997">
          <w:rPr>
            <w:rStyle w:val="ab"/>
            <w:b w:val="0"/>
            <w:noProof/>
            <w:lang w:eastAsia="ru-RU"/>
          </w:rPr>
          <w:t>1</w:t>
        </w:r>
        <w:r w:rsidR="000131BF">
          <w:rPr>
            <w:rStyle w:val="ab"/>
            <w:b w:val="0"/>
            <w:noProof/>
            <w:lang w:eastAsia="ru-RU"/>
          </w:rPr>
          <w:t>0</w:t>
        </w:r>
        <w:r w:rsidRPr="00810997">
          <w:rPr>
            <w:rStyle w:val="ab"/>
            <w:b w:val="0"/>
            <w:noProof/>
            <w:lang w:eastAsia="ru-RU"/>
          </w:rPr>
          <w:t xml:space="preserve">.3. </w:t>
        </w:r>
        <w:r w:rsidRPr="00810997">
          <w:rPr>
            <w:rStyle w:val="ab"/>
            <w:b w:val="0"/>
            <w:noProof/>
          </w:rPr>
          <w:t>Водоснабжение и водоотведение</w:t>
        </w:r>
        <w:r w:rsidRPr="00810997">
          <w:rPr>
            <w:rStyle w:val="ab"/>
            <w:b w:val="0"/>
            <w:noProof/>
            <w:lang w:eastAsia="ru-RU"/>
          </w:rPr>
          <w:t>.</w:t>
        </w:r>
        <w:r w:rsidRPr="00810997">
          <w:rPr>
            <w:noProof/>
            <w:webHidden/>
          </w:rPr>
          <w:tab/>
        </w:r>
        <w:r w:rsidR="00A702C0">
          <w:rPr>
            <w:noProof/>
            <w:webHidden/>
          </w:rPr>
          <w:t>70</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424" w:history="1">
        <w:r w:rsidRPr="00810997">
          <w:rPr>
            <w:rStyle w:val="ab"/>
            <w:b w:val="0"/>
            <w:noProof/>
            <w:lang w:eastAsia="ru-RU"/>
          </w:rPr>
          <w:t>1</w:t>
        </w:r>
        <w:r w:rsidR="000131BF">
          <w:rPr>
            <w:rStyle w:val="ab"/>
            <w:b w:val="0"/>
            <w:noProof/>
            <w:lang w:eastAsia="ru-RU"/>
          </w:rPr>
          <w:t>0</w:t>
        </w:r>
        <w:r w:rsidRPr="00810997">
          <w:rPr>
            <w:rStyle w:val="ab"/>
            <w:b w:val="0"/>
            <w:noProof/>
            <w:lang w:eastAsia="ru-RU"/>
          </w:rPr>
          <w:t>.3.</w:t>
        </w:r>
        <w:r w:rsidR="00A702C0">
          <w:rPr>
            <w:rStyle w:val="ab"/>
            <w:b w:val="0"/>
            <w:noProof/>
            <w:lang w:eastAsia="ru-RU"/>
          </w:rPr>
          <w:t>1</w:t>
        </w:r>
        <w:r w:rsidRPr="00810997">
          <w:rPr>
            <w:rStyle w:val="ab"/>
            <w:b w:val="0"/>
            <w:noProof/>
            <w:lang w:eastAsia="ru-RU"/>
          </w:rPr>
          <w:t xml:space="preserve"> Зоны санитарной охраны</w:t>
        </w:r>
        <w:r w:rsidRPr="00810997">
          <w:rPr>
            <w:noProof/>
            <w:webHidden/>
          </w:rPr>
          <w:tab/>
        </w:r>
        <w:r w:rsidR="00A702C0">
          <w:rPr>
            <w:noProof/>
            <w:webHidden/>
          </w:rPr>
          <w:t>70</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425" w:history="1">
        <w:r w:rsidRPr="00810997">
          <w:rPr>
            <w:rStyle w:val="ab"/>
            <w:b w:val="0"/>
            <w:noProof/>
            <w:lang w:eastAsia="ru-RU"/>
          </w:rPr>
          <w:t>1</w:t>
        </w:r>
        <w:r w:rsidR="000131BF">
          <w:rPr>
            <w:rStyle w:val="ab"/>
            <w:b w:val="0"/>
            <w:noProof/>
            <w:lang w:eastAsia="ru-RU"/>
          </w:rPr>
          <w:t>0</w:t>
        </w:r>
        <w:r w:rsidRPr="00810997">
          <w:rPr>
            <w:rStyle w:val="ab"/>
            <w:b w:val="0"/>
            <w:noProof/>
            <w:lang w:eastAsia="ru-RU"/>
          </w:rPr>
          <w:t>.4. Теплоснабжение.</w:t>
        </w:r>
        <w:r w:rsidRPr="00810997">
          <w:rPr>
            <w:noProof/>
            <w:webHidden/>
          </w:rPr>
          <w:tab/>
        </w:r>
        <w:r w:rsidR="00330E44">
          <w:rPr>
            <w:noProof/>
            <w:webHidden/>
          </w:rPr>
          <w:t>7</w:t>
        </w:r>
        <w:r w:rsidR="00A702C0">
          <w:rPr>
            <w:noProof/>
            <w:webHidden/>
          </w:rPr>
          <w:t>0</w:t>
        </w:r>
      </w:hyperlink>
    </w:p>
    <w:p w:rsidR="003E6303" w:rsidRPr="000131BF" w:rsidRDefault="003E6303" w:rsidP="000131BF">
      <w:pPr>
        <w:pStyle w:val="1b"/>
        <w:spacing w:line="360" w:lineRule="auto"/>
        <w:rPr>
          <w:rStyle w:val="ab"/>
          <w:rFonts w:ascii="Calibri" w:hAnsi="Calibri"/>
          <w:noProof/>
          <w:color w:val="auto"/>
          <w:sz w:val="22"/>
          <w:szCs w:val="22"/>
          <w:u w:val="none"/>
          <w:lang w:eastAsia="ru-RU"/>
        </w:rPr>
      </w:pPr>
      <w:hyperlink w:anchor="_Toc363578426" w:history="1">
        <w:r w:rsidRPr="00810997">
          <w:rPr>
            <w:rStyle w:val="ab"/>
            <w:b w:val="0"/>
            <w:noProof/>
            <w:lang w:eastAsia="ru-RU"/>
          </w:rPr>
          <w:t>1</w:t>
        </w:r>
        <w:r w:rsidR="000131BF">
          <w:rPr>
            <w:rStyle w:val="ab"/>
            <w:b w:val="0"/>
            <w:noProof/>
            <w:lang w:eastAsia="ru-RU"/>
          </w:rPr>
          <w:t>0</w:t>
        </w:r>
        <w:r w:rsidRPr="00810997">
          <w:rPr>
            <w:rStyle w:val="ab"/>
            <w:b w:val="0"/>
            <w:noProof/>
            <w:lang w:eastAsia="ru-RU"/>
          </w:rPr>
          <w:t>.5 Инженерная подгтовка территории.</w:t>
        </w:r>
        <w:r w:rsidRPr="00810997">
          <w:rPr>
            <w:noProof/>
            <w:webHidden/>
          </w:rPr>
          <w:tab/>
        </w:r>
        <w:r w:rsidR="00330E44">
          <w:rPr>
            <w:noProof/>
            <w:webHidden/>
          </w:rPr>
          <w:t>7</w:t>
        </w:r>
        <w:r w:rsidR="00A702C0">
          <w:rPr>
            <w:noProof/>
            <w:webHidden/>
          </w:rPr>
          <w:t>2</w:t>
        </w:r>
      </w:hyperlink>
    </w:p>
    <w:p w:rsidR="00245DE0" w:rsidRPr="000131BF" w:rsidRDefault="003E6303" w:rsidP="000131BF">
      <w:pPr>
        <w:pStyle w:val="1b"/>
        <w:spacing w:line="360" w:lineRule="auto"/>
        <w:rPr>
          <w:rFonts w:ascii="Calibri" w:hAnsi="Calibri"/>
          <w:noProof/>
          <w:color w:val="auto"/>
          <w:sz w:val="22"/>
          <w:szCs w:val="22"/>
          <w:lang w:eastAsia="ru-RU"/>
        </w:rPr>
      </w:pPr>
      <w:hyperlink w:anchor="_Toc363578427" w:history="1">
        <w:r w:rsidRPr="00810997">
          <w:rPr>
            <w:rStyle w:val="ab"/>
            <w:b w:val="0"/>
            <w:smallCaps/>
            <w:noProof/>
            <w:kern w:val="32"/>
          </w:rPr>
          <w:t>Раздел 1</w:t>
        </w:r>
        <w:r w:rsidR="000131BF">
          <w:rPr>
            <w:rStyle w:val="ab"/>
            <w:b w:val="0"/>
            <w:smallCaps/>
            <w:noProof/>
            <w:kern w:val="32"/>
          </w:rPr>
          <w:t>1</w:t>
        </w:r>
        <w:r w:rsidRPr="00810997">
          <w:rPr>
            <w:rStyle w:val="ab"/>
            <w:b w:val="0"/>
            <w:smallCaps/>
            <w:noProof/>
            <w:kern w:val="32"/>
          </w:rPr>
          <w:t>. Транспортная инфраструктура.</w:t>
        </w:r>
        <w:r w:rsidRPr="00810997">
          <w:rPr>
            <w:noProof/>
            <w:webHidden/>
          </w:rPr>
          <w:tab/>
        </w:r>
        <w:r w:rsidR="00A702C0">
          <w:rPr>
            <w:noProof/>
            <w:webHidden/>
          </w:rPr>
          <w:t>75</w:t>
        </w:r>
      </w:hyperlink>
    </w:p>
    <w:p w:rsidR="003E6303" w:rsidRPr="000131BF" w:rsidRDefault="003E6303" w:rsidP="000131BF">
      <w:pPr>
        <w:pStyle w:val="1b"/>
        <w:spacing w:line="360" w:lineRule="auto"/>
        <w:rPr>
          <w:rStyle w:val="ab"/>
          <w:rFonts w:ascii="Calibri" w:hAnsi="Calibri"/>
          <w:noProof/>
          <w:color w:val="auto"/>
          <w:sz w:val="22"/>
          <w:szCs w:val="22"/>
          <w:u w:val="none"/>
          <w:lang w:eastAsia="ru-RU"/>
        </w:rPr>
      </w:pPr>
      <w:hyperlink w:anchor="_Toc363578428" w:history="1">
        <w:r w:rsidRPr="00810997">
          <w:rPr>
            <w:rStyle w:val="ab"/>
            <w:b w:val="0"/>
            <w:smallCaps/>
            <w:noProof/>
            <w:kern w:val="32"/>
          </w:rPr>
          <w:t>Раздел 1</w:t>
        </w:r>
        <w:r w:rsidR="000131BF">
          <w:rPr>
            <w:rStyle w:val="ab"/>
            <w:b w:val="0"/>
            <w:smallCaps/>
            <w:noProof/>
            <w:kern w:val="32"/>
          </w:rPr>
          <w:t>2</w:t>
        </w:r>
        <w:r w:rsidRPr="00810997">
          <w:rPr>
            <w:rStyle w:val="ab"/>
            <w:b w:val="0"/>
            <w:smallCaps/>
            <w:noProof/>
            <w:kern w:val="32"/>
          </w:rPr>
          <w:t>. Озеленение и рекреация.</w:t>
        </w:r>
        <w:r w:rsidRPr="00810997">
          <w:rPr>
            <w:noProof/>
            <w:webHidden/>
          </w:rPr>
          <w:tab/>
        </w:r>
        <w:r w:rsidR="00A702C0">
          <w:rPr>
            <w:noProof/>
            <w:webHidden/>
          </w:rPr>
          <w:t>75</w:t>
        </w:r>
      </w:hyperlink>
    </w:p>
    <w:p w:rsidR="003E6303" w:rsidRPr="000131BF" w:rsidRDefault="003E6303" w:rsidP="000131BF">
      <w:pPr>
        <w:pStyle w:val="1b"/>
        <w:spacing w:line="360" w:lineRule="auto"/>
        <w:rPr>
          <w:rStyle w:val="ab"/>
          <w:rFonts w:ascii="Calibri" w:hAnsi="Calibri"/>
          <w:noProof/>
          <w:color w:val="auto"/>
          <w:sz w:val="22"/>
          <w:szCs w:val="22"/>
          <w:u w:val="none"/>
          <w:lang w:eastAsia="ru-RU"/>
        </w:rPr>
      </w:pPr>
      <w:hyperlink w:anchor="_Toc363578429" w:history="1">
        <w:r w:rsidRPr="00810997">
          <w:rPr>
            <w:rStyle w:val="ab"/>
            <w:b w:val="0"/>
            <w:noProof/>
            <w:lang w:eastAsia="ru-RU"/>
          </w:rPr>
          <w:t>ЧАСТЬ I</w:t>
        </w:r>
        <w:r w:rsidRPr="00810997">
          <w:rPr>
            <w:rStyle w:val="ab"/>
            <w:b w:val="0"/>
            <w:noProof/>
            <w:lang w:val="en-US" w:eastAsia="ru-RU"/>
          </w:rPr>
          <w:t>II</w:t>
        </w:r>
        <w:r w:rsidRPr="00810997">
          <w:rPr>
            <w:rStyle w:val="ab"/>
            <w:b w:val="0"/>
            <w:noProof/>
            <w:lang w:eastAsia="ru-RU"/>
          </w:rPr>
          <w:t>. ОХРАНА ОКРУЖАЮЩЕЙ СРЕДЫ (ЭКОЛОГИЧЕСКОЕ СОСТОЯНИЕ ПРИРОДНОЙ СРЕДЫ И МЕРОПРИЯТИЯ ПО ЕЕ ОХРАНЕ).</w:t>
        </w:r>
        <w:r w:rsidRPr="00810997">
          <w:rPr>
            <w:noProof/>
            <w:webHidden/>
          </w:rPr>
          <w:tab/>
        </w:r>
      </w:hyperlink>
      <w:r w:rsidR="00A702C0">
        <w:t>76</w:t>
      </w:r>
    </w:p>
    <w:p w:rsidR="003E6303" w:rsidRPr="00797AF9" w:rsidRDefault="003E6303" w:rsidP="00797AF9">
      <w:pPr>
        <w:pStyle w:val="1b"/>
        <w:spacing w:line="360" w:lineRule="auto"/>
        <w:rPr>
          <w:rStyle w:val="ab"/>
          <w:rFonts w:ascii="Calibri" w:hAnsi="Calibri"/>
          <w:noProof/>
          <w:color w:val="auto"/>
          <w:sz w:val="22"/>
          <w:szCs w:val="22"/>
          <w:u w:val="none"/>
          <w:lang w:eastAsia="ru-RU"/>
        </w:rPr>
      </w:pPr>
      <w:hyperlink w:anchor="_Toc363578430" w:history="1">
        <w:r w:rsidRPr="00E16EC4">
          <w:rPr>
            <w:rStyle w:val="ab"/>
            <w:b w:val="0"/>
            <w:smallCaps/>
            <w:noProof/>
            <w:kern w:val="32"/>
          </w:rPr>
          <w:t>Раздел 1</w:t>
        </w:r>
        <w:r w:rsidR="000131BF">
          <w:rPr>
            <w:rStyle w:val="ab"/>
            <w:b w:val="0"/>
            <w:smallCaps/>
            <w:noProof/>
            <w:kern w:val="32"/>
          </w:rPr>
          <w:t>3</w:t>
        </w:r>
        <w:r w:rsidRPr="00E16EC4">
          <w:rPr>
            <w:rStyle w:val="ab"/>
            <w:b w:val="0"/>
            <w:smallCaps/>
            <w:noProof/>
            <w:kern w:val="32"/>
          </w:rPr>
          <w:t xml:space="preserve"> Состояние окружающей среды на территории </w:t>
        </w:r>
        <w:r w:rsidR="00A512A2">
          <w:rPr>
            <w:rStyle w:val="ab"/>
            <w:b w:val="0"/>
            <w:smallCaps/>
            <w:noProof/>
            <w:kern w:val="32"/>
            <w:sz w:val="22"/>
            <w:szCs w:val="22"/>
          </w:rPr>
          <w:t>КАЗСКОГО</w:t>
        </w:r>
        <w:r w:rsidR="00FE23E3">
          <w:rPr>
            <w:rStyle w:val="ab"/>
            <w:b w:val="0"/>
            <w:smallCaps/>
            <w:noProof/>
            <w:kern w:val="32"/>
            <w:sz w:val="22"/>
            <w:szCs w:val="22"/>
          </w:rPr>
          <w:t xml:space="preserve"> ГОРОДСКОГО ПОСЕЛЕНИЯ</w:t>
        </w:r>
        <w:r w:rsidRPr="00E16EC4">
          <w:rPr>
            <w:noProof/>
            <w:webHidden/>
          </w:rPr>
          <w:tab/>
        </w:r>
      </w:hyperlink>
      <w:r w:rsidR="00A702C0">
        <w:t>76</w:t>
      </w:r>
    </w:p>
    <w:p w:rsidR="003E6303" w:rsidRPr="00810997" w:rsidRDefault="003E6303" w:rsidP="004A54A4">
      <w:pPr>
        <w:pStyle w:val="1b"/>
        <w:spacing w:line="360" w:lineRule="auto"/>
        <w:rPr>
          <w:rFonts w:ascii="Calibri" w:hAnsi="Calibri"/>
          <w:noProof/>
          <w:color w:val="auto"/>
          <w:sz w:val="22"/>
          <w:szCs w:val="22"/>
          <w:lang w:eastAsia="ru-RU"/>
        </w:rPr>
      </w:pPr>
      <w:hyperlink w:anchor="_Toc363578441" w:history="1">
        <w:r w:rsidRPr="00810997">
          <w:rPr>
            <w:rStyle w:val="ab"/>
            <w:b w:val="0"/>
            <w:noProof/>
            <w:lang w:eastAsia="ru-RU"/>
          </w:rPr>
          <w:t xml:space="preserve">ЧАСТЬ IV. ПЕРЕЧЕНЬ И ХАРАКТЕРИСТИКА ОСНОВНЫХ ФАКТОРОВ РИСКА ВОЗНИКНОВЕНИЯ ЧРЕЗВЫЧАЙНЫХ СИТУАЦИЙ ПРИРОДНОГО И </w:t>
        </w:r>
        <w:r w:rsidR="00073AD8" w:rsidRPr="00810997">
          <w:rPr>
            <w:rStyle w:val="ab"/>
            <w:b w:val="0"/>
            <w:noProof/>
            <w:lang w:eastAsia="ru-RU"/>
          </w:rPr>
          <w:t>Т</w:t>
        </w:r>
        <w:r w:rsidRPr="00810997">
          <w:rPr>
            <w:rStyle w:val="ab"/>
            <w:b w:val="0"/>
            <w:noProof/>
            <w:lang w:eastAsia="ru-RU"/>
          </w:rPr>
          <w:t>ЕХНОГЕННОГО ХАРАКТЕРА.</w:t>
        </w:r>
        <w:r w:rsidRPr="00810997">
          <w:rPr>
            <w:noProof/>
            <w:webHidden/>
          </w:rPr>
          <w:tab/>
        </w:r>
        <w:r w:rsidR="00A702C0">
          <w:rPr>
            <w:noProof/>
            <w:webHidden/>
          </w:rPr>
          <w:t>77</w:t>
        </w:r>
      </w:hyperlink>
    </w:p>
    <w:p w:rsidR="003E6303" w:rsidRPr="00810997" w:rsidRDefault="003E6303" w:rsidP="004A54A4">
      <w:pPr>
        <w:pStyle w:val="1b"/>
        <w:spacing w:line="360" w:lineRule="auto"/>
        <w:rPr>
          <w:rStyle w:val="ab"/>
          <w:b w:val="0"/>
          <w:noProof/>
        </w:rPr>
      </w:pPr>
    </w:p>
    <w:p w:rsidR="003E6303" w:rsidRPr="00810997" w:rsidRDefault="003E6303" w:rsidP="004A54A4">
      <w:pPr>
        <w:pStyle w:val="1b"/>
        <w:spacing w:line="360" w:lineRule="auto"/>
        <w:rPr>
          <w:rFonts w:ascii="Calibri" w:hAnsi="Calibri"/>
          <w:noProof/>
          <w:color w:val="auto"/>
          <w:sz w:val="22"/>
          <w:szCs w:val="22"/>
          <w:lang w:eastAsia="ru-RU"/>
        </w:rPr>
      </w:pPr>
      <w:hyperlink w:anchor="_Toc363578442" w:history="1">
        <w:r w:rsidR="00A0133A">
          <w:rPr>
            <w:rStyle w:val="ab"/>
            <w:b w:val="0"/>
            <w:smallCaps/>
            <w:noProof/>
            <w:kern w:val="32"/>
          </w:rPr>
          <w:t>Раздел 14</w:t>
        </w:r>
        <w:r w:rsidRPr="00810997">
          <w:rPr>
            <w:rStyle w:val="ab"/>
            <w:b w:val="0"/>
            <w:smallCaps/>
            <w:noProof/>
            <w:kern w:val="32"/>
          </w:rPr>
          <w:t>. Чрезвычайные ситуации природного характера.</w:t>
        </w:r>
        <w:r w:rsidRPr="00810997">
          <w:rPr>
            <w:noProof/>
            <w:webHidden/>
          </w:rPr>
          <w:tab/>
        </w:r>
        <w:r w:rsidR="00A702C0">
          <w:rPr>
            <w:noProof/>
            <w:webHidden/>
          </w:rPr>
          <w:t>77</w:t>
        </w:r>
      </w:hyperlink>
    </w:p>
    <w:p w:rsidR="003E6303" w:rsidRPr="00810997" w:rsidRDefault="003E6303" w:rsidP="004A54A4">
      <w:pPr>
        <w:pStyle w:val="1b"/>
        <w:spacing w:line="360" w:lineRule="auto"/>
        <w:rPr>
          <w:rFonts w:ascii="Calibri" w:hAnsi="Calibri"/>
          <w:noProof/>
          <w:color w:val="auto"/>
          <w:sz w:val="22"/>
          <w:szCs w:val="22"/>
          <w:lang w:eastAsia="ru-RU"/>
        </w:rPr>
      </w:pPr>
      <w:hyperlink w:anchor="_Toc363578443" w:history="1">
        <w:r w:rsidR="00A0133A">
          <w:rPr>
            <w:rStyle w:val="ab"/>
            <w:b w:val="0"/>
            <w:smallCaps/>
            <w:noProof/>
            <w:kern w:val="32"/>
          </w:rPr>
          <w:t>Раздел 15</w:t>
        </w:r>
        <w:r w:rsidRPr="00810997">
          <w:rPr>
            <w:rStyle w:val="ab"/>
            <w:b w:val="0"/>
            <w:smallCaps/>
            <w:noProof/>
            <w:kern w:val="32"/>
          </w:rPr>
          <w:t>. Чрезвычайные ситуации техногенного характера.</w:t>
        </w:r>
        <w:r w:rsidRPr="00810997">
          <w:rPr>
            <w:noProof/>
            <w:webHidden/>
          </w:rPr>
          <w:tab/>
        </w:r>
        <w:r w:rsidR="00A702C0">
          <w:rPr>
            <w:noProof/>
            <w:webHidden/>
          </w:rPr>
          <w:t>78</w:t>
        </w:r>
      </w:hyperlink>
    </w:p>
    <w:p w:rsidR="003E6303" w:rsidRPr="00A0133A" w:rsidRDefault="003E6303" w:rsidP="00A0133A">
      <w:pPr>
        <w:pStyle w:val="1b"/>
        <w:spacing w:line="360" w:lineRule="auto"/>
        <w:rPr>
          <w:rStyle w:val="ab"/>
          <w:rFonts w:ascii="Calibri" w:hAnsi="Calibri"/>
          <w:noProof/>
          <w:color w:val="auto"/>
          <w:sz w:val="22"/>
          <w:szCs w:val="22"/>
          <w:u w:val="none"/>
          <w:lang w:eastAsia="ru-RU"/>
        </w:rPr>
      </w:pPr>
      <w:hyperlink w:anchor="_Toc363578444" w:history="1">
        <w:r w:rsidRPr="00810997">
          <w:rPr>
            <w:rStyle w:val="ab"/>
            <w:b w:val="0"/>
            <w:smallCaps/>
            <w:noProof/>
            <w:kern w:val="32"/>
          </w:rPr>
          <w:t>Р</w:t>
        </w:r>
        <w:r w:rsidR="00A0133A">
          <w:rPr>
            <w:rStyle w:val="ab"/>
            <w:b w:val="0"/>
            <w:smallCaps/>
            <w:noProof/>
            <w:kern w:val="32"/>
          </w:rPr>
          <w:t>аздел 16</w:t>
        </w:r>
        <w:r w:rsidRPr="00810997">
          <w:rPr>
            <w:rStyle w:val="ab"/>
            <w:b w:val="0"/>
            <w:smallCaps/>
            <w:noProof/>
            <w:kern w:val="32"/>
          </w:rPr>
          <w:t>. Пожарная безопасность.</w:t>
        </w:r>
        <w:r w:rsidRPr="00810997">
          <w:rPr>
            <w:noProof/>
            <w:webHidden/>
          </w:rPr>
          <w:tab/>
        </w:r>
        <w:r w:rsidR="00A702C0">
          <w:rPr>
            <w:noProof/>
            <w:webHidden/>
          </w:rPr>
          <w:t>78</w:t>
        </w:r>
      </w:hyperlink>
    </w:p>
    <w:p w:rsidR="00073AD8" w:rsidRPr="00810997" w:rsidRDefault="003E6303" w:rsidP="004A54A4">
      <w:pPr>
        <w:pStyle w:val="1b"/>
        <w:spacing w:line="360" w:lineRule="auto"/>
      </w:pPr>
      <w:hyperlink w:anchor="_Toc363578446" w:history="1">
        <w:r w:rsidRPr="00810997">
          <w:rPr>
            <w:rStyle w:val="ab"/>
            <w:b w:val="0"/>
            <w:noProof/>
            <w:lang w:eastAsia="ru-RU"/>
          </w:rPr>
          <w:t xml:space="preserve">ЧАСТЬ V. ОСНОВНЫЕ ТЕХНИКО-ЭКОНОМИЧЕСКИЕ ПОКАЗАТЕЛИ ГЕНЕРАЛЬНОГО ПЛАНА МУНИЦИПАЛЬНОГО ОБРАЗОВАНИЯ </w:t>
        </w:r>
        <w:r w:rsidR="00A512A2">
          <w:rPr>
            <w:rStyle w:val="ab"/>
            <w:b w:val="0"/>
            <w:noProof/>
            <w:lang w:eastAsia="ru-RU"/>
          </w:rPr>
          <w:t>КАЗСКОЕ</w:t>
        </w:r>
        <w:r w:rsidR="009A24C5">
          <w:rPr>
            <w:rStyle w:val="ab"/>
            <w:b w:val="0"/>
            <w:noProof/>
            <w:lang w:eastAsia="ru-RU"/>
          </w:rPr>
          <w:t xml:space="preserve"> ГОРОДСКОЕ ПОСЕЛЕНИЕ</w:t>
        </w:r>
        <w:r w:rsidRPr="00810997">
          <w:rPr>
            <w:noProof/>
            <w:webHidden/>
          </w:rPr>
          <w:tab/>
        </w:r>
        <w:r w:rsidR="00BA3207">
          <w:rPr>
            <w:noProof/>
            <w:webHidden/>
          </w:rPr>
          <w:t>79</w:t>
        </w:r>
      </w:hyperlink>
      <w:r w:rsidRPr="00810997">
        <w:fldChar w:fldCharType="end"/>
      </w:r>
      <w:bookmarkStart w:id="3" w:name="_Toc363578374"/>
    </w:p>
    <w:p w:rsidR="00073AD8" w:rsidRPr="00073AD8" w:rsidRDefault="00073AD8" w:rsidP="004A54A4">
      <w:pPr>
        <w:spacing w:line="360" w:lineRule="auto"/>
        <w:ind w:firstLine="0"/>
      </w:pPr>
    </w:p>
    <w:p w:rsidR="00810997" w:rsidRDefault="00810997" w:rsidP="004A54A4">
      <w:pPr>
        <w:pStyle w:val="1b"/>
        <w:spacing w:line="360" w:lineRule="auto"/>
      </w:pPr>
    </w:p>
    <w:p w:rsidR="00C72DCE" w:rsidRPr="00327579" w:rsidRDefault="00327579" w:rsidP="004A54A4">
      <w:pPr>
        <w:pStyle w:val="1b"/>
        <w:spacing w:line="360" w:lineRule="auto"/>
      </w:pPr>
      <w:r>
        <w:br w:type="page"/>
      </w:r>
      <w:r w:rsidRPr="00114E19">
        <w:t>ВВЕДЕНИЕ</w:t>
      </w:r>
      <w:bookmarkEnd w:id="3"/>
    </w:p>
    <w:p w:rsidR="002554DA" w:rsidRPr="00956CA9" w:rsidRDefault="002554DA" w:rsidP="004A54A4">
      <w:pPr>
        <w:spacing w:line="360" w:lineRule="auto"/>
        <w:ind w:left="426" w:firstLine="708"/>
        <w:jc w:val="center"/>
        <w:rPr>
          <w:szCs w:val="28"/>
        </w:rPr>
      </w:pPr>
    </w:p>
    <w:p w:rsidR="004F3C73" w:rsidRPr="00B357EB" w:rsidRDefault="004F3C73" w:rsidP="004A54A4">
      <w:pPr>
        <w:spacing w:line="360" w:lineRule="auto"/>
        <w:ind w:left="284" w:firstLine="425"/>
        <w:rPr>
          <w:color w:val="auto"/>
          <w:sz w:val="28"/>
          <w:szCs w:val="28"/>
        </w:rPr>
      </w:pPr>
      <w:r w:rsidRPr="00873980">
        <w:rPr>
          <w:color w:val="auto"/>
          <w:sz w:val="28"/>
          <w:szCs w:val="28"/>
        </w:rPr>
        <w:t>Территориальное план</w:t>
      </w:r>
      <w:r w:rsidR="009C5F21">
        <w:rPr>
          <w:color w:val="auto"/>
          <w:sz w:val="28"/>
          <w:szCs w:val="28"/>
        </w:rPr>
        <w:t>ирование, к которому относится</w:t>
      </w:r>
      <w:r w:rsidRPr="00873980">
        <w:rPr>
          <w:color w:val="auto"/>
          <w:sz w:val="28"/>
          <w:szCs w:val="28"/>
        </w:rPr>
        <w:t xml:space="preserve"> Генеральный план </w:t>
      </w:r>
      <w:r w:rsidR="00114E19">
        <w:rPr>
          <w:sz w:val="28"/>
          <w:szCs w:val="28"/>
        </w:rPr>
        <w:t>Казского</w:t>
      </w:r>
      <w:r w:rsidR="00760BC3" w:rsidRPr="005C6999">
        <w:rPr>
          <w:sz w:val="28"/>
          <w:szCs w:val="28"/>
        </w:rPr>
        <w:t xml:space="preserve"> городского поселения</w:t>
      </w:r>
      <w:r w:rsidRPr="00873980">
        <w:rPr>
          <w:color w:val="auto"/>
          <w:sz w:val="28"/>
          <w:szCs w:val="28"/>
        </w:rPr>
        <w:t xml:space="preserve">, в соответствии с Градостроительным Кодексом РФ, направлено на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w:t>
      </w:r>
      <w:r w:rsidRPr="00B357EB">
        <w:rPr>
          <w:color w:val="auto"/>
          <w:sz w:val="28"/>
          <w:szCs w:val="28"/>
        </w:rPr>
        <w:t>субъектов Российской Федерации, муниципальных образований.</w:t>
      </w:r>
    </w:p>
    <w:p w:rsidR="004F3C73" w:rsidRPr="00B357EB" w:rsidRDefault="004F3C73" w:rsidP="004A54A4">
      <w:pPr>
        <w:spacing w:line="360" w:lineRule="auto"/>
        <w:ind w:left="284" w:firstLine="425"/>
        <w:rPr>
          <w:color w:val="auto"/>
          <w:sz w:val="28"/>
          <w:szCs w:val="28"/>
        </w:rPr>
      </w:pPr>
      <w:r w:rsidRPr="00B357EB">
        <w:rPr>
          <w:color w:val="auto"/>
          <w:sz w:val="28"/>
          <w:szCs w:val="28"/>
        </w:rPr>
        <w:t xml:space="preserve">Генеральный план является долгосрочной стратегической программой развития поселения на перспективу, а также основой для разработки правил землепользования и застройки, проектов планировки и межевания отдельных территорий поселения, транспортных и инженерных схем. </w:t>
      </w:r>
    </w:p>
    <w:p w:rsidR="004F3C73" w:rsidRPr="00873980" w:rsidRDefault="004F3C73" w:rsidP="004A54A4">
      <w:pPr>
        <w:spacing w:line="360" w:lineRule="auto"/>
        <w:ind w:left="284" w:firstLine="425"/>
        <w:rPr>
          <w:color w:val="auto"/>
          <w:sz w:val="28"/>
          <w:szCs w:val="28"/>
        </w:rPr>
      </w:pPr>
      <w:r w:rsidRPr="00B357EB">
        <w:rPr>
          <w:color w:val="auto"/>
          <w:sz w:val="28"/>
          <w:szCs w:val="28"/>
        </w:rPr>
        <w:t>Прогноз развития поселения и определение</w:t>
      </w:r>
      <w:r w:rsidRPr="00873980">
        <w:rPr>
          <w:color w:val="auto"/>
          <w:sz w:val="28"/>
          <w:szCs w:val="28"/>
        </w:rPr>
        <w:t xml:space="preserve"> функционального зонирования помогут перейти к правовому регулированию и правовому зонированию, которые служат механизмом развития поселения.</w:t>
      </w:r>
    </w:p>
    <w:p w:rsidR="004F3C73" w:rsidRPr="00873980" w:rsidRDefault="004F3C73" w:rsidP="004A54A4">
      <w:pPr>
        <w:spacing w:line="360" w:lineRule="auto"/>
        <w:ind w:left="284" w:firstLine="425"/>
        <w:rPr>
          <w:color w:val="auto"/>
          <w:sz w:val="28"/>
          <w:szCs w:val="28"/>
        </w:rPr>
      </w:pPr>
      <w:r w:rsidRPr="00873980">
        <w:rPr>
          <w:color w:val="auto"/>
          <w:sz w:val="28"/>
          <w:szCs w:val="28"/>
        </w:rPr>
        <w:t xml:space="preserve">Административным центром </w:t>
      </w:r>
      <w:r w:rsidR="00114E19">
        <w:rPr>
          <w:sz w:val="28"/>
          <w:szCs w:val="28"/>
        </w:rPr>
        <w:t>Казского</w:t>
      </w:r>
      <w:r w:rsidR="00760BC3" w:rsidRPr="005C6999">
        <w:rPr>
          <w:sz w:val="28"/>
          <w:szCs w:val="28"/>
        </w:rPr>
        <w:t xml:space="preserve"> городского поселения</w:t>
      </w:r>
      <w:r w:rsidR="00760BC3" w:rsidRPr="00873980">
        <w:rPr>
          <w:color w:val="auto"/>
          <w:sz w:val="28"/>
          <w:szCs w:val="28"/>
        </w:rPr>
        <w:t xml:space="preserve"> </w:t>
      </w:r>
      <w:r w:rsidRPr="00873980">
        <w:rPr>
          <w:color w:val="auto"/>
          <w:sz w:val="28"/>
          <w:szCs w:val="28"/>
        </w:rPr>
        <w:t>является п</w:t>
      </w:r>
      <w:r w:rsidR="00760BC3">
        <w:rPr>
          <w:color w:val="auto"/>
          <w:sz w:val="28"/>
          <w:szCs w:val="28"/>
        </w:rPr>
        <w:t xml:space="preserve">.г.т. </w:t>
      </w:r>
      <w:r w:rsidR="00114E19">
        <w:rPr>
          <w:color w:val="auto"/>
          <w:sz w:val="28"/>
          <w:szCs w:val="28"/>
        </w:rPr>
        <w:t>Каз</w:t>
      </w:r>
      <w:r w:rsidRPr="00873980">
        <w:rPr>
          <w:color w:val="auto"/>
          <w:sz w:val="28"/>
          <w:szCs w:val="28"/>
        </w:rPr>
        <w:t>.</w:t>
      </w:r>
    </w:p>
    <w:p w:rsidR="00C72DCE" w:rsidRDefault="004F3C73" w:rsidP="004A54A4">
      <w:pPr>
        <w:spacing w:line="360" w:lineRule="auto"/>
        <w:ind w:left="284" w:firstLine="425"/>
        <w:rPr>
          <w:sz w:val="28"/>
          <w:szCs w:val="28"/>
        </w:rPr>
      </w:pPr>
      <w:r w:rsidRPr="00F70C1F">
        <w:rPr>
          <w:color w:val="auto"/>
          <w:sz w:val="28"/>
          <w:szCs w:val="28"/>
        </w:rPr>
        <w:t xml:space="preserve">В основу опорного плана положены картографические материалы и данные, предоставленные службами и Администрацией </w:t>
      </w:r>
      <w:r w:rsidR="00114E19" w:rsidRPr="00F70C1F">
        <w:rPr>
          <w:sz w:val="28"/>
          <w:szCs w:val="28"/>
        </w:rPr>
        <w:t>Казского</w:t>
      </w:r>
      <w:r w:rsidR="00760BC3" w:rsidRPr="00F70C1F">
        <w:rPr>
          <w:sz w:val="28"/>
          <w:szCs w:val="28"/>
        </w:rPr>
        <w:t xml:space="preserve"> городского поселения</w:t>
      </w:r>
      <w:r w:rsidRPr="00F70C1F">
        <w:rPr>
          <w:color w:val="auto"/>
          <w:sz w:val="28"/>
          <w:szCs w:val="28"/>
        </w:rPr>
        <w:t xml:space="preserve"> и Таштагольского муниципального района</w:t>
      </w:r>
      <w:r w:rsidR="00F70C1F">
        <w:rPr>
          <w:color w:val="auto"/>
          <w:sz w:val="28"/>
          <w:szCs w:val="28"/>
        </w:rPr>
        <w:t>.</w:t>
      </w:r>
    </w:p>
    <w:p w:rsidR="00810997" w:rsidRDefault="00810997" w:rsidP="004A54A4">
      <w:pPr>
        <w:spacing w:line="360" w:lineRule="auto"/>
        <w:ind w:left="426" w:firstLine="708"/>
        <w:rPr>
          <w:sz w:val="28"/>
          <w:szCs w:val="28"/>
        </w:rPr>
      </w:pPr>
    </w:p>
    <w:p w:rsidR="00810997" w:rsidRDefault="00810997" w:rsidP="004A54A4">
      <w:pPr>
        <w:spacing w:line="360" w:lineRule="auto"/>
        <w:ind w:left="426" w:firstLine="708"/>
        <w:rPr>
          <w:sz w:val="28"/>
          <w:szCs w:val="28"/>
        </w:rPr>
      </w:pPr>
    </w:p>
    <w:p w:rsidR="00F70C1F" w:rsidRDefault="00F70C1F" w:rsidP="004A54A4">
      <w:pPr>
        <w:spacing w:line="360" w:lineRule="auto"/>
        <w:ind w:left="426" w:firstLine="708"/>
        <w:rPr>
          <w:sz w:val="28"/>
          <w:szCs w:val="28"/>
        </w:rPr>
      </w:pPr>
    </w:p>
    <w:p w:rsidR="00F70C1F" w:rsidRDefault="00F70C1F" w:rsidP="004A54A4">
      <w:pPr>
        <w:spacing w:line="360" w:lineRule="auto"/>
        <w:ind w:left="426" w:firstLine="708"/>
        <w:rPr>
          <w:sz w:val="28"/>
          <w:szCs w:val="28"/>
        </w:rPr>
      </w:pPr>
    </w:p>
    <w:p w:rsidR="00F70C1F" w:rsidRDefault="00F70C1F" w:rsidP="004A54A4">
      <w:pPr>
        <w:spacing w:line="360" w:lineRule="auto"/>
        <w:ind w:left="426" w:firstLine="708"/>
        <w:rPr>
          <w:sz w:val="28"/>
          <w:szCs w:val="28"/>
        </w:rPr>
      </w:pPr>
    </w:p>
    <w:p w:rsidR="00F70C1F" w:rsidRDefault="00F70C1F" w:rsidP="004A54A4">
      <w:pPr>
        <w:spacing w:line="360" w:lineRule="auto"/>
        <w:ind w:left="426" w:firstLine="708"/>
        <w:rPr>
          <w:sz w:val="28"/>
          <w:szCs w:val="28"/>
        </w:rPr>
      </w:pPr>
    </w:p>
    <w:p w:rsidR="00810997" w:rsidRDefault="00810997" w:rsidP="004A54A4">
      <w:pPr>
        <w:spacing w:line="360" w:lineRule="auto"/>
        <w:ind w:left="426" w:firstLine="708"/>
        <w:rPr>
          <w:sz w:val="28"/>
          <w:szCs w:val="28"/>
        </w:rPr>
      </w:pPr>
    </w:p>
    <w:p w:rsidR="00A62929" w:rsidRPr="00873980" w:rsidRDefault="00A62929" w:rsidP="004A54A4">
      <w:pPr>
        <w:pStyle w:val="1"/>
        <w:tabs>
          <w:tab w:val="clear" w:pos="0"/>
          <w:tab w:val="num" w:pos="284"/>
        </w:tabs>
        <w:spacing w:line="360" w:lineRule="auto"/>
        <w:ind w:left="284" w:firstLine="709"/>
        <w:jc w:val="both"/>
      </w:pPr>
      <w:bookmarkStart w:id="4" w:name="_Toc363578375"/>
      <w:r w:rsidRPr="00873980">
        <w:rPr>
          <w:sz w:val="32"/>
        </w:rPr>
        <w:t>ЧАСТЬ I.</w:t>
      </w:r>
      <w:r w:rsidRPr="00873980">
        <w:t xml:space="preserve"> </w:t>
      </w:r>
      <w:r w:rsidRPr="00873980">
        <w:rPr>
          <w:sz w:val="32"/>
        </w:rPr>
        <w:t xml:space="preserve">АНАЛИЗ ТЕРРИТОРИИ </w:t>
      </w:r>
      <w:r w:rsidR="00114E19">
        <w:rPr>
          <w:sz w:val="32"/>
          <w:lang w:val="ru-RU"/>
        </w:rPr>
        <w:t>КАЗСКОГО</w:t>
      </w:r>
      <w:r w:rsidR="00760BC3">
        <w:rPr>
          <w:sz w:val="32"/>
          <w:lang w:val="ru-RU"/>
        </w:rPr>
        <w:t xml:space="preserve"> ГОРОДСКОГО</w:t>
      </w:r>
      <w:r w:rsidRPr="00873980">
        <w:rPr>
          <w:sz w:val="32"/>
        </w:rPr>
        <w:t xml:space="preserve"> ПОСЕЛЕНИЯ, ПРОБЛЕМ И НАПРАВЛЕНИЙ ЕЁ КОМПЛЕКСНОГО РАЗВИТИЯ</w:t>
      </w:r>
      <w:bookmarkEnd w:id="4"/>
    </w:p>
    <w:p w:rsidR="00F038DB" w:rsidRPr="00A0133A" w:rsidRDefault="00A62929" w:rsidP="00A0133A">
      <w:pPr>
        <w:pStyle w:val="1"/>
        <w:tabs>
          <w:tab w:val="clear" w:pos="0"/>
          <w:tab w:val="num" w:pos="284"/>
        </w:tabs>
        <w:spacing w:line="360" w:lineRule="auto"/>
        <w:ind w:left="284" w:firstLine="709"/>
        <w:jc w:val="left"/>
        <w:rPr>
          <w:smallCaps/>
          <w:kern w:val="28"/>
          <w:sz w:val="32"/>
          <w:lang w:val="ru-RU"/>
        </w:rPr>
      </w:pPr>
      <w:bookmarkStart w:id="5" w:name="_Toc248672078"/>
      <w:bookmarkStart w:id="6" w:name="_Toc323368452"/>
      <w:bookmarkStart w:id="7" w:name="_Toc363578376"/>
      <w:r w:rsidRPr="00873980">
        <w:rPr>
          <w:smallCaps/>
          <w:kern w:val="28"/>
          <w:sz w:val="32"/>
        </w:rPr>
        <w:t>Раздел 1. Общие сведения о поселении</w:t>
      </w:r>
      <w:bookmarkEnd w:id="5"/>
      <w:bookmarkEnd w:id="6"/>
      <w:bookmarkEnd w:id="7"/>
    </w:p>
    <w:p w:rsidR="00F038DB" w:rsidRPr="00A0133A" w:rsidRDefault="00A62929" w:rsidP="00A0133A">
      <w:pPr>
        <w:pStyle w:val="1"/>
        <w:numPr>
          <w:ilvl w:val="1"/>
          <w:numId w:val="33"/>
        </w:numPr>
        <w:spacing w:before="0" w:line="360" w:lineRule="auto"/>
        <w:jc w:val="both"/>
        <w:rPr>
          <w:lang w:val="ru-RU"/>
        </w:rPr>
      </w:pPr>
      <w:bookmarkStart w:id="8" w:name="_Toc363578377"/>
      <w:r w:rsidRPr="00873980">
        <w:t>Краткая историческая справка</w:t>
      </w:r>
      <w:bookmarkEnd w:id="8"/>
    </w:p>
    <w:p w:rsidR="00F038DB" w:rsidRPr="00675DBF" w:rsidRDefault="00F038DB" w:rsidP="004A54A4">
      <w:pPr>
        <w:pStyle w:val="Sweet"/>
        <w:spacing w:line="360" w:lineRule="auto"/>
        <w:ind w:left="284" w:firstLine="567"/>
      </w:pPr>
      <w:r w:rsidRPr="00675DBF">
        <w:t>Казское городское поселение входит в состав Таштагольского</w:t>
      </w:r>
      <w:r w:rsidR="009C5F21">
        <w:t xml:space="preserve"> муниципального</w:t>
      </w:r>
      <w:r w:rsidRPr="00675DBF">
        <w:t xml:space="preserve"> ра</w:t>
      </w:r>
      <w:r w:rsidRPr="00675DBF">
        <w:t>й</w:t>
      </w:r>
      <w:r w:rsidRPr="00675DBF">
        <w:t>она.</w:t>
      </w:r>
    </w:p>
    <w:p w:rsidR="00CD1C27" w:rsidRDefault="00F038DB" w:rsidP="004A54A4">
      <w:pPr>
        <w:pStyle w:val="Sweet"/>
        <w:spacing w:line="360" w:lineRule="auto"/>
        <w:ind w:left="284" w:firstLine="567"/>
        <w:rPr>
          <w:rFonts w:ascii="Arial" w:hAnsi="Arial" w:cs="Arial"/>
        </w:rPr>
      </w:pPr>
      <w:r w:rsidRPr="00675DBF">
        <w:t xml:space="preserve">Поселение располагается в северо-западной части района, </w:t>
      </w:r>
      <w:r w:rsidR="00CD1C27">
        <w:t>в 55</w:t>
      </w:r>
      <w:r w:rsidRPr="00675DBF">
        <w:t xml:space="preserve"> км от г.</w:t>
      </w:r>
      <w:r>
        <w:t xml:space="preserve"> </w:t>
      </w:r>
      <w:r w:rsidRPr="00675DBF">
        <w:t>Таштагол</w:t>
      </w:r>
      <w:r w:rsidR="00CD1C27">
        <w:rPr>
          <w:rFonts w:ascii="Arial" w:hAnsi="Arial" w:cs="Arial"/>
        </w:rPr>
        <w:t>.</w:t>
      </w:r>
    </w:p>
    <w:p w:rsidR="00F038DB" w:rsidRPr="00675DBF" w:rsidRDefault="00F038DB" w:rsidP="004A54A4">
      <w:pPr>
        <w:pStyle w:val="Sweet"/>
        <w:spacing w:line="360" w:lineRule="auto"/>
        <w:ind w:left="284" w:firstLine="567"/>
      </w:pPr>
      <w:r w:rsidRPr="00675DBF">
        <w:t>Границами поселения являются:</w:t>
      </w:r>
    </w:p>
    <w:p w:rsidR="00F038DB" w:rsidRPr="00675DBF" w:rsidRDefault="00F038DB" w:rsidP="004A54A4">
      <w:pPr>
        <w:pStyle w:val="Sweet"/>
        <w:spacing w:line="360" w:lineRule="auto"/>
        <w:ind w:left="284" w:firstLine="567"/>
      </w:pPr>
      <w:r w:rsidRPr="00675DBF">
        <w:t xml:space="preserve">- с юго-западной стороны – существующая ж/д РЖД – </w:t>
      </w:r>
      <w:r>
        <w:t xml:space="preserve">пгт </w:t>
      </w:r>
      <w:r w:rsidRPr="00675DBF">
        <w:t>Мундыбаш-Таштагол;</w:t>
      </w:r>
    </w:p>
    <w:p w:rsidR="00F038DB" w:rsidRPr="00675DBF" w:rsidRDefault="00F038DB" w:rsidP="004A54A4">
      <w:pPr>
        <w:pStyle w:val="Sweet"/>
        <w:spacing w:line="360" w:lineRule="auto"/>
        <w:ind w:left="284" w:firstLine="567"/>
      </w:pPr>
      <w:r w:rsidRPr="00675DBF">
        <w:t>- с северной, восточной и южной стороны поселение о</w:t>
      </w:r>
      <w:r w:rsidRPr="00675DBF">
        <w:t>к</w:t>
      </w:r>
      <w:r w:rsidRPr="00675DBF">
        <w:t xml:space="preserve">ружают горные склоны Шорского хребта. Высотная отметка гор составляет с севера – </w:t>
      </w:r>
      <w:smartTag w:uri="urn:schemas-microsoft-com:office:smarttags" w:element="metricconverter">
        <w:smartTagPr>
          <w:attr w:name="ProductID" w:val="516 м"/>
        </w:smartTagPr>
        <w:r w:rsidRPr="00675DBF">
          <w:t>516 м</w:t>
        </w:r>
      </w:smartTag>
      <w:r w:rsidRPr="00675DBF">
        <w:t xml:space="preserve">, с востока  - </w:t>
      </w:r>
      <w:smartTag w:uri="urn:schemas-microsoft-com:office:smarttags" w:element="metricconverter">
        <w:smartTagPr>
          <w:attr w:name="ProductID" w:val="601,5 м"/>
        </w:smartTagPr>
        <w:r w:rsidRPr="00675DBF">
          <w:t>601,5 м</w:t>
        </w:r>
      </w:smartTag>
      <w:r w:rsidRPr="00675DBF">
        <w:t>, с юга – 637-</w:t>
      </w:r>
      <w:smartTag w:uri="urn:schemas-microsoft-com:office:smarttags" w:element="metricconverter">
        <w:smartTagPr>
          <w:attr w:name="ProductID" w:val="670 м"/>
        </w:smartTagPr>
        <w:r w:rsidRPr="00675DBF">
          <w:t>670 м</w:t>
        </w:r>
      </w:smartTag>
      <w:r w:rsidRPr="00675DBF">
        <w:t>.</w:t>
      </w:r>
    </w:p>
    <w:p w:rsidR="00960A43" w:rsidRPr="00675DBF" w:rsidRDefault="00960A43" w:rsidP="004A54A4">
      <w:pPr>
        <w:pStyle w:val="Sweet"/>
        <w:spacing w:line="360" w:lineRule="auto"/>
        <w:ind w:left="284" w:firstLine="567"/>
      </w:pPr>
      <w:r w:rsidRPr="00675DBF">
        <w:t>Современные физико-геологические процессы проявляются в виде з</w:t>
      </w:r>
      <w:r w:rsidRPr="00675DBF">
        <w:t>а</w:t>
      </w:r>
      <w:r w:rsidRPr="00675DBF">
        <w:t>болоченности отдельных участков, плоскостного поверхностного смыва и незначительной эрозионной деятел</w:t>
      </w:r>
      <w:r w:rsidRPr="00675DBF">
        <w:t>ь</w:t>
      </w:r>
      <w:r w:rsidRPr="00675DBF">
        <w:t>ности ручья.</w:t>
      </w:r>
    </w:p>
    <w:p w:rsidR="00124376" w:rsidRDefault="00124376" w:rsidP="004A54A4">
      <w:pPr>
        <w:pStyle w:val="Sweet"/>
        <w:spacing w:line="360" w:lineRule="auto"/>
        <w:ind w:left="284" w:firstLine="567"/>
      </w:pPr>
      <w:r>
        <w:t>Основным источником хоз-питьевого и производственного водосна</w:t>
      </w:r>
      <w:r>
        <w:t>б</w:t>
      </w:r>
      <w:r>
        <w:t>жения пгт Каз является река Тельбес.</w:t>
      </w:r>
    </w:p>
    <w:p w:rsidR="00960A43" w:rsidRDefault="00960A43" w:rsidP="004A54A4">
      <w:pPr>
        <w:pStyle w:val="Sweet"/>
        <w:spacing w:line="360" w:lineRule="auto"/>
        <w:ind w:left="284" w:firstLine="567"/>
        <w:rPr>
          <w:kern w:val="1"/>
        </w:rPr>
      </w:pPr>
      <w:r>
        <w:rPr>
          <w:kern w:val="1"/>
        </w:rPr>
        <w:t xml:space="preserve">На территории поселения объектов культурного наследия, находящихся на государственной охране, нет. </w:t>
      </w:r>
    </w:p>
    <w:p w:rsidR="00960A43" w:rsidRPr="00840B77" w:rsidRDefault="00960A43" w:rsidP="00840B77">
      <w:pPr>
        <w:spacing w:line="360" w:lineRule="auto"/>
        <w:ind w:left="284"/>
        <w:rPr>
          <w:b/>
          <w:sz w:val="16"/>
          <w:szCs w:val="16"/>
        </w:rPr>
      </w:pPr>
      <w:r w:rsidRPr="00FC115D">
        <w:rPr>
          <w:sz w:val="28"/>
          <w:szCs w:val="28"/>
        </w:rPr>
        <w:t xml:space="preserve">Объекты торговли и обслуживания населения на территории Казского городского поселения расположены только в п.г.т. Каз. Такими являются: </w:t>
      </w:r>
      <w:r w:rsidR="00345230">
        <w:rPr>
          <w:sz w:val="28"/>
          <w:szCs w:val="28"/>
        </w:rPr>
        <w:t>два крупных сетевых магазина «Мария-Ра», «Магнит», и еще 10 малых торговых магазинов,</w:t>
      </w:r>
      <w:r w:rsidR="00FC115D" w:rsidRPr="00FC115D">
        <w:rPr>
          <w:sz w:val="28"/>
          <w:szCs w:val="28"/>
        </w:rPr>
        <w:t xml:space="preserve"> ОА «Евразруда» автотранспортный участок Казской шахты</w:t>
      </w:r>
      <w:r w:rsidR="00FC115D">
        <w:rPr>
          <w:sz w:val="28"/>
          <w:szCs w:val="28"/>
        </w:rPr>
        <w:t xml:space="preserve">, </w:t>
      </w:r>
      <w:r w:rsidR="00FC115D" w:rsidRPr="00FC115D">
        <w:rPr>
          <w:sz w:val="28"/>
          <w:szCs w:val="28"/>
        </w:rPr>
        <w:t>ОАО «Таштагольское дорожно ремонтно-строительное управление»</w:t>
      </w:r>
      <w:r w:rsidR="00575043">
        <w:rPr>
          <w:sz w:val="28"/>
          <w:szCs w:val="28"/>
        </w:rPr>
        <w:t xml:space="preserve"> </w:t>
      </w:r>
      <w:r w:rsidR="00FC115D" w:rsidRPr="00FC115D">
        <w:rPr>
          <w:sz w:val="28"/>
          <w:szCs w:val="28"/>
        </w:rPr>
        <w:t>Дорожный участок№2 п.Каз, ООО «Жилкомсервис», ОАО «Шахто</w:t>
      </w:r>
      <w:r w:rsidR="00345230">
        <w:rPr>
          <w:sz w:val="28"/>
          <w:szCs w:val="28"/>
        </w:rPr>
        <w:t xml:space="preserve">строитель», БСЭСЧ АО ТР </w:t>
      </w:r>
      <w:r w:rsidR="00FC115D" w:rsidRPr="00FC115D">
        <w:rPr>
          <w:sz w:val="28"/>
          <w:szCs w:val="28"/>
        </w:rPr>
        <w:t>ООО«МеталлЭнергоФинанс», ООО «Юкэк», ООО «Тепло»</w:t>
      </w:r>
      <w:r w:rsidR="00FC115D">
        <w:rPr>
          <w:sz w:val="28"/>
          <w:szCs w:val="28"/>
        </w:rPr>
        <w:t>,</w:t>
      </w:r>
      <w:r w:rsidR="00FC115D" w:rsidRPr="00840B77">
        <w:rPr>
          <w:sz w:val="28"/>
          <w:szCs w:val="28"/>
        </w:rPr>
        <w:t xml:space="preserve"> ООО «Кузбасские телефонные сети»</w:t>
      </w:r>
      <w:r w:rsidR="00840B77" w:rsidRPr="00840B77">
        <w:rPr>
          <w:sz w:val="28"/>
          <w:szCs w:val="28"/>
        </w:rPr>
        <w:t>, ООО «Евроазиатская энергетическая компания», Казский участок (подстанция №110 и № 35), Пожарная часть № 3, Почта России, Кемеровское отделение № 8615/0226 Сбербанк России, ООО «Мир медицины», Аптека «Фармация», Станция Каз, Станция Тенеш, ОАО «РКЦ», Администрация Казского городского поселения, ООО ЧОП «Интерлок-Н», Автозаправочная станция «Перекресток ОЙЛ».</w:t>
      </w:r>
    </w:p>
    <w:p w:rsidR="00960A43" w:rsidRPr="00FB598A" w:rsidRDefault="00960A43" w:rsidP="004A54A4">
      <w:pPr>
        <w:pStyle w:val="140"/>
        <w:tabs>
          <w:tab w:val="num" w:pos="284"/>
        </w:tabs>
        <w:ind w:left="284" w:firstLine="436"/>
        <w:rPr>
          <w:lang w:val="ru-RU"/>
        </w:rPr>
      </w:pPr>
      <w:r w:rsidRPr="00FB598A">
        <w:t xml:space="preserve">Полезные ископаемые и ресурсы поселения:  </w:t>
      </w:r>
      <w:r w:rsidRPr="008353C7">
        <w:rPr>
          <w:szCs w:val="28"/>
        </w:rPr>
        <w:t>месторождение железных руд, м</w:t>
      </w:r>
      <w:r w:rsidRPr="008353C7">
        <w:rPr>
          <w:szCs w:val="28"/>
        </w:rPr>
        <w:t>е</w:t>
      </w:r>
      <w:r w:rsidRPr="008353C7">
        <w:rPr>
          <w:szCs w:val="28"/>
        </w:rPr>
        <w:t>сторождение подземных вод Восточный Каз и частично участок общераспространенных полезных иск</w:t>
      </w:r>
      <w:r w:rsidRPr="008353C7">
        <w:rPr>
          <w:szCs w:val="28"/>
        </w:rPr>
        <w:t>о</w:t>
      </w:r>
      <w:r w:rsidRPr="008353C7">
        <w:rPr>
          <w:szCs w:val="28"/>
        </w:rPr>
        <w:t>паемых: Казский яшмовидных роговиков.</w:t>
      </w:r>
    </w:p>
    <w:p w:rsidR="00A62929" w:rsidRDefault="00A62929" w:rsidP="004A54A4">
      <w:pPr>
        <w:pStyle w:val="1"/>
        <w:numPr>
          <w:ilvl w:val="1"/>
          <w:numId w:val="33"/>
        </w:numPr>
        <w:spacing w:line="360" w:lineRule="auto"/>
        <w:jc w:val="both"/>
        <w:rPr>
          <w:lang w:val="ru-RU"/>
        </w:rPr>
      </w:pPr>
      <w:bookmarkStart w:id="9" w:name="_Toc363578378"/>
      <w:r w:rsidRPr="00873980">
        <w:t>Географическое положение</w:t>
      </w:r>
      <w:bookmarkEnd w:id="9"/>
    </w:p>
    <w:p w:rsidR="00C15413" w:rsidRPr="00C15413" w:rsidRDefault="00C15413" w:rsidP="004A54A4">
      <w:pPr>
        <w:spacing w:line="360" w:lineRule="auto"/>
        <w:ind w:left="1518" w:firstLine="0"/>
      </w:pPr>
    </w:p>
    <w:p w:rsidR="00960A43" w:rsidRDefault="00960A43" w:rsidP="004A54A4">
      <w:pPr>
        <w:pStyle w:val="Sweet"/>
        <w:spacing w:line="360" w:lineRule="auto"/>
        <w:ind w:left="360" w:firstLine="360"/>
      </w:pPr>
      <w:r>
        <w:t>Казское</w:t>
      </w:r>
      <w:r w:rsidRPr="005C6999">
        <w:t xml:space="preserve"> городско</w:t>
      </w:r>
      <w:r>
        <w:t>е</w:t>
      </w:r>
      <w:r w:rsidRPr="005C6999">
        <w:t xml:space="preserve"> </w:t>
      </w:r>
      <w:r w:rsidRPr="00EC6D85">
        <w:t>поселение входит в состав Таштагольского муниципального района Кемеровской области</w:t>
      </w:r>
      <w:r w:rsidR="00BC245C">
        <w:t>-Кузбасса</w:t>
      </w:r>
      <w:r w:rsidRPr="00EC6D85">
        <w:t xml:space="preserve"> и</w:t>
      </w:r>
      <w:r>
        <w:t xml:space="preserve"> располагается в долине рек Каз</w:t>
      </w:r>
      <w:r w:rsidR="0046007B">
        <w:t xml:space="preserve"> </w:t>
      </w:r>
      <w:r>
        <w:t xml:space="preserve"> и Березовой, в с</w:t>
      </w:r>
      <w:r>
        <w:t>е</w:t>
      </w:r>
      <w:r>
        <w:t xml:space="preserve">веро-восточном направлении. </w:t>
      </w:r>
    </w:p>
    <w:p w:rsidR="00960A43" w:rsidRDefault="00960A43" w:rsidP="004A54A4">
      <w:pPr>
        <w:pStyle w:val="Sweet"/>
        <w:spacing w:line="360" w:lineRule="auto"/>
        <w:ind w:left="360" w:firstLine="360"/>
      </w:pPr>
      <w:r>
        <w:t>Центральная часть поселка застроена многоэтажной застройкой и об</w:t>
      </w:r>
      <w:r>
        <w:t>ъ</w:t>
      </w:r>
      <w:r>
        <w:t>ектами сферы обслуживан</w:t>
      </w:r>
      <w:r w:rsidR="0046007B">
        <w:t xml:space="preserve">ия по левобережной части р. Каз </w:t>
      </w:r>
      <w:r>
        <w:t>и правобережной части р. Березовой по ул. Лен</w:t>
      </w:r>
      <w:r>
        <w:t>и</w:t>
      </w:r>
      <w:r>
        <w:t>на, Победы.</w:t>
      </w:r>
    </w:p>
    <w:p w:rsidR="00960A43" w:rsidRPr="00C73156" w:rsidRDefault="00960A43" w:rsidP="004A54A4">
      <w:pPr>
        <w:pStyle w:val="140"/>
        <w:tabs>
          <w:tab w:val="num" w:pos="284"/>
        </w:tabs>
        <w:ind w:left="360" w:firstLine="360"/>
      </w:pPr>
      <w:r w:rsidRPr="00873980">
        <w:t xml:space="preserve">Административным </w:t>
      </w:r>
      <w:r w:rsidRPr="00C73156">
        <w:t xml:space="preserve">центром </w:t>
      </w:r>
      <w:bookmarkStart w:id="10" w:name="OLE_LINK1"/>
      <w:r>
        <w:rPr>
          <w:szCs w:val="28"/>
          <w:lang w:val="ru-RU"/>
        </w:rPr>
        <w:t>Казского</w:t>
      </w:r>
      <w:r w:rsidRPr="00C73156">
        <w:rPr>
          <w:szCs w:val="28"/>
        </w:rPr>
        <w:t xml:space="preserve"> городского поселения</w:t>
      </w:r>
      <w:bookmarkEnd w:id="10"/>
      <w:r w:rsidRPr="00C73156">
        <w:t xml:space="preserve"> является </w:t>
      </w:r>
      <w:r w:rsidR="00124376">
        <w:rPr>
          <w:lang w:val="ru-RU"/>
        </w:rPr>
        <w:t xml:space="preserve">пгт. </w:t>
      </w:r>
      <w:r w:rsidRPr="00C73156">
        <w:rPr>
          <w:lang w:val="ru-RU"/>
        </w:rPr>
        <w:t xml:space="preserve"> </w:t>
      </w:r>
      <w:r>
        <w:rPr>
          <w:lang w:val="ru-RU"/>
        </w:rPr>
        <w:t>Каз</w:t>
      </w:r>
      <w:r w:rsidRPr="00C73156">
        <w:t>.</w:t>
      </w:r>
    </w:p>
    <w:p w:rsidR="00124376" w:rsidRDefault="00960A43" w:rsidP="004A54A4">
      <w:pPr>
        <w:pStyle w:val="Sweet"/>
        <w:spacing w:line="360" w:lineRule="auto"/>
        <w:ind w:left="284" w:firstLine="567"/>
      </w:pPr>
      <w:r w:rsidRPr="00675DBF">
        <w:t>Транспортные связи представлены</w:t>
      </w:r>
      <w:r w:rsidR="00124376">
        <w:t xml:space="preserve"> Таштагольским ПАП</w:t>
      </w:r>
      <w:r w:rsidRPr="00675DBF">
        <w:t>.</w:t>
      </w:r>
      <w:r w:rsidR="00124376">
        <w:t xml:space="preserve"> Организованы маршруты пгт  Каз – ст. Тенеш, пгт Каз – пгт Темертау, пгт Темиртау – пгт Каз – г. Новоку</w:t>
      </w:r>
      <w:r w:rsidR="00124376">
        <w:t>з</w:t>
      </w:r>
      <w:r w:rsidR="00124376">
        <w:t>нецк. Трудовые перевозки осуществляются ведомственным транспортом.</w:t>
      </w:r>
    </w:p>
    <w:p w:rsidR="00B671E9" w:rsidRDefault="00A62929" w:rsidP="004A54A4">
      <w:pPr>
        <w:pStyle w:val="140"/>
        <w:ind w:left="284" w:firstLine="436"/>
        <w:rPr>
          <w:lang w:val="ru-RU"/>
        </w:rPr>
      </w:pPr>
      <w:r w:rsidRPr="00C73156">
        <w:t>Схема расположения Таштагольского муниципального района на карте Кемеровской области</w:t>
      </w:r>
      <w:r w:rsidR="00BC245C">
        <w:rPr>
          <w:lang w:val="ru-RU"/>
        </w:rPr>
        <w:t>-Кузбасса</w:t>
      </w:r>
      <w:r w:rsidR="009B08C1">
        <w:rPr>
          <w:lang w:val="ru-RU"/>
        </w:rPr>
        <w:t>,</w:t>
      </w:r>
      <w:r w:rsidR="00BA0F98">
        <w:rPr>
          <w:lang w:val="ru-RU"/>
        </w:rPr>
        <w:t xml:space="preserve"> в том числе</w:t>
      </w:r>
      <w:r w:rsidR="009B08C1">
        <w:rPr>
          <w:lang w:val="ru-RU"/>
        </w:rPr>
        <w:t xml:space="preserve"> </w:t>
      </w:r>
      <w:r w:rsidR="009B08C1">
        <w:rPr>
          <w:szCs w:val="28"/>
          <w:lang w:val="ru-RU"/>
        </w:rPr>
        <w:t>Казского</w:t>
      </w:r>
      <w:r w:rsidR="009B08C1" w:rsidRPr="005C6999">
        <w:rPr>
          <w:szCs w:val="28"/>
        </w:rPr>
        <w:t xml:space="preserve"> городского поселения</w:t>
      </w:r>
      <w:r w:rsidR="009B08C1">
        <w:rPr>
          <w:szCs w:val="28"/>
          <w:lang w:val="ru-RU"/>
        </w:rPr>
        <w:t xml:space="preserve">, </w:t>
      </w:r>
      <w:r w:rsidRPr="00C73156">
        <w:t xml:space="preserve">показана на </w:t>
      </w:r>
      <w:r w:rsidRPr="00181B1D">
        <w:t>рисунке 1.2.1</w:t>
      </w:r>
      <w:r w:rsidR="00566630">
        <w:rPr>
          <w:lang w:val="ru-RU"/>
        </w:rPr>
        <w:t xml:space="preserve">   </w:t>
      </w:r>
    </w:p>
    <w:p w:rsidR="00B671E9" w:rsidRPr="00873980" w:rsidRDefault="00566630" w:rsidP="004A54A4">
      <w:pPr>
        <w:pStyle w:val="140"/>
        <w:ind w:left="284" w:firstLine="436"/>
      </w:pPr>
      <w:r>
        <w:rPr>
          <w:lang w:val="ru-RU"/>
        </w:rPr>
        <w:t xml:space="preserve">  </w:t>
      </w:r>
    </w:p>
    <w:p w:rsidR="00A62929" w:rsidRPr="00B671E9" w:rsidRDefault="00A62929" w:rsidP="004A54A4">
      <w:pPr>
        <w:pStyle w:val="140"/>
        <w:tabs>
          <w:tab w:val="num" w:pos="284"/>
        </w:tabs>
        <w:ind w:left="360" w:firstLine="360"/>
      </w:pPr>
    </w:p>
    <w:p w:rsidR="00A62929" w:rsidRPr="00873980" w:rsidRDefault="00B4361E" w:rsidP="004A54A4">
      <w:pPr>
        <w:pStyle w:val="140"/>
        <w:jc w:val="center"/>
      </w:pPr>
      <w:r>
        <w:rPr>
          <w:noProof/>
          <w:lang w:val="ru-RU" w:eastAsia="ru-RU"/>
        </w:rPr>
        <w:drawing>
          <wp:anchor distT="0" distB="0" distL="114300" distR="114300" simplePos="0" relativeHeight="251659264" behindDoc="0" locked="0" layoutInCell="1" allowOverlap="1">
            <wp:simplePos x="0" y="0"/>
            <wp:positionH relativeFrom="column">
              <wp:posOffset>4043680</wp:posOffset>
            </wp:positionH>
            <wp:positionV relativeFrom="paragraph">
              <wp:posOffset>5291455</wp:posOffset>
            </wp:positionV>
            <wp:extent cx="301625" cy="113030"/>
            <wp:effectExtent l="0" t="0" r="3175" b="1270"/>
            <wp:wrapNone/>
            <wp:docPr id="61" name="Рисунок 25" descr="ка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з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625" cy="113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inline distT="0" distB="0" distL="0" distR="0">
            <wp:extent cx="4561205" cy="6517640"/>
            <wp:effectExtent l="0" t="0" r="0" b="0"/>
            <wp:docPr id="55" name="Рисунок 1" descr="Кемеровская обл РАЙ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емеровская обл РАЙОНЫ"/>
                    <pic:cNvPicPr>
                      <a:picLocks noChangeAspect="1" noChangeArrowheads="1"/>
                    </pic:cNvPicPr>
                  </pic:nvPicPr>
                  <pic:blipFill>
                    <a:blip r:embed="rId15" cstate="print">
                      <a:extLst>
                        <a:ext uri="{28A0092B-C50C-407E-A947-70E740481C1C}">
                          <a14:useLocalDpi xmlns:a14="http://schemas.microsoft.com/office/drawing/2010/main" val="0"/>
                        </a:ext>
                      </a:extLst>
                    </a:blip>
                    <a:srcRect t="3145" b="8742"/>
                    <a:stretch>
                      <a:fillRect/>
                    </a:stretch>
                  </pic:blipFill>
                  <pic:spPr bwMode="auto">
                    <a:xfrm>
                      <a:off x="0" y="0"/>
                      <a:ext cx="4561205" cy="6517640"/>
                    </a:xfrm>
                    <a:prstGeom prst="rect">
                      <a:avLst/>
                    </a:prstGeom>
                    <a:noFill/>
                    <a:ln>
                      <a:noFill/>
                    </a:ln>
                  </pic:spPr>
                </pic:pic>
              </a:graphicData>
            </a:graphic>
          </wp:inline>
        </w:drawing>
      </w:r>
    </w:p>
    <w:p w:rsidR="00960A43" w:rsidRPr="00575043" w:rsidRDefault="00960A43" w:rsidP="004A54A4">
      <w:pPr>
        <w:pStyle w:val="140"/>
        <w:ind w:left="284"/>
        <w:jc w:val="center"/>
        <w:rPr>
          <w:b/>
          <w:i/>
          <w:lang w:val="ru-RU"/>
        </w:rPr>
      </w:pPr>
      <w:r w:rsidRPr="006B4BF6">
        <w:rPr>
          <w:b/>
          <w:i/>
        </w:rPr>
        <w:t>Рис.1.2.1. Схема расположения Таштагольского муниципального района на территории Кемеровской области</w:t>
      </w:r>
      <w:r w:rsidR="00575043">
        <w:rPr>
          <w:b/>
          <w:i/>
          <w:lang w:val="ru-RU"/>
        </w:rPr>
        <w:t xml:space="preserve"> - Кузбасс</w:t>
      </w:r>
      <w:r w:rsidR="00BC245C">
        <w:rPr>
          <w:b/>
          <w:i/>
          <w:lang w:val="ru-RU"/>
        </w:rPr>
        <w:t>а</w:t>
      </w:r>
    </w:p>
    <w:p w:rsidR="00A62929" w:rsidRPr="00960A43" w:rsidRDefault="00A62929" w:rsidP="004A54A4">
      <w:pPr>
        <w:pStyle w:val="140"/>
        <w:ind w:left="284"/>
        <w:rPr>
          <w:lang w:val="ru-RU"/>
        </w:rPr>
      </w:pPr>
    </w:p>
    <w:p w:rsidR="009B08C1" w:rsidRPr="00873980" w:rsidRDefault="009B08C1" w:rsidP="004A54A4">
      <w:pPr>
        <w:pStyle w:val="140"/>
        <w:ind w:left="284" w:firstLine="436"/>
      </w:pPr>
      <w:r w:rsidRPr="00873980">
        <w:t xml:space="preserve">Схема расположения </w:t>
      </w:r>
      <w:r>
        <w:rPr>
          <w:szCs w:val="28"/>
          <w:lang w:val="ru-RU"/>
        </w:rPr>
        <w:t>Казского</w:t>
      </w:r>
      <w:r w:rsidRPr="005C6999">
        <w:rPr>
          <w:szCs w:val="28"/>
        </w:rPr>
        <w:t xml:space="preserve"> городского поселения</w:t>
      </w:r>
      <w:r w:rsidRPr="00873980">
        <w:t xml:space="preserve"> и населенных пунктов на территории Таштагольского муниципального района показана на рисунке 1.2.</w:t>
      </w:r>
      <w:r>
        <w:rPr>
          <w:lang w:val="ru-RU"/>
        </w:rPr>
        <w:t>2</w:t>
      </w:r>
      <w:r w:rsidRPr="00873980">
        <w:t>.</w:t>
      </w:r>
    </w:p>
    <w:p w:rsidR="00960A43" w:rsidRPr="00960A43" w:rsidRDefault="00960A43" w:rsidP="004A54A4">
      <w:pPr>
        <w:pStyle w:val="140"/>
        <w:ind w:left="284"/>
      </w:pPr>
    </w:p>
    <w:p w:rsidR="00A62929" w:rsidRPr="00873980" w:rsidRDefault="00B4361E" w:rsidP="004A54A4">
      <w:pPr>
        <w:spacing w:line="360" w:lineRule="auto"/>
        <w:ind w:firstLine="0"/>
        <w:jc w:val="center"/>
        <w:rPr>
          <w:b/>
          <w:i/>
          <w:noProof/>
          <w:lang w:eastAsia="ru-RU"/>
        </w:rPr>
      </w:pPr>
      <w:r>
        <w:rPr>
          <w:b/>
          <w:i/>
          <w:noProof/>
          <w:lang w:eastAsia="ru-RU"/>
        </w:rPr>
        <w:drawing>
          <wp:inline distT="0" distB="0" distL="0" distR="0">
            <wp:extent cx="5932805" cy="4975860"/>
            <wp:effectExtent l="0" t="0" r="0" b="0"/>
            <wp:docPr id="54" name="Рисунок 2" descr="Территории городских и сельских поселений-1 ИЗМ РА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рритории городских и сельских поселений-1 ИЗМ РАЗ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4975860"/>
                    </a:xfrm>
                    <a:prstGeom prst="rect">
                      <a:avLst/>
                    </a:prstGeom>
                    <a:noFill/>
                    <a:ln>
                      <a:noFill/>
                    </a:ln>
                  </pic:spPr>
                </pic:pic>
              </a:graphicData>
            </a:graphic>
          </wp:inline>
        </w:drawing>
      </w:r>
      <w:r w:rsidR="00F754C3">
        <w:rPr>
          <w:b/>
          <w:i/>
          <w:noProof/>
          <w:lang w:eastAsia="ru-RU"/>
        </w:rPr>
        <w:t xml:space="preserve"> </w:t>
      </w:r>
    </w:p>
    <w:p w:rsidR="00A62929" w:rsidRPr="00873980" w:rsidRDefault="00A62929" w:rsidP="004A54A4">
      <w:pPr>
        <w:spacing w:line="360" w:lineRule="auto"/>
        <w:jc w:val="center"/>
        <w:rPr>
          <w:b/>
          <w:i/>
        </w:rPr>
      </w:pPr>
    </w:p>
    <w:p w:rsidR="00A62929" w:rsidRPr="00523377" w:rsidRDefault="00A62929" w:rsidP="004A54A4">
      <w:pPr>
        <w:spacing w:line="360" w:lineRule="auto"/>
        <w:jc w:val="center"/>
        <w:rPr>
          <w:b/>
          <w:i/>
          <w:sz w:val="28"/>
        </w:rPr>
      </w:pPr>
      <w:r w:rsidRPr="00523377">
        <w:rPr>
          <w:b/>
          <w:i/>
          <w:sz w:val="28"/>
        </w:rPr>
        <w:t>Рис.1.2.</w:t>
      </w:r>
      <w:r w:rsidR="007A043A">
        <w:rPr>
          <w:b/>
          <w:i/>
          <w:sz w:val="28"/>
        </w:rPr>
        <w:t>2.</w:t>
      </w:r>
      <w:r w:rsidRPr="00523377">
        <w:rPr>
          <w:b/>
          <w:i/>
          <w:sz w:val="28"/>
        </w:rPr>
        <w:t xml:space="preserve"> Схема расположения </w:t>
      </w:r>
      <w:r w:rsidR="00960A43">
        <w:rPr>
          <w:b/>
          <w:i/>
          <w:sz w:val="28"/>
        </w:rPr>
        <w:t>Казского</w:t>
      </w:r>
      <w:r w:rsidR="007A043A" w:rsidRPr="007A043A">
        <w:rPr>
          <w:b/>
          <w:i/>
          <w:sz w:val="28"/>
        </w:rPr>
        <w:t xml:space="preserve"> городского </w:t>
      </w:r>
      <w:r w:rsidR="007A043A" w:rsidRPr="009B08C1">
        <w:rPr>
          <w:b/>
          <w:i/>
          <w:sz w:val="28"/>
        </w:rPr>
        <w:t>поселения (</w:t>
      </w:r>
      <w:r w:rsidR="009B08C1" w:rsidRPr="009B08C1">
        <w:rPr>
          <w:b/>
          <w:i/>
          <w:sz w:val="28"/>
        </w:rPr>
        <w:t>3</w:t>
      </w:r>
      <w:r w:rsidR="007A043A" w:rsidRPr="009B08C1">
        <w:rPr>
          <w:b/>
          <w:i/>
          <w:sz w:val="28"/>
        </w:rPr>
        <w:t>)</w:t>
      </w:r>
      <w:r w:rsidRPr="00523377">
        <w:rPr>
          <w:b/>
          <w:i/>
          <w:sz w:val="28"/>
        </w:rPr>
        <w:t xml:space="preserve"> на территории Таштагольского района Кемеровской области</w:t>
      </w:r>
      <w:r w:rsidR="00575043">
        <w:rPr>
          <w:b/>
          <w:i/>
          <w:sz w:val="28"/>
        </w:rPr>
        <w:t xml:space="preserve"> - Кузбасс</w:t>
      </w:r>
      <w:r w:rsidR="00BC245C">
        <w:rPr>
          <w:b/>
          <w:i/>
          <w:sz w:val="28"/>
        </w:rPr>
        <w:t>а</w:t>
      </w:r>
      <w:r w:rsidRPr="00523377">
        <w:rPr>
          <w:b/>
          <w:i/>
          <w:sz w:val="28"/>
        </w:rPr>
        <w:t>.</w:t>
      </w:r>
    </w:p>
    <w:p w:rsidR="00AD2959" w:rsidRDefault="00AD2959" w:rsidP="004A54A4">
      <w:pPr>
        <w:spacing w:line="360" w:lineRule="auto"/>
      </w:pPr>
    </w:p>
    <w:p w:rsidR="00AD2959" w:rsidRDefault="00AD2959" w:rsidP="004A54A4">
      <w:pPr>
        <w:spacing w:line="360" w:lineRule="auto"/>
      </w:pPr>
    </w:p>
    <w:p w:rsidR="00834788" w:rsidRDefault="00834788" w:rsidP="004A54A4">
      <w:pPr>
        <w:spacing w:line="360" w:lineRule="auto"/>
      </w:pPr>
    </w:p>
    <w:p w:rsidR="00834788" w:rsidRDefault="00834788" w:rsidP="004A54A4">
      <w:pPr>
        <w:spacing w:line="360" w:lineRule="auto"/>
      </w:pPr>
    </w:p>
    <w:p w:rsidR="00834788" w:rsidRDefault="00834788" w:rsidP="004A54A4">
      <w:pPr>
        <w:spacing w:line="360" w:lineRule="auto"/>
      </w:pPr>
    </w:p>
    <w:p w:rsidR="00834788" w:rsidRDefault="00834788" w:rsidP="004A54A4">
      <w:pPr>
        <w:spacing w:line="360" w:lineRule="auto"/>
      </w:pPr>
    </w:p>
    <w:p w:rsidR="00834788" w:rsidRDefault="00834788" w:rsidP="004A54A4">
      <w:pPr>
        <w:spacing w:line="360" w:lineRule="auto"/>
      </w:pPr>
    </w:p>
    <w:p w:rsidR="00834788" w:rsidRDefault="00834788" w:rsidP="004A54A4">
      <w:pPr>
        <w:spacing w:line="360" w:lineRule="auto"/>
      </w:pPr>
    </w:p>
    <w:p w:rsidR="00834788" w:rsidRDefault="00834788" w:rsidP="004A54A4">
      <w:pPr>
        <w:spacing w:line="360" w:lineRule="auto"/>
      </w:pPr>
    </w:p>
    <w:p w:rsidR="00834788" w:rsidRDefault="00834788" w:rsidP="004A54A4">
      <w:pPr>
        <w:spacing w:line="360" w:lineRule="auto"/>
      </w:pPr>
    </w:p>
    <w:p w:rsidR="00A62929" w:rsidRPr="00873980" w:rsidRDefault="00A62929" w:rsidP="004A54A4">
      <w:pPr>
        <w:pStyle w:val="1"/>
        <w:tabs>
          <w:tab w:val="clear" w:pos="0"/>
          <w:tab w:val="num" w:pos="284"/>
        </w:tabs>
        <w:spacing w:line="360" w:lineRule="auto"/>
        <w:ind w:left="284" w:firstLine="709"/>
        <w:jc w:val="left"/>
        <w:rPr>
          <w:smallCaps/>
          <w:kern w:val="32"/>
          <w:sz w:val="32"/>
        </w:rPr>
      </w:pPr>
      <w:bookmarkStart w:id="11" w:name="_Toc363578379"/>
      <w:r w:rsidRPr="00873980">
        <w:rPr>
          <w:smallCaps/>
          <w:kern w:val="32"/>
          <w:sz w:val="32"/>
        </w:rPr>
        <w:t>Раздел 2. Природные условия</w:t>
      </w:r>
      <w:bookmarkEnd w:id="11"/>
    </w:p>
    <w:p w:rsidR="00A62929" w:rsidRPr="00873980" w:rsidRDefault="00A62929" w:rsidP="004A54A4">
      <w:pPr>
        <w:pStyle w:val="1"/>
        <w:numPr>
          <w:ilvl w:val="1"/>
          <w:numId w:val="1"/>
        </w:numPr>
        <w:tabs>
          <w:tab w:val="clear" w:pos="0"/>
          <w:tab w:val="num" w:pos="284"/>
        </w:tabs>
        <w:spacing w:line="360" w:lineRule="auto"/>
        <w:ind w:left="284" w:firstLine="709"/>
        <w:jc w:val="left"/>
        <w:rPr>
          <w:smallCaps/>
          <w:kern w:val="32"/>
          <w:sz w:val="32"/>
        </w:rPr>
      </w:pPr>
      <w:bookmarkStart w:id="12" w:name="_Toc363578380"/>
      <w:r w:rsidRPr="00873980">
        <w:t>2.1. Климат</w:t>
      </w:r>
      <w:bookmarkEnd w:id="12"/>
    </w:p>
    <w:p w:rsidR="00B34922" w:rsidRDefault="00B34922" w:rsidP="004A54A4">
      <w:pPr>
        <w:pStyle w:val="140"/>
        <w:tabs>
          <w:tab w:val="num" w:pos="284"/>
        </w:tabs>
        <w:spacing w:before="240"/>
        <w:ind w:left="284"/>
        <w:rPr>
          <w:lang w:val="ru-RU"/>
        </w:rPr>
      </w:pPr>
      <w:r w:rsidRPr="00873980">
        <w:t xml:space="preserve">Климат в </w:t>
      </w:r>
      <w:r>
        <w:rPr>
          <w:szCs w:val="28"/>
          <w:lang w:val="ru-RU"/>
        </w:rPr>
        <w:t>Казском</w:t>
      </w:r>
      <w:r w:rsidRPr="005C6999">
        <w:rPr>
          <w:szCs w:val="28"/>
        </w:rPr>
        <w:t xml:space="preserve"> городско</w:t>
      </w:r>
      <w:r>
        <w:rPr>
          <w:szCs w:val="28"/>
          <w:lang w:val="ru-RU"/>
        </w:rPr>
        <w:t>м</w:t>
      </w:r>
      <w:r w:rsidRPr="005C6999">
        <w:rPr>
          <w:szCs w:val="28"/>
        </w:rPr>
        <w:t xml:space="preserve"> поселени</w:t>
      </w:r>
      <w:r>
        <w:rPr>
          <w:szCs w:val="28"/>
          <w:lang w:val="ru-RU"/>
        </w:rPr>
        <w:t>и</w:t>
      </w:r>
      <w:r w:rsidRPr="00873980">
        <w:t>, как и во всем Таштагольском районе</w:t>
      </w:r>
      <w:r>
        <w:rPr>
          <w:lang w:val="ru-RU"/>
        </w:rPr>
        <w:t>,</w:t>
      </w:r>
      <w:r w:rsidRPr="00873980">
        <w:t xml:space="preserve"> квалифицируется как резко континентальный с большим перепадом среднемесячных и среднесуточных температур. Зимой преобладает ясная, умеренно-морозная погода без ветра.</w:t>
      </w:r>
    </w:p>
    <w:p w:rsidR="00B34922" w:rsidRPr="008E1A7F" w:rsidRDefault="00B34922" w:rsidP="004A54A4">
      <w:pPr>
        <w:pStyle w:val="140"/>
        <w:ind w:left="360" w:firstLine="360"/>
        <w:rPr>
          <w:lang w:val="ru-RU"/>
        </w:rPr>
      </w:pPr>
      <w:r>
        <w:t xml:space="preserve">Среднее годовое количество осадков, приведенное к показателям осадкомера – </w:t>
      </w:r>
      <w:smartTag w:uri="urn:schemas-microsoft-com:office:smarttags" w:element="metricconverter">
        <w:smartTagPr>
          <w:attr w:name="ProductID" w:val="949 мм"/>
        </w:smartTagPr>
        <w:r>
          <w:t>949 мм</w:t>
        </w:r>
      </w:smartTag>
      <w:r>
        <w:t xml:space="preserve">. Средняя годовая скорость ветра – 1,8 м/с, наибольшая скорость ветра, возможная 1 раз в 5 лет – 21 м/с. Средний из наибольших запасов воды в снеге (по метеостанции Кондома) – </w:t>
      </w:r>
      <w:smartTag w:uri="urn:schemas-microsoft-com:office:smarttags" w:element="metricconverter">
        <w:smartTagPr>
          <w:attr w:name="ProductID" w:val="341 мм"/>
        </w:smartTagPr>
        <w:r>
          <w:t>341 мм</w:t>
        </w:r>
      </w:smartTag>
      <w:r>
        <w:t>. Нормативная глубина промерз</w:t>
      </w:r>
      <w:r>
        <w:t>а</w:t>
      </w:r>
      <w:r>
        <w:t>ния почвы – 2,2-</w:t>
      </w:r>
      <w:smartTag w:uri="urn:schemas-microsoft-com:office:smarttags" w:element="metricconverter">
        <w:smartTagPr>
          <w:attr w:name="ProductID" w:val="2,5 м"/>
        </w:smartTagPr>
        <w:r>
          <w:t>2,5 м</w:t>
        </w:r>
      </w:smartTag>
      <w:r>
        <w:t>.</w:t>
      </w:r>
    </w:p>
    <w:p w:rsidR="00B34922" w:rsidRPr="00873980" w:rsidRDefault="00B34922" w:rsidP="004A54A4">
      <w:pPr>
        <w:pStyle w:val="140"/>
        <w:ind w:left="360" w:firstLine="360"/>
      </w:pPr>
      <w:r w:rsidRPr="00873980">
        <w:t>Большая часть дождей и гроз приходится на вторую половину лета. Осенний период непродолжительный, отличается неустойчивой и ветряной погодой, уже к середине октября температуры могут уверенно держаться на отрицательных значениях. Среднемесячные температуры в июле +18…+19 градус. Неприятными сюрпризами являются поздние весенние и ранние осенние заморозки, а так же суховейные явления в теплый период. За год на территорию района выпадает до 350 мм осадков. Большей частью осадки представлены в виде кратковременных проливных дождей.</w:t>
      </w:r>
    </w:p>
    <w:p w:rsidR="00B34922" w:rsidRPr="00D23222" w:rsidRDefault="00B34922" w:rsidP="004A54A4">
      <w:pPr>
        <w:pStyle w:val="Sweet"/>
        <w:spacing w:line="360" w:lineRule="auto"/>
        <w:ind w:left="360" w:firstLine="360"/>
      </w:pPr>
      <w:r w:rsidRPr="00D23222">
        <w:t>Из всего количества осадков 60-70% приходится на теплую половину года (июнь-август).</w:t>
      </w:r>
    </w:p>
    <w:p w:rsidR="00B34922" w:rsidRPr="00D23222" w:rsidRDefault="00B34922" w:rsidP="004A54A4">
      <w:pPr>
        <w:pStyle w:val="Sweet"/>
        <w:spacing w:line="360" w:lineRule="auto"/>
        <w:ind w:left="360" w:firstLine="360"/>
      </w:pPr>
      <w:r w:rsidRPr="00D23222">
        <w:t>В зимнее время твердые осадки формирует снежный п</w:t>
      </w:r>
      <w:r w:rsidRPr="00D23222">
        <w:t>о</w:t>
      </w:r>
      <w:r w:rsidRPr="00D23222">
        <w:t>кров. Устойчи</w:t>
      </w:r>
      <w:r w:rsidRPr="00D23222">
        <w:softHyphen/>
        <w:t>вый снежный покров образуется в начале ноября - половине октября. Сход снежного покрова происходит в теч</w:t>
      </w:r>
      <w:r w:rsidRPr="00D23222">
        <w:t>е</w:t>
      </w:r>
      <w:r w:rsidRPr="00D23222">
        <w:t>ние апреля-мая месяца. Продолжитель</w:t>
      </w:r>
      <w:r w:rsidRPr="00D23222">
        <w:softHyphen/>
        <w:t>ность снежного покрова - 140-180 дней.</w:t>
      </w:r>
    </w:p>
    <w:p w:rsidR="00B34922" w:rsidRPr="00D23222" w:rsidRDefault="00B34922" w:rsidP="004A54A4">
      <w:pPr>
        <w:pStyle w:val="Sweet"/>
        <w:spacing w:line="360" w:lineRule="auto"/>
        <w:ind w:left="360" w:firstLine="360"/>
      </w:pPr>
      <w:r w:rsidRPr="00D23222">
        <w:t>Средняя высота снежного покрова составляет в предго</w:t>
      </w:r>
      <w:r w:rsidRPr="00D23222">
        <w:t>р</w:t>
      </w:r>
      <w:r w:rsidRPr="00D23222">
        <w:t xml:space="preserve">ной части </w:t>
      </w:r>
      <w:smartTag w:uri="urn:schemas-microsoft-com:office:smarttags" w:element="metricconverter">
        <w:smartTagPr>
          <w:attr w:name="ProductID" w:val="1 м"/>
        </w:smartTagPr>
        <w:r w:rsidRPr="00D23222">
          <w:t>1 м</w:t>
        </w:r>
      </w:smartTag>
      <w:r w:rsidRPr="00D23222">
        <w:t>, в</w:t>
      </w:r>
      <w:r w:rsidRPr="00D23222">
        <w:br/>
        <w:t>горах достигает 2-</w:t>
      </w:r>
      <w:smartTag w:uri="urn:schemas-microsoft-com:office:smarttags" w:element="metricconverter">
        <w:smartTagPr>
          <w:attr w:name="ProductID" w:val="3 м"/>
        </w:smartTagPr>
        <w:r w:rsidRPr="00D23222">
          <w:t>3 м</w:t>
        </w:r>
      </w:smartTag>
      <w:r w:rsidRPr="00D23222">
        <w:t>.</w:t>
      </w:r>
    </w:p>
    <w:p w:rsidR="00B34922" w:rsidRPr="00D23222" w:rsidRDefault="00B34922" w:rsidP="004A54A4">
      <w:pPr>
        <w:pStyle w:val="Sweet"/>
        <w:spacing w:line="360" w:lineRule="auto"/>
        <w:ind w:left="360" w:firstLine="360"/>
      </w:pPr>
      <w:r w:rsidRPr="00D23222">
        <w:t>Значительные осадки зимой предопределяют большие снегозаносы. Ветровой режим и снегозависимость района х</w:t>
      </w:r>
      <w:r w:rsidRPr="00D23222">
        <w:t>а</w:t>
      </w:r>
      <w:r w:rsidRPr="00D23222">
        <w:t>рактеризуется как не</w:t>
      </w:r>
      <w:r w:rsidRPr="00D23222">
        <w:softHyphen/>
        <w:t>благоприятный.</w:t>
      </w:r>
    </w:p>
    <w:p w:rsidR="00B34922" w:rsidRDefault="00B34922" w:rsidP="004A54A4">
      <w:pPr>
        <w:pStyle w:val="Sweet"/>
        <w:spacing w:line="360" w:lineRule="auto"/>
        <w:ind w:left="360" w:firstLine="360"/>
      </w:pPr>
      <w:r w:rsidRPr="00D23222">
        <w:t>По влажности воздуха и осадками район характеризуется как сухой, умеренно-сухой и умеренно-влажный, что благоприятно при легких перегр</w:t>
      </w:r>
      <w:r w:rsidRPr="00D23222">
        <w:t>е</w:t>
      </w:r>
      <w:r w:rsidRPr="00D23222">
        <w:t>вах.</w:t>
      </w:r>
    </w:p>
    <w:p w:rsidR="00B34922" w:rsidRDefault="00B34922" w:rsidP="004A54A4">
      <w:pPr>
        <w:pStyle w:val="Sweet"/>
        <w:spacing w:line="360" w:lineRule="auto"/>
        <w:ind w:left="360" w:firstLine="360"/>
      </w:pPr>
      <w:r>
        <w:t>Среднее годовое давление на уровне рудника 967-960 миллибар. Средняя годовая относительная влажность во</w:t>
      </w:r>
      <w:r>
        <w:t>з</w:t>
      </w:r>
      <w:r>
        <w:t>духа – 77%.</w:t>
      </w:r>
    </w:p>
    <w:p w:rsidR="00A62929" w:rsidRPr="00873980" w:rsidRDefault="00A62929" w:rsidP="004A54A4">
      <w:pPr>
        <w:pStyle w:val="140"/>
        <w:tabs>
          <w:tab w:val="num" w:pos="284"/>
        </w:tabs>
        <w:ind w:left="284"/>
      </w:pPr>
      <w:r w:rsidRPr="00873980">
        <w:t>Климатическая карта Таштагольского района в составе Кемеровской области</w:t>
      </w:r>
      <w:r w:rsidR="00BC245C">
        <w:rPr>
          <w:lang w:val="ru-RU"/>
        </w:rPr>
        <w:t>-Кузбассе</w:t>
      </w:r>
      <w:r w:rsidRPr="00873980">
        <w:t xml:space="preserve"> представлена на рис.2.1.1.</w:t>
      </w:r>
    </w:p>
    <w:p w:rsidR="00A62929" w:rsidRPr="00873980" w:rsidRDefault="00B4361E" w:rsidP="004A54A4">
      <w:pPr>
        <w:pStyle w:val="140"/>
        <w:ind w:firstLine="0"/>
        <w:jc w:val="center"/>
      </w:pPr>
      <w:r>
        <w:rPr>
          <w:noProof/>
          <w:lang w:val="ru-RU" w:eastAsia="ru-RU"/>
        </w:rPr>
        <w:drawing>
          <wp:inline distT="0" distB="0" distL="0" distR="0">
            <wp:extent cx="5975350" cy="7049135"/>
            <wp:effectExtent l="0" t="0" r="6350" b="0"/>
            <wp:docPr id="53" name="Рисунок 3" descr="КЛИМА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ИМАТ-1"/>
                    <pic:cNvPicPr>
                      <a:picLocks noChangeAspect="1" noChangeArrowheads="1"/>
                    </pic:cNvPicPr>
                  </pic:nvPicPr>
                  <pic:blipFill>
                    <a:blip r:embed="rId17" cstate="print">
                      <a:lum bright="6000"/>
                      <a:extLst>
                        <a:ext uri="{28A0092B-C50C-407E-A947-70E740481C1C}">
                          <a14:useLocalDpi xmlns:a14="http://schemas.microsoft.com/office/drawing/2010/main" val="0"/>
                        </a:ext>
                      </a:extLst>
                    </a:blip>
                    <a:srcRect l="1988" b="18559"/>
                    <a:stretch>
                      <a:fillRect/>
                    </a:stretch>
                  </pic:blipFill>
                  <pic:spPr bwMode="auto">
                    <a:xfrm>
                      <a:off x="0" y="0"/>
                      <a:ext cx="5975350" cy="7049135"/>
                    </a:xfrm>
                    <a:prstGeom prst="rect">
                      <a:avLst/>
                    </a:prstGeom>
                    <a:noFill/>
                    <a:ln>
                      <a:noFill/>
                    </a:ln>
                  </pic:spPr>
                </pic:pic>
              </a:graphicData>
            </a:graphic>
          </wp:inline>
        </w:drawing>
      </w:r>
    </w:p>
    <w:p w:rsidR="00A62929" w:rsidRPr="00BC245C" w:rsidRDefault="00A62929" w:rsidP="004A54A4">
      <w:pPr>
        <w:pStyle w:val="1"/>
        <w:numPr>
          <w:ilvl w:val="0"/>
          <w:numId w:val="0"/>
        </w:numPr>
        <w:spacing w:line="360" w:lineRule="auto"/>
        <w:ind w:left="709"/>
        <w:rPr>
          <w:bCs w:val="0"/>
          <w:i/>
          <w:kern w:val="0"/>
          <w:szCs w:val="26"/>
          <w:lang w:val="ru-RU"/>
        </w:rPr>
      </w:pPr>
      <w:bookmarkStart w:id="13" w:name="_Toc236798044"/>
      <w:bookmarkStart w:id="14" w:name="_Toc274237891"/>
      <w:bookmarkStart w:id="15" w:name="_Toc326746339"/>
      <w:bookmarkStart w:id="16" w:name="_Toc243135796"/>
      <w:bookmarkStart w:id="17" w:name="_Toc363578381"/>
      <w:r w:rsidRPr="00523377">
        <w:rPr>
          <w:bCs w:val="0"/>
          <w:i/>
          <w:kern w:val="0"/>
          <w:szCs w:val="26"/>
        </w:rPr>
        <w:t>Рис. 2</w:t>
      </w:r>
      <w:r>
        <w:rPr>
          <w:bCs w:val="0"/>
          <w:i/>
          <w:kern w:val="0"/>
          <w:szCs w:val="26"/>
        </w:rPr>
        <w:t>.1</w:t>
      </w:r>
      <w:r w:rsidRPr="00523377">
        <w:rPr>
          <w:bCs w:val="0"/>
          <w:i/>
          <w:kern w:val="0"/>
          <w:szCs w:val="26"/>
        </w:rPr>
        <w:t>.1. Климатическая карта Таштагольского района в составе Кемеровской области</w:t>
      </w:r>
      <w:r w:rsidR="00BC245C">
        <w:rPr>
          <w:bCs w:val="0"/>
          <w:i/>
          <w:kern w:val="0"/>
          <w:szCs w:val="26"/>
          <w:lang w:val="ru-RU"/>
        </w:rPr>
        <w:t>-Кузбасса</w:t>
      </w:r>
    </w:p>
    <w:p w:rsidR="00A62929" w:rsidRPr="00873980" w:rsidRDefault="00A62929" w:rsidP="004A54A4">
      <w:pPr>
        <w:pStyle w:val="1"/>
        <w:numPr>
          <w:ilvl w:val="0"/>
          <w:numId w:val="0"/>
        </w:numPr>
        <w:spacing w:line="360" w:lineRule="auto"/>
        <w:ind w:left="426" w:firstLine="567"/>
        <w:jc w:val="both"/>
      </w:pPr>
      <w:r w:rsidRPr="00873980">
        <w:t>2.2. Геологическое строение территории</w:t>
      </w:r>
      <w:bookmarkEnd w:id="13"/>
      <w:bookmarkEnd w:id="14"/>
      <w:r w:rsidRPr="00873980">
        <w:t xml:space="preserve"> и рельеф</w:t>
      </w:r>
      <w:bookmarkEnd w:id="15"/>
      <w:bookmarkEnd w:id="16"/>
      <w:bookmarkEnd w:id="17"/>
    </w:p>
    <w:p w:rsidR="00B34922" w:rsidRDefault="00B34922" w:rsidP="004A54A4">
      <w:pPr>
        <w:pStyle w:val="Sweet"/>
        <w:spacing w:line="360" w:lineRule="auto"/>
        <w:ind w:left="360" w:firstLine="349"/>
      </w:pPr>
      <w:r>
        <w:t>Городское поселение, расположено в долине рек с горным рельефом, пересеченным логами, малыми речками и ручьями способствует сохранению о</w:t>
      </w:r>
      <w:r>
        <w:t>к</w:t>
      </w:r>
      <w:r>
        <w:t>ружающих лесных массивов. В геологическом строении принимают участие рыхлые отложения четвертичного возраста, продукты коры выветрив</w:t>
      </w:r>
      <w:r>
        <w:t>а</w:t>
      </w:r>
      <w:r>
        <w:t>ния и коренные породы.</w:t>
      </w:r>
    </w:p>
    <w:p w:rsidR="00B34922" w:rsidRDefault="00B34922" w:rsidP="004A54A4">
      <w:pPr>
        <w:pStyle w:val="Sweet"/>
        <w:spacing w:line="360" w:lineRule="auto"/>
        <w:ind w:left="360" w:firstLine="349"/>
      </w:pPr>
      <w:r>
        <w:t>Четвертичные отложения представлены делювиальными грунтами, продукты коры выветривания – суглинистыми и с</w:t>
      </w:r>
      <w:r>
        <w:t>у</w:t>
      </w:r>
      <w:r>
        <w:t>песчаными сопролитами с различным количеством дресы и щебня, а коренные породы – алевролитами, песчаниками, и</w:t>
      </w:r>
      <w:r>
        <w:t>з</w:t>
      </w:r>
      <w:r>
        <w:t>вестняками и сланцами различной степени выветренности и трещиноватости.</w:t>
      </w:r>
    </w:p>
    <w:p w:rsidR="00B34922" w:rsidRPr="008353C7" w:rsidRDefault="00B34922" w:rsidP="004A54A4">
      <w:pPr>
        <w:shd w:val="clear" w:color="auto" w:fill="FFFFFF"/>
        <w:spacing w:line="360" w:lineRule="auto"/>
        <w:ind w:left="360" w:right="79" w:firstLine="349"/>
        <w:rPr>
          <w:sz w:val="28"/>
          <w:szCs w:val="28"/>
        </w:rPr>
      </w:pPr>
      <w:r w:rsidRPr="008353C7">
        <w:rPr>
          <w:sz w:val="28"/>
          <w:szCs w:val="28"/>
        </w:rPr>
        <w:t>П</w:t>
      </w:r>
      <w:r w:rsidR="00217565">
        <w:rPr>
          <w:sz w:val="28"/>
          <w:szCs w:val="28"/>
        </w:rPr>
        <w:t xml:space="preserve">оселок </w:t>
      </w:r>
      <w:r>
        <w:rPr>
          <w:sz w:val="28"/>
          <w:szCs w:val="28"/>
        </w:rPr>
        <w:t>г</w:t>
      </w:r>
      <w:r w:rsidR="00217565">
        <w:rPr>
          <w:sz w:val="28"/>
          <w:szCs w:val="28"/>
        </w:rPr>
        <w:t xml:space="preserve">ородского </w:t>
      </w:r>
      <w:r>
        <w:rPr>
          <w:sz w:val="28"/>
          <w:szCs w:val="28"/>
        </w:rPr>
        <w:t>т</w:t>
      </w:r>
      <w:r w:rsidR="00217565">
        <w:rPr>
          <w:sz w:val="28"/>
          <w:szCs w:val="28"/>
        </w:rPr>
        <w:t xml:space="preserve">ипа </w:t>
      </w:r>
      <w:r>
        <w:rPr>
          <w:sz w:val="28"/>
          <w:szCs w:val="28"/>
        </w:rPr>
        <w:t xml:space="preserve"> </w:t>
      </w:r>
      <w:r w:rsidRPr="008353C7">
        <w:rPr>
          <w:sz w:val="28"/>
          <w:szCs w:val="28"/>
        </w:rPr>
        <w:t>Каз находится в северо-западной части Горной Шории на территории Тельбесского железорудного района - Казского рудного поля, приуроченного к зоне субширотного Тельбесского глубинного разлома. В геотектоническом отношении территория п</w:t>
      </w:r>
      <w:r>
        <w:rPr>
          <w:sz w:val="28"/>
          <w:szCs w:val="28"/>
        </w:rPr>
        <w:t>гт</w:t>
      </w:r>
      <w:r w:rsidRPr="008353C7">
        <w:rPr>
          <w:sz w:val="28"/>
          <w:szCs w:val="28"/>
        </w:rPr>
        <w:t xml:space="preserve"> Каз относится к Тельбесско</w:t>
      </w:r>
      <w:r>
        <w:rPr>
          <w:sz w:val="28"/>
          <w:szCs w:val="28"/>
        </w:rPr>
        <w:t>й</w:t>
      </w:r>
      <w:r w:rsidRPr="008353C7">
        <w:rPr>
          <w:sz w:val="28"/>
          <w:szCs w:val="28"/>
        </w:rPr>
        <w:t xml:space="preserve"> стру</w:t>
      </w:r>
      <w:r w:rsidRPr="008353C7">
        <w:rPr>
          <w:sz w:val="28"/>
          <w:szCs w:val="28"/>
        </w:rPr>
        <w:t>к</w:t>
      </w:r>
      <w:r w:rsidRPr="008353C7">
        <w:rPr>
          <w:sz w:val="28"/>
          <w:szCs w:val="28"/>
        </w:rPr>
        <w:t>турно-формационной зоне (Тельбесский прогиб) и расположена на площади распространения пород, слагающих структуры ни</w:t>
      </w:r>
      <w:r w:rsidRPr="008353C7">
        <w:rPr>
          <w:sz w:val="28"/>
          <w:szCs w:val="28"/>
        </w:rPr>
        <w:t>з</w:t>
      </w:r>
      <w:r w:rsidRPr="008353C7">
        <w:rPr>
          <w:sz w:val="28"/>
          <w:szCs w:val="28"/>
        </w:rPr>
        <w:t>шего порядка (Казского горст-антиклинального выступа, Таинзинской антиклинали, с</w:t>
      </w:r>
      <w:r w:rsidRPr="008353C7">
        <w:rPr>
          <w:sz w:val="28"/>
          <w:szCs w:val="28"/>
        </w:rPr>
        <w:t>е</w:t>
      </w:r>
      <w:r w:rsidRPr="008353C7">
        <w:rPr>
          <w:sz w:val="28"/>
          <w:szCs w:val="28"/>
        </w:rPr>
        <w:t>верной части Шалбанской синклинали).</w:t>
      </w:r>
    </w:p>
    <w:p w:rsidR="00B34922" w:rsidRPr="00873980" w:rsidRDefault="00B34922" w:rsidP="004A54A4">
      <w:pPr>
        <w:pStyle w:val="140"/>
        <w:ind w:left="360" w:firstLine="633"/>
      </w:pPr>
      <w:r w:rsidRPr="00873980">
        <w:t>Горные массивы прорезаны чистыми и прозрачными до дна реками с глу</w:t>
      </w:r>
      <w:r>
        <w:t xml:space="preserve">бокими руслами. Главные из них </w:t>
      </w:r>
      <w:r>
        <w:rPr>
          <w:lang w:val="ru-RU"/>
        </w:rPr>
        <w:t>–</w:t>
      </w:r>
      <w:r w:rsidRPr="00873980">
        <w:t xml:space="preserve"> Кондома, Мундыбаш, Мрассу, Пызас.</w:t>
      </w:r>
    </w:p>
    <w:p w:rsidR="00B34922" w:rsidRDefault="00B34922" w:rsidP="004A54A4">
      <w:pPr>
        <w:pStyle w:val="140"/>
        <w:ind w:left="360" w:firstLine="633"/>
        <w:rPr>
          <w:lang w:val="ru-RU"/>
        </w:rPr>
      </w:pPr>
      <w:r w:rsidRPr="00873980">
        <w:t>Глубина залегания грунтовых вод 5-20 м и более.</w:t>
      </w:r>
    </w:p>
    <w:p w:rsidR="00B34922" w:rsidRPr="002D1B33" w:rsidRDefault="009B08C1" w:rsidP="004A54A4">
      <w:pPr>
        <w:pStyle w:val="Sweet3"/>
        <w:spacing w:line="360" w:lineRule="auto"/>
        <w:ind w:left="360" w:firstLine="633"/>
      </w:pPr>
      <w:r>
        <w:t xml:space="preserve">2.3. </w:t>
      </w:r>
      <w:r w:rsidR="00B34922" w:rsidRPr="002D1B33">
        <w:t>Почвенный слой</w:t>
      </w:r>
    </w:p>
    <w:p w:rsidR="00B34922" w:rsidRPr="002D1B33" w:rsidRDefault="00B34922" w:rsidP="004A54A4">
      <w:pPr>
        <w:pStyle w:val="Sweet"/>
        <w:spacing w:line="360" w:lineRule="auto"/>
        <w:ind w:left="360" w:firstLine="633"/>
      </w:pPr>
      <w:r w:rsidRPr="002D1B33">
        <w:t>В горно-шорском районе распространены дерново-псевдоподзолистые почвы, обладающи</w:t>
      </w:r>
      <w:r>
        <w:t>е превосходными лесорастительны</w:t>
      </w:r>
      <w:r w:rsidRPr="002D1B33">
        <w:t>ми свойств</w:t>
      </w:r>
      <w:r w:rsidRPr="002D1B33">
        <w:t>а</w:t>
      </w:r>
      <w:r w:rsidRPr="002D1B33">
        <w:t>ми.</w:t>
      </w:r>
    </w:p>
    <w:p w:rsidR="00B34922" w:rsidRPr="002D1B33" w:rsidRDefault="00B34922" w:rsidP="004A54A4">
      <w:pPr>
        <w:pStyle w:val="Sweet"/>
        <w:spacing w:line="360" w:lineRule="auto"/>
        <w:ind w:left="360" w:firstLine="633"/>
      </w:pPr>
      <w:r w:rsidRPr="002D1B33">
        <w:t>В днищах межгорных пространств распространены слоистые луговые почвы, малопригодные для сельскохозяйственного осво</w:t>
      </w:r>
      <w:r w:rsidRPr="002D1B33">
        <w:t>е</w:t>
      </w:r>
      <w:r w:rsidRPr="002D1B33">
        <w:t>ния.</w:t>
      </w:r>
    </w:p>
    <w:p w:rsidR="008264B9" w:rsidRPr="00105C95" w:rsidRDefault="008264B9" w:rsidP="004A54A4">
      <w:pPr>
        <w:pStyle w:val="140"/>
        <w:ind w:firstLine="0"/>
        <w:rPr>
          <w:b/>
          <w:sz w:val="16"/>
          <w:szCs w:val="16"/>
          <w:lang w:val="ru-RU"/>
        </w:rPr>
      </w:pPr>
    </w:p>
    <w:p w:rsidR="00A62929" w:rsidRPr="00873980" w:rsidRDefault="009B08C1" w:rsidP="004A54A4">
      <w:pPr>
        <w:pStyle w:val="1"/>
        <w:numPr>
          <w:ilvl w:val="0"/>
          <w:numId w:val="0"/>
        </w:numPr>
        <w:spacing w:line="360" w:lineRule="auto"/>
        <w:ind w:left="284" w:firstLine="709"/>
        <w:jc w:val="both"/>
      </w:pPr>
      <w:bookmarkStart w:id="18" w:name="_Toc243135797"/>
      <w:bookmarkStart w:id="19" w:name="_Toc363578382"/>
      <w:r>
        <w:rPr>
          <w:lang w:val="ru-RU"/>
        </w:rPr>
        <w:t>2.4</w:t>
      </w:r>
      <w:r w:rsidR="00E3270E">
        <w:rPr>
          <w:lang w:val="ru-RU"/>
        </w:rPr>
        <w:t xml:space="preserve">. </w:t>
      </w:r>
      <w:r w:rsidR="00A62929" w:rsidRPr="00873980">
        <w:t>Геологическое и гидрологическое строение</w:t>
      </w:r>
      <w:bookmarkEnd w:id="18"/>
      <w:bookmarkEnd w:id="19"/>
    </w:p>
    <w:p w:rsidR="00A62929" w:rsidRPr="00873980" w:rsidRDefault="00A62929" w:rsidP="004A54A4">
      <w:pPr>
        <w:pStyle w:val="140"/>
        <w:tabs>
          <w:tab w:val="num" w:pos="284"/>
        </w:tabs>
        <w:spacing w:before="240"/>
        <w:ind w:left="284"/>
      </w:pPr>
      <w:r w:rsidRPr="00873980">
        <w:t>Подземные воды в пределах Кемеровской области</w:t>
      </w:r>
      <w:r w:rsidR="00BC245C">
        <w:rPr>
          <w:lang w:val="ru-RU"/>
        </w:rPr>
        <w:t>-Кузбасса</w:t>
      </w:r>
      <w:r w:rsidRPr="00873980">
        <w:t xml:space="preserve"> распространены довольно широко и интенсивно используются для водоснабжения населения и промышленных предприятий питьевыми водами. В то же время водоносный комплекс, как ни один из немногих, испытывает значительную (максимальную) техногенную нагрузку, что связано с разработкой месторождений угля.</w:t>
      </w:r>
    </w:p>
    <w:p w:rsidR="00A62929" w:rsidRPr="00873980" w:rsidRDefault="00A62929" w:rsidP="004A54A4">
      <w:pPr>
        <w:pStyle w:val="140"/>
        <w:tabs>
          <w:tab w:val="num" w:pos="284"/>
        </w:tabs>
        <w:ind w:left="284"/>
      </w:pPr>
      <w:r w:rsidRPr="00873980">
        <w:t xml:space="preserve">В естественных условиях (ненарушенное состояние) подземные воды комплекса пресные гидрокарбонатные кальциевые, реже натриевые, с минерализацией по сухому остатку 0,3-0,5 г/л, от умеренно-жестких до жестких (жесткость 3,8-8,8 ммоль/л), с содержанием железа 0,16-0,32 мг/л, марганца - 0,007-0,4 мг/л (4 ПДК). Азотистые соединения, токсикологические и специфические компоненты (медь, цинк, сурьма, бериллий, литий, свинец, ртуть, кадмий, фенолы и нефтепродукты) или не обнаружены, или их содержание на несколько порядков ниже ПДК. По сравнению с 2007 годом в подземных водах каких-либо существенных изменений не зарегистрировано. Содержание макро- и микрокомпонентов не превышало нормативных значений ПДК. </w:t>
      </w:r>
    </w:p>
    <w:p w:rsidR="00A62929" w:rsidRDefault="009B08C1" w:rsidP="004A54A4">
      <w:pPr>
        <w:pStyle w:val="1"/>
        <w:numPr>
          <w:ilvl w:val="0"/>
          <w:numId w:val="0"/>
        </w:numPr>
        <w:tabs>
          <w:tab w:val="num" w:pos="284"/>
        </w:tabs>
        <w:spacing w:line="360" w:lineRule="auto"/>
        <w:ind w:left="284" w:firstLine="709"/>
        <w:jc w:val="both"/>
        <w:rPr>
          <w:lang w:val="ru-RU"/>
        </w:rPr>
      </w:pPr>
      <w:bookmarkStart w:id="20" w:name="_Toc243135799"/>
      <w:bookmarkStart w:id="21" w:name="_Toc363578383"/>
      <w:r>
        <w:t>2.</w:t>
      </w:r>
      <w:r>
        <w:rPr>
          <w:lang w:val="ru-RU"/>
        </w:rPr>
        <w:t>5</w:t>
      </w:r>
      <w:r w:rsidR="00A62929" w:rsidRPr="00873980">
        <w:t>. Гидрография</w:t>
      </w:r>
      <w:bookmarkEnd w:id="20"/>
      <w:bookmarkEnd w:id="21"/>
    </w:p>
    <w:p w:rsidR="00B34922" w:rsidRPr="00B34922" w:rsidRDefault="00B34922" w:rsidP="004A54A4">
      <w:pPr>
        <w:spacing w:line="360" w:lineRule="auto"/>
      </w:pPr>
    </w:p>
    <w:p w:rsidR="00B34922" w:rsidRDefault="00B34922" w:rsidP="004A54A4">
      <w:pPr>
        <w:pStyle w:val="Sweet"/>
        <w:spacing w:line="360" w:lineRule="auto"/>
        <w:ind w:left="360" w:firstLine="360"/>
      </w:pPr>
      <w:r>
        <w:t>Основными факторами формирования ресурсов поверхностных вод являются: разветвленная гидрографическа</w:t>
      </w:r>
      <w:r w:rsidR="000044A5">
        <w:t xml:space="preserve">я сеть, которая представлена р. </w:t>
      </w:r>
      <w:r>
        <w:t>Ка</w:t>
      </w:r>
      <w:r>
        <w:t>з</w:t>
      </w:r>
      <w:r>
        <w:t>, руч. Березовый, Медвежий и т.д.</w:t>
      </w:r>
    </w:p>
    <w:p w:rsidR="00B34922" w:rsidRDefault="00B34922" w:rsidP="004A54A4">
      <w:pPr>
        <w:pStyle w:val="Sweet"/>
        <w:spacing w:line="360" w:lineRule="auto"/>
        <w:ind w:left="360" w:firstLine="360"/>
      </w:pPr>
      <w:r>
        <w:t>Реки начинаются в горных районах, имеют узкие долины, каменистые русла и бурное течение в половодье.</w:t>
      </w:r>
    </w:p>
    <w:p w:rsidR="00B34922" w:rsidRDefault="00B34922" w:rsidP="004A54A4">
      <w:pPr>
        <w:pStyle w:val="Sweet"/>
        <w:spacing w:line="360" w:lineRule="auto"/>
        <w:ind w:left="360" w:firstLine="360"/>
      </w:pPr>
      <w:r>
        <w:t>Краткая гидрологическая характерис</w:t>
      </w:r>
      <w:r w:rsidR="00BE6F07">
        <w:t>тика рек приведена в таблице 2.1</w:t>
      </w:r>
      <w:r>
        <w:t>.</w:t>
      </w:r>
    </w:p>
    <w:p w:rsidR="00345230" w:rsidRDefault="00345230" w:rsidP="004A54A4">
      <w:pPr>
        <w:pStyle w:val="Sweet"/>
        <w:spacing w:line="360" w:lineRule="auto"/>
        <w:ind w:left="360" w:firstLine="360"/>
      </w:pPr>
    </w:p>
    <w:p w:rsidR="00345230" w:rsidRDefault="00345230" w:rsidP="004A54A4">
      <w:pPr>
        <w:pStyle w:val="Sweet"/>
        <w:spacing w:line="360" w:lineRule="auto"/>
        <w:ind w:left="360" w:firstLine="360"/>
      </w:pPr>
    </w:p>
    <w:p w:rsidR="00345230" w:rsidRDefault="00345230" w:rsidP="004A54A4">
      <w:pPr>
        <w:pStyle w:val="Sweet"/>
        <w:spacing w:line="360" w:lineRule="auto"/>
        <w:ind w:left="360" w:firstLine="360"/>
      </w:pPr>
    </w:p>
    <w:p w:rsidR="00345230" w:rsidRDefault="00345230" w:rsidP="004A54A4">
      <w:pPr>
        <w:pStyle w:val="Sweet"/>
        <w:spacing w:line="360" w:lineRule="auto"/>
        <w:ind w:left="360" w:firstLine="360"/>
      </w:pPr>
    </w:p>
    <w:p w:rsidR="00345230" w:rsidRDefault="00345230" w:rsidP="004A54A4">
      <w:pPr>
        <w:pStyle w:val="Sweet"/>
        <w:spacing w:line="360" w:lineRule="auto"/>
        <w:ind w:left="360" w:firstLine="360"/>
      </w:pPr>
    </w:p>
    <w:p w:rsidR="00B34922" w:rsidRPr="00D60AF8" w:rsidRDefault="00B34922" w:rsidP="00345230">
      <w:pPr>
        <w:pStyle w:val="Sweet3"/>
        <w:spacing w:after="0" w:line="360" w:lineRule="auto"/>
        <w:ind w:left="360" w:firstLine="360"/>
        <w:jc w:val="right"/>
        <w:rPr>
          <w:b w:val="0"/>
        </w:rPr>
      </w:pPr>
      <w:r w:rsidRPr="00D60AF8">
        <w:rPr>
          <w:b w:val="0"/>
        </w:rPr>
        <w:t xml:space="preserve">Таблица </w:t>
      </w:r>
      <w:r w:rsidR="00BE6F07">
        <w:rPr>
          <w:b w:val="0"/>
        </w:rPr>
        <w:t>2.1</w:t>
      </w:r>
      <w:r w:rsidR="00FE7D8A">
        <w:rPr>
          <w:b w:val="0"/>
        </w:rPr>
        <w:t>.</w:t>
      </w:r>
    </w:p>
    <w:tbl>
      <w:tblPr>
        <w:tblW w:w="9963" w:type="dxa"/>
        <w:jc w:val="center"/>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324"/>
        <w:gridCol w:w="1104"/>
        <w:gridCol w:w="918"/>
        <w:gridCol w:w="636"/>
        <w:gridCol w:w="1147"/>
        <w:gridCol w:w="1097"/>
        <w:gridCol w:w="1080"/>
        <w:gridCol w:w="1080"/>
        <w:gridCol w:w="1007"/>
      </w:tblGrid>
      <w:tr w:rsidR="00B34922" w:rsidRPr="00531BF5" w:rsidTr="00434B75">
        <w:trPr>
          <w:jc w:val="center"/>
        </w:trPr>
        <w:tc>
          <w:tcPr>
            <w:tcW w:w="570" w:type="dxa"/>
            <w:vAlign w:val="center"/>
          </w:tcPr>
          <w:p w:rsidR="00B34922" w:rsidRPr="00F06C4A" w:rsidRDefault="00B34922" w:rsidP="004A54A4">
            <w:pPr>
              <w:pStyle w:val="Sweet"/>
              <w:spacing w:line="360" w:lineRule="auto"/>
              <w:ind w:firstLine="0"/>
              <w:jc w:val="center"/>
              <w:rPr>
                <w:b/>
                <w:sz w:val="24"/>
                <w:szCs w:val="24"/>
              </w:rPr>
            </w:pPr>
            <w:r w:rsidRPr="00F06C4A">
              <w:rPr>
                <w:b/>
                <w:sz w:val="24"/>
                <w:szCs w:val="24"/>
              </w:rPr>
              <w:t>№ п/п</w:t>
            </w:r>
          </w:p>
        </w:tc>
        <w:tc>
          <w:tcPr>
            <w:tcW w:w="1324" w:type="dxa"/>
            <w:vAlign w:val="center"/>
          </w:tcPr>
          <w:p w:rsidR="00B34922" w:rsidRPr="00F06C4A" w:rsidRDefault="00B34922" w:rsidP="004A54A4">
            <w:pPr>
              <w:pStyle w:val="Sweet3"/>
              <w:spacing w:before="0" w:after="0" w:line="360" w:lineRule="auto"/>
              <w:ind w:firstLine="0"/>
              <w:jc w:val="center"/>
              <w:rPr>
                <w:sz w:val="24"/>
                <w:szCs w:val="24"/>
              </w:rPr>
            </w:pPr>
            <w:r w:rsidRPr="00F06C4A">
              <w:rPr>
                <w:sz w:val="24"/>
                <w:szCs w:val="24"/>
              </w:rPr>
              <w:t>Наимен</w:t>
            </w:r>
            <w:r w:rsidRPr="00F06C4A">
              <w:rPr>
                <w:sz w:val="24"/>
                <w:szCs w:val="24"/>
              </w:rPr>
              <w:t>о</w:t>
            </w:r>
            <w:r w:rsidRPr="00F06C4A">
              <w:rPr>
                <w:sz w:val="24"/>
                <w:szCs w:val="24"/>
              </w:rPr>
              <w:t>вание рек</w:t>
            </w:r>
          </w:p>
        </w:tc>
        <w:tc>
          <w:tcPr>
            <w:tcW w:w="1104" w:type="dxa"/>
            <w:vAlign w:val="center"/>
          </w:tcPr>
          <w:p w:rsidR="00B34922" w:rsidRPr="00F06C4A" w:rsidRDefault="00B34922" w:rsidP="004A54A4">
            <w:pPr>
              <w:pStyle w:val="Sweet3"/>
              <w:spacing w:before="0" w:after="0" w:line="360" w:lineRule="auto"/>
              <w:ind w:firstLine="0"/>
              <w:jc w:val="center"/>
              <w:rPr>
                <w:sz w:val="24"/>
                <w:szCs w:val="24"/>
              </w:rPr>
            </w:pPr>
            <w:r w:rsidRPr="00F06C4A">
              <w:rPr>
                <w:position w:val="-16"/>
                <w:sz w:val="24"/>
                <w:szCs w:val="24"/>
              </w:rPr>
              <w:object w:dxaOrig="8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20.95pt" o:ole="">
                  <v:imagedata r:id="rId18" o:title=""/>
                </v:shape>
                <o:OLEObject Type="Embed" ProgID="Equation.3" ShapeID="_x0000_i1025" DrawAspect="Content" ObjectID="_1665317982" r:id="rId19"/>
              </w:object>
            </w:r>
          </w:p>
        </w:tc>
        <w:tc>
          <w:tcPr>
            <w:tcW w:w="918" w:type="dxa"/>
            <w:vAlign w:val="center"/>
          </w:tcPr>
          <w:p w:rsidR="00B34922" w:rsidRPr="00F06C4A" w:rsidRDefault="00B34922" w:rsidP="004A54A4">
            <w:pPr>
              <w:pStyle w:val="Sweet3"/>
              <w:spacing w:before="0" w:after="0" w:line="360" w:lineRule="auto"/>
              <w:ind w:firstLine="0"/>
              <w:jc w:val="center"/>
              <w:rPr>
                <w:sz w:val="24"/>
                <w:szCs w:val="24"/>
              </w:rPr>
            </w:pPr>
            <w:r w:rsidRPr="00F06C4A">
              <w:rPr>
                <w:sz w:val="24"/>
                <w:szCs w:val="24"/>
              </w:rPr>
              <w:t>А, км</w:t>
            </w:r>
            <w:r w:rsidRPr="00F06C4A">
              <w:rPr>
                <w:sz w:val="24"/>
                <w:szCs w:val="24"/>
                <w:vertAlign w:val="superscript"/>
              </w:rPr>
              <w:t>2</w:t>
            </w:r>
          </w:p>
        </w:tc>
        <w:tc>
          <w:tcPr>
            <w:tcW w:w="636" w:type="dxa"/>
            <w:vAlign w:val="center"/>
          </w:tcPr>
          <w:p w:rsidR="00B34922" w:rsidRPr="00F06C4A" w:rsidRDefault="00B34922" w:rsidP="004A54A4">
            <w:pPr>
              <w:pStyle w:val="Sweet3"/>
              <w:spacing w:before="0" w:after="0" w:line="360" w:lineRule="auto"/>
              <w:ind w:firstLine="0"/>
              <w:jc w:val="center"/>
              <w:rPr>
                <w:sz w:val="24"/>
                <w:szCs w:val="24"/>
                <w:lang w:val="en-US"/>
              </w:rPr>
            </w:pPr>
            <w:r w:rsidRPr="00F06C4A">
              <w:rPr>
                <w:sz w:val="24"/>
                <w:szCs w:val="24"/>
                <w:lang w:val="en-US"/>
              </w:rPr>
              <w:t>n</w:t>
            </w:r>
            <w:r w:rsidRPr="00F06C4A">
              <w:rPr>
                <w:sz w:val="24"/>
                <w:szCs w:val="24"/>
                <w:vertAlign w:val="subscript"/>
                <w:lang w:val="en-US"/>
              </w:rPr>
              <w:t>1</w:t>
            </w:r>
          </w:p>
        </w:tc>
        <w:tc>
          <w:tcPr>
            <w:tcW w:w="1147" w:type="dxa"/>
            <w:vAlign w:val="center"/>
          </w:tcPr>
          <w:p w:rsidR="00B34922" w:rsidRPr="00F06C4A" w:rsidRDefault="00B34922" w:rsidP="004A54A4">
            <w:pPr>
              <w:pStyle w:val="Sweet3"/>
              <w:spacing w:before="0" w:after="0" w:line="360" w:lineRule="auto"/>
              <w:ind w:firstLine="0"/>
              <w:jc w:val="center"/>
              <w:rPr>
                <w:sz w:val="24"/>
                <w:szCs w:val="24"/>
              </w:rPr>
            </w:pPr>
            <w:r w:rsidRPr="00F06C4A">
              <w:rPr>
                <w:sz w:val="24"/>
                <w:szCs w:val="24"/>
                <w:lang w:val="en-US"/>
              </w:rPr>
              <w:t>Q</w:t>
            </w:r>
            <w:r w:rsidRPr="00F06C4A">
              <w:rPr>
                <w:sz w:val="24"/>
                <w:szCs w:val="24"/>
                <w:vertAlign w:val="subscript"/>
              </w:rPr>
              <w:t>расч</w:t>
            </w:r>
            <w:r w:rsidRPr="00F06C4A">
              <w:rPr>
                <w:sz w:val="24"/>
                <w:szCs w:val="24"/>
              </w:rPr>
              <w:t xml:space="preserve"> 1%, м</w:t>
            </w:r>
            <w:r w:rsidRPr="00F06C4A">
              <w:rPr>
                <w:sz w:val="24"/>
                <w:szCs w:val="24"/>
                <w:vertAlign w:val="superscript"/>
              </w:rPr>
              <w:t>3</w:t>
            </w:r>
            <w:r w:rsidRPr="00F06C4A">
              <w:rPr>
                <w:sz w:val="24"/>
                <w:szCs w:val="24"/>
              </w:rPr>
              <w:t>/с</w:t>
            </w:r>
          </w:p>
        </w:tc>
        <w:tc>
          <w:tcPr>
            <w:tcW w:w="1097" w:type="dxa"/>
            <w:vAlign w:val="center"/>
          </w:tcPr>
          <w:p w:rsidR="00B34922" w:rsidRPr="00F06C4A" w:rsidRDefault="00B34922" w:rsidP="004A54A4">
            <w:pPr>
              <w:pStyle w:val="Sweet3"/>
              <w:spacing w:before="0" w:after="0" w:line="360" w:lineRule="auto"/>
              <w:ind w:firstLine="0"/>
              <w:jc w:val="center"/>
              <w:rPr>
                <w:sz w:val="24"/>
                <w:szCs w:val="24"/>
              </w:rPr>
            </w:pPr>
            <w:r w:rsidRPr="00F06C4A">
              <w:rPr>
                <w:sz w:val="24"/>
                <w:szCs w:val="24"/>
                <w:lang w:val="en-US"/>
              </w:rPr>
              <w:t>L</w:t>
            </w:r>
            <w:r w:rsidRPr="00F06C4A">
              <w:rPr>
                <w:sz w:val="24"/>
                <w:szCs w:val="24"/>
              </w:rPr>
              <w:t>, км</w:t>
            </w:r>
          </w:p>
        </w:tc>
        <w:tc>
          <w:tcPr>
            <w:tcW w:w="1080" w:type="dxa"/>
            <w:vAlign w:val="center"/>
          </w:tcPr>
          <w:p w:rsidR="00B34922" w:rsidRPr="00F06C4A" w:rsidRDefault="00B34922" w:rsidP="004A54A4">
            <w:pPr>
              <w:pStyle w:val="Sweet3"/>
              <w:spacing w:before="0" w:after="0" w:line="360" w:lineRule="auto"/>
              <w:ind w:firstLine="0"/>
              <w:jc w:val="center"/>
              <w:rPr>
                <w:sz w:val="24"/>
                <w:szCs w:val="24"/>
              </w:rPr>
            </w:pPr>
            <w:r>
              <w:rPr>
                <w:sz w:val="24"/>
                <w:szCs w:val="24"/>
              </w:rPr>
              <w:t>Уклон русла, ‰</w:t>
            </w:r>
          </w:p>
        </w:tc>
        <w:tc>
          <w:tcPr>
            <w:tcW w:w="1080" w:type="dxa"/>
            <w:vAlign w:val="center"/>
          </w:tcPr>
          <w:p w:rsidR="00B34922" w:rsidRPr="00F23687" w:rsidRDefault="00B34922" w:rsidP="004A54A4">
            <w:pPr>
              <w:pStyle w:val="Sweet3"/>
              <w:spacing w:before="0" w:after="0" w:line="360" w:lineRule="auto"/>
              <w:ind w:firstLine="0"/>
              <w:jc w:val="center"/>
              <w:rPr>
                <w:sz w:val="24"/>
                <w:szCs w:val="24"/>
                <w:lang w:val="en-US"/>
              </w:rPr>
            </w:pPr>
            <w:r w:rsidRPr="00F06C4A">
              <w:rPr>
                <w:sz w:val="24"/>
                <w:szCs w:val="24"/>
              </w:rPr>
              <w:t>Н</w:t>
            </w:r>
            <w:r w:rsidRPr="00F06C4A">
              <w:rPr>
                <w:sz w:val="24"/>
                <w:szCs w:val="24"/>
                <w:vertAlign w:val="subscript"/>
              </w:rPr>
              <w:t>м</w:t>
            </w:r>
            <w:r w:rsidRPr="00F06C4A">
              <w:rPr>
                <w:sz w:val="24"/>
                <w:szCs w:val="24"/>
              </w:rPr>
              <w:t xml:space="preserve"> ра</w:t>
            </w:r>
            <w:r w:rsidRPr="00F06C4A">
              <w:rPr>
                <w:sz w:val="24"/>
                <w:szCs w:val="24"/>
              </w:rPr>
              <w:t>с</w:t>
            </w:r>
            <w:r w:rsidRPr="00F06C4A">
              <w:rPr>
                <w:sz w:val="24"/>
                <w:szCs w:val="24"/>
              </w:rPr>
              <w:t>четн, м</w:t>
            </w:r>
            <w:r>
              <w:rPr>
                <w:sz w:val="24"/>
                <w:szCs w:val="24"/>
              </w:rPr>
              <w:t xml:space="preserve">/ </w:t>
            </w:r>
            <w:r>
              <w:rPr>
                <w:sz w:val="24"/>
                <w:szCs w:val="24"/>
                <w:lang w:val="en-US"/>
              </w:rPr>
              <w:t>b</w:t>
            </w:r>
          </w:p>
        </w:tc>
        <w:tc>
          <w:tcPr>
            <w:tcW w:w="1007" w:type="dxa"/>
            <w:vAlign w:val="center"/>
          </w:tcPr>
          <w:p w:rsidR="00B34922" w:rsidRPr="00F06C4A" w:rsidRDefault="00B34922" w:rsidP="004A54A4">
            <w:pPr>
              <w:pStyle w:val="Sweet3"/>
              <w:spacing w:before="0" w:after="0" w:line="360" w:lineRule="auto"/>
              <w:ind w:firstLine="0"/>
              <w:jc w:val="center"/>
              <w:rPr>
                <w:sz w:val="24"/>
                <w:szCs w:val="24"/>
              </w:rPr>
            </w:pPr>
            <w:r w:rsidRPr="00F06C4A">
              <w:rPr>
                <w:sz w:val="24"/>
                <w:szCs w:val="24"/>
              </w:rPr>
              <w:t>В - охра</w:t>
            </w:r>
            <w:r w:rsidRPr="00F06C4A">
              <w:rPr>
                <w:sz w:val="24"/>
                <w:szCs w:val="24"/>
              </w:rPr>
              <w:t>н</w:t>
            </w:r>
            <w:r w:rsidRPr="00F06C4A">
              <w:rPr>
                <w:sz w:val="24"/>
                <w:szCs w:val="24"/>
              </w:rPr>
              <w:t>ная зона, м</w:t>
            </w:r>
          </w:p>
        </w:tc>
      </w:tr>
      <w:tr w:rsidR="00B34922" w:rsidRPr="00531BF5" w:rsidTr="00434B75">
        <w:trPr>
          <w:trHeight w:val="254"/>
          <w:jc w:val="center"/>
        </w:trPr>
        <w:tc>
          <w:tcPr>
            <w:tcW w:w="570" w:type="dxa"/>
            <w:vAlign w:val="center"/>
          </w:tcPr>
          <w:p w:rsidR="00B34922" w:rsidRPr="00F06C4A" w:rsidRDefault="00B34922" w:rsidP="004A54A4">
            <w:pPr>
              <w:pStyle w:val="Sweet3"/>
              <w:spacing w:before="0" w:after="0" w:line="360" w:lineRule="auto"/>
              <w:ind w:firstLine="0"/>
              <w:jc w:val="center"/>
              <w:rPr>
                <w:sz w:val="24"/>
                <w:szCs w:val="24"/>
              </w:rPr>
            </w:pPr>
            <w:r w:rsidRPr="00F06C4A">
              <w:rPr>
                <w:sz w:val="24"/>
                <w:szCs w:val="24"/>
              </w:rPr>
              <w:t>1</w:t>
            </w:r>
          </w:p>
        </w:tc>
        <w:tc>
          <w:tcPr>
            <w:tcW w:w="1324" w:type="dxa"/>
            <w:vAlign w:val="center"/>
          </w:tcPr>
          <w:p w:rsidR="00B34922" w:rsidRPr="00F06C4A" w:rsidRDefault="00B34922" w:rsidP="004A54A4">
            <w:pPr>
              <w:pStyle w:val="Sweet3"/>
              <w:spacing w:before="0" w:after="0" w:line="360" w:lineRule="auto"/>
              <w:ind w:firstLine="0"/>
              <w:jc w:val="center"/>
              <w:rPr>
                <w:sz w:val="24"/>
                <w:szCs w:val="24"/>
              </w:rPr>
            </w:pPr>
            <w:r w:rsidRPr="00F06C4A">
              <w:rPr>
                <w:sz w:val="24"/>
                <w:szCs w:val="24"/>
              </w:rPr>
              <w:t>2</w:t>
            </w:r>
          </w:p>
        </w:tc>
        <w:tc>
          <w:tcPr>
            <w:tcW w:w="1104" w:type="dxa"/>
            <w:vAlign w:val="center"/>
          </w:tcPr>
          <w:p w:rsidR="00B34922" w:rsidRPr="00F06C4A" w:rsidRDefault="00B34922" w:rsidP="004A54A4">
            <w:pPr>
              <w:pStyle w:val="Sweet3"/>
              <w:spacing w:before="0" w:after="0" w:line="360" w:lineRule="auto"/>
              <w:ind w:firstLine="0"/>
              <w:jc w:val="center"/>
              <w:rPr>
                <w:sz w:val="24"/>
                <w:szCs w:val="24"/>
              </w:rPr>
            </w:pPr>
            <w:r w:rsidRPr="00F06C4A">
              <w:rPr>
                <w:sz w:val="24"/>
                <w:szCs w:val="24"/>
              </w:rPr>
              <w:t>3</w:t>
            </w:r>
          </w:p>
        </w:tc>
        <w:tc>
          <w:tcPr>
            <w:tcW w:w="918" w:type="dxa"/>
            <w:vAlign w:val="center"/>
          </w:tcPr>
          <w:p w:rsidR="00B34922" w:rsidRPr="00F06C4A" w:rsidRDefault="00B34922" w:rsidP="004A54A4">
            <w:pPr>
              <w:pStyle w:val="Sweet3"/>
              <w:spacing w:before="0" w:after="0" w:line="360" w:lineRule="auto"/>
              <w:ind w:firstLine="0"/>
              <w:jc w:val="center"/>
              <w:rPr>
                <w:sz w:val="24"/>
                <w:szCs w:val="24"/>
              </w:rPr>
            </w:pPr>
            <w:r w:rsidRPr="00F06C4A">
              <w:rPr>
                <w:sz w:val="24"/>
                <w:szCs w:val="24"/>
              </w:rPr>
              <w:t>4</w:t>
            </w:r>
          </w:p>
        </w:tc>
        <w:tc>
          <w:tcPr>
            <w:tcW w:w="636" w:type="dxa"/>
            <w:vAlign w:val="center"/>
          </w:tcPr>
          <w:p w:rsidR="00B34922" w:rsidRPr="00F06C4A" w:rsidRDefault="00B34922" w:rsidP="004A54A4">
            <w:pPr>
              <w:pStyle w:val="Sweet3"/>
              <w:spacing w:before="0" w:after="0" w:line="360" w:lineRule="auto"/>
              <w:ind w:firstLine="0"/>
              <w:jc w:val="center"/>
              <w:rPr>
                <w:sz w:val="24"/>
                <w:szCs w:val="24"/>
              </w:rPr>
            </w:pPr>
            <w:r w:rsidRPr="00F06C4A">
              <w:rPr>
                <w:sz w:val="24"/>
                <w:szCs w:val="24"/>
              </w:rPr>
              <w:t>5</w:t>
            </w:r>
          </w:p>
        </w:tc>
        <w:tc>
          <w:tcPr>
            <w:tcW w:w="1147" w:type="dxa"/>
            <w:vAlign w:val="center"/>
          </w:tcPr>
          <w:p w:rsidR="00B34922" w:rsidRPr="00F06C4A" w:rsidRDefault="00B34922" w:rsidP="004A54A4">
            <w:pPr>
              <w:pStyle w:val="Sweet3"/>
              <w:spacing w:before="0" w:after="0" w:line="360" w:lineRule="auto"/>
              <w:ind w:firstLine="0"/>
              <w:jc w:val="center"/>
              <w:rPr>
                <w:sz w:val="24"/>
                <w:szCs w:val="24"/>
              </w:rPr>
            </w:pPr>
            <w:r w:rsidRPr="00F06C4A">
              <w:rPr>
                <w:sz w:val="24"/>
                <w:szCs w:val="24"/>
              </w:rPr>
              <w:t>6</w:t>
            </w:r>
          </w:p>
        </w:tc>
        <w:tc>
          <w:tcPr>
            <w:tcW w:w="1097" w:type="dxa"/>
            <w:vAlign w:val="center"/>
          </w:tcPr>
          <w:p w:rsidR="00B34922" w:rsidRPr="00F06C4A" w:rsidRDefault="00B34922" w:rsidP="004A54A4">
            <w:pPr>
              <w:pStyle w:val="Sweet3"/>
              <w:spacing w:before="0" w:after="0" w:line="360" w:lineRule="auto"/>
              <w:ind w:firstLine="0"/>
              <w:jc w:val="center"/>
              <w:rPr>
                <w:sz w:val="24"/>
                <w:szCs w:val="24"/>
              </w:rPr>
            </w:pPr>
            <w:r w:rsidRPr="00F06C4A">
              <w:rPr>
                <w:sz w:val="24"/>
                <w:szCs w:val="24"/>
              </w:rPr>
              <w:t>7</w:t>
            </w:r>
          </w:p>
        </w:tc>
        <w:tc>
          <w:tcPr>
            <w:tcW w:w="1080" w:type="dxa"/>
            <w:vAlign w:val="center"/>
          </w:tcPr>
          <w:p w:rsidR="00B34922" w:rsidRPr="00F06C4A" w:rsidRDefault="00B34922" w:rsidP="004A54A4">
            <w:pPr>
              <w:pStyle w:val="Sweet3"/>
              <w:spacing w:before="0" w:after="0" w:line="360" w:lineRule="auto"/>
              <w:ind w:firstLine="0"/>
              <w:jc w:val="center"/>
              <w:rPr>
                <w:sz w:val="24"/>
                <w:szCs w:val="24"/>
              </w:rPr>
            </w:pPr>
            <w:r>
              <w:rPr>
                <w:sz w:val="24"/>
                <w:szCs w:val="24"/>
              </w:rPr>
              <w:t>8</w:t>
            </w:r>
          </w:p>
        </w:tc>
        <w:tc>
          <w:tcPr>
            <w:tcW w:w="1080" w:type="dxa"/>
            <w:vAlign w:val="center"/>
          </w:tcPr>
          <w:p w:rsidR="00B34922" w:rsidRPr="00F06C4A" w:rsidRDefault="00B34922" w:rsidP="004A54A4">
            <w:pPr>
              <w:pStyle w:val="Sweet3"/>
              <w:spacing w:before="0" w:after="0" w:line="360" w:lineRule="auto"/>
              <w:ind w:firstLine="0"/>
              <w:jc w:val="center"/>
              <w:rPr>
                <w:sz w:val="24"/>
                <w:szCs w:val="24"/>
              </w:rPr>
            </w:pPr>
            <w:r>
              <w:rPr>
                <w:sz w:val="24"/>
                <w:szCs w:val="24"/>
              </w:rPr>
              <w:t>9</w:t>
            </w:r>
          </w:p>
        </w:tc>
        <w:tc>
          <w:tcPr>
            <w:tcW w:w="1007" w:type="dxa"/>
            <w:vAlign w:val="center"/>
          </w:tcPr>
          <w:p w:rsidR="00B34922" w:rsidRPr="00F06C4A" w:rsidRDefault="00B34922" w:rsidP="004A54A4">
            <w:pPr>
              <w:pStyle w:val="Sweet3"/>
              <w:spacing w:before="0" w:after="0" w:line="360" w:lineRule="auto"/>
              <w:ind w:firstLine="0"/>
              <w:jc w:val="center"/>
              <w:rPr>
                <w:sz w:val="24"/>
                <w:szCs w:val="24"/>
              </w:rPr>
            </w:pPr>
            <w:r>
              <w:rPr>
                <w:sz w:val="24"/>
                <w:szCs w:val="24"/>
              </w:rPr>
              <w:t>10</w:t>
            </w:r>
          </w:p>
        </w:tc>
      </w:tr>
      <w:tr w:rsidR="00B34922" w:rsidRPr="00F23687" w:rsidTr="00434B75">
        <w:trPr>
          <w:jc w:val="center"/>
        </w:trPr>
        <w:tc>
          <w:tcPr>
            <w:tcW w:w="570" w:type="dxa"/>
            <w:vAlign w:val="center"/>
          </w:tcPr>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1.</w:t>
            </w:r>
          </w:p>
        </w:tc>
        <w:tc>
          <w:tcPr>
            <w:tcW w:w="1324" w:type="dxa"/>
            <w:vAlign w:val="center"/>
          </w:tcPr>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р. Каз</w:t>
            </w:r>
          </w:p>
        </w:tc>
        <w:tc>
          <w:tcPr>
            <w:tcW w:w="1104" w:type="dxa"/>
            <w:vAlign w:val="center"/>
          </w:tcPr>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1,92</w:t>
            </w:r>
          </w:p>
        </w:tc>
        <w:tc>
          <w:tcPr>
            <w:tcW w:w="918" w:type="dxa"/>
            <w:vAlign w:val="center"/>
          </w:tcPr>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30,5</w:t>
            </w:r>
          </w:p>
        </w:tc>
        <w:tc>
          <w:tcPr>
            <w:tcW w:w="636"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0</w:t>
            </w:r>
            <w:r w:rsidRPr="00F23687">
              <w:rPr>
                <w:b w:val="0"/>
                <w:sz w:val="22"/>
                <w:szCs w:val="22"/>
              </w:rPr>
              <w:t>,17</w:t>
            </w:r>
          </w:p>
        </w:tc>
        <w:tc>
          <w:tcPr>
            <w:tcW w:w="1147" w:type="dxa"/>
            <w:vAlign w:val="center"/>
          </w:tcPr>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32,9</w:t>
            </w:r>
          </w:p>
        </w:tc>
        <w:tc>
          <w:tcPr>
            <w:tcW w:w="1097" w:type="dxa"/>
            <w:vAlign w:val="center"/>
          </w:tcPr>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6,5</w:t>
            </w:r>
          </w:p>
        </w:tc>
        <w:tc>
          <w:tcPr>
            <w:tcW w:w="1080"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16</w:t>
            </w:r>
          </w:p>
        </w:tc>
        <w:tc>
          <w:tcPr>
            <w:tcW w:w="1080" w:type="dxa"/>
            <w:vAlign w:val="center"/>
          </w:tcPr>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0,8/8</w:t>
            </w:r>
          </w:p>
        </w:tc>
        <w:tc>
          <w:tcPr>
            <w:tcW w:w="1007" w:type="dxa"/>
            <w:vAlign w:val="center"/>
          </w:tcPr>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50</w:t>
            </w:r>
          </w:p>
        </w:tc>
      </w:tr>
      <w:tr w:rsidR="00B34922" w:rsidRPr="00F23687" w:rsidTr="00434B75">
        <w:trPr>
          <w:jc w:val="center"/>
        </w:trPr>
        <w:tc>
          <w:tcPr>
            <w:tcW w:w="570" w:type="dxa"/>
            <w:vAlign w:val="center"/>
          </w:tcPr>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2.</w:t>
            </w:r>
          </w:p>
        </w:tc>
        <w:tc>
          <w:tcPr>
            <w:tcW w:w="1324" w:type="dxa"/>
            <w:vAlign w:val="center"/>
          </w:tcPr>
          <w:p w:rsidR="00B34922" w:rsidRDefault="00B34922" w:rsidP="004A54A4">
            <w:pPr>
              <w:pStyle w:val="Sweet3"/>
              <w:spacing w:before="0" w:after="0" w:line="360" w:lineRule="auto"/>
              <w:ind w:firstLine="0"/>
              <w:jc w:val="center"/>
              <w:rPr>
                <w:b w:val="0"/>
                <w:sz w:val="22"/>
                <w:szCs w:val="22"/>
              </w:rPr>
            </w:pPr>
            <w:r w:rsidRPr="00F23687">
              <w:rPr>
                <w:b w:val="0"/>
                <w:sz w:val="22"/>
                <w:szCs w:val="22"/>
              </w:rPr>
              <w:t xml:space="preserve">руч. </w:t>
            </w:r>
          </w:p>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Берез</w:t>
            </w:r>
            <w:r w:rsidRPr="00F23687">
              <w:rPr>
                <w:b w:val="0"/>
                <w:sz w:val="22"/>
                <w:szCs w:val="22"/>
              </w:rPr>
              <w:t>о</w:t>
            </w:r>
            <w:r w:rsidRPr="00F23687">
              <w:rPr>
                <w:b w:val="0"/>
                <w:sz w:val="22"/>
                <w:szCs w:val="22"/>
              </w:rPr>
              <w:t>вый</w:t>
            </w:r>
          </w:p>
        </w:tc>
        <w:tc>
          <w:tcPr>
            <w:tcW w:w="1104"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1,92</w:t>
            </w:r>
          </w:p>
        </w:tc>
        <w:tc>
          <w:tcPr>
            <w:tcW w:w="918"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7,76</w:t>
            </w:r>
          </w:p>
        </w:tc>
        <w:tc>
          <w:tcPr>
            <w:tcW w:w="636" w:type="dxa"/>
            <w:vAlign w:val="center"/>
          </w:tcPr>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0,17</w:t>
            </w:r>
          </w:p>
        </w:tc>
        <w:tc>
          <w:tcPr>
            <w:tcW w:w="1147"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10,34</w:t>
            </w:r>
          </w:p>
        </w:tc>
        <w:tc>
          <w:tcPr>
            <w:tcW w:w="1097"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2,4</w:t>
            </w:r>
          </w:p>
        </w:tc>
        <w:tc>
          <w:tcPr>
            <w:tcW w:w="1080"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37</w:t>
            </w:r>
          </w:p>
        </w:tc>
        <w:tc>
          <w:tcPr>
            <w:tcW w:w="1080"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0,5/4</w:t>
            </w:r>
          </w:p>
        </w:tc>
        <w:tc>
          <w:tcPr>
            <w:tcW w:w="1007"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50</w:t>
            </w:r>
          </w:p>
        </w:tc>
      </w:tr>
      <w:tr w:rsidR="00B34922" w:rsidRPr="00F23687" w:rsidTr="00434B75">
        <w:trPr>
          <w:jc w:val="center"/>
        </w:trPr>
        <w:tc>
          <w:tcPr>
            <w:tcW w:w="570"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3.</w:t>
            </w:r>
          </w:p>
        </w:tc>
        <w:tc>
          <w:tcPr>
            <w:tcW w:w="1324" w:type="dxa"/>
            <w:vAlign w:val="center"/>
          </w:tcPr>
          <w:p w:rsidR="00B34922" w:rsidRDefault="00B34922" w:rsidP="004A54A4">
            <w:pPr>
              <w:pStyle w:val="Sweet3"/>
              <w:spacing w:before="0" w:after="0" w:line="360" w:lineRule="auto"/>
              <w:ind w:firstLine="0"/>
              <w:jc w:val="center"/>
              <w:rPr>
                <w:b w:val="0"/>
                <w:sz w:val="22"/>
                <w:szCs w:val="22"/>
              </w:rPr>
            </w:pPr>
            <w:r w:rsidRPr="00F23687">
              <w:rPr>
                <w:b w:val="0"/>
                <w:sz w:val="22"/>
                <w:szCs w:val="22"/>
              </w:rPr>
              <w:t xml:space="preserve">руч. </w:t>
            </w:r>
          </w:p>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Ша</w:t>
            </w:r>
            <w:r w:rsidRPr="00F23687">
              <w:rPr>
                <w:b w:val="0"/>
                <w:sz w:val="22"/>
                <w:szCs w:val="22"/>
              </w:rPr>
              <w:t>л</w:t>
            </w:r>
            <w:r w:rsidRPr="00F23687">
              <w:rPr>
                <w:b w:val="0"/>
                <w:sz w:val="22"/>
                <w:szCs w:val="22"/>
              </w:rPr>
              <w:t>баны</w:t>
            </w:r>
          </w:p>
        </w:tc>
        <w:tc>
          <w:tcPr>
            <w:tcW w:w="1104"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1,92</w:t>
            </w:r>
          </w:p>
        </w:tc>
        <w:tc>
          <w:tcPr>
            <w:tcW w:w="918"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9,9</w:t>
            </w:r>
          </w:p>
        </w:tc>
        <w:tc>
          <w:tcPr>
            <w:tcW w:w="636"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0,17</w:t>
            </w:r>
          </w:p>
        </w:tc>
        <w:tc>
          <w:tcPr>
            <w:tcW w:w="1147"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12,84</w:t>
            </w:r>
          </w:p>
        </w:tc>
        <w:tc>
          <w:tcPr>
            <w:tcW w:w="1097"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2,05</w:t>
            </w:r>
          </w:p>
        </w:tc>
        <w:tc>
          <w:tcPr>
            <w:tcW w:w="1080"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52</w:t>
            </w:r>
          </w:p>
        </w:tc>
        <w:tc>
          <w:tcPr>
            <w:tcW w:w="1080"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0,5/4</w:t>
            </w:r>
          </w:p>
        </w:tc>
        <w:tc>
          <w:tcPr>
            <w:tcW w:w="1007"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50</w:t>
            </w:r>
          </w:p>
        </w:tc>
      </w:tr>
      <w:tr w:rsidR="00B34922" w:rsidRPr="00F23687" w:rsidTr="00434B75">
        <w:trPr>
          <w:jc w:val="center"/>
        </w:trPr>
        <w:tc>
          <w:tcPr>
            <w:tcW w:w="570"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4.</w:t>
            </w:r>
          </w:p>
        </w:tc>
        <w:tc>
          <w:tcPr>
            <w:tcW w:w="1324" w:type="dxa"/>
            <w:vAlign w:val="center"/>
          </w:tcPr>
          <w:p w:rsidR="00B34922" w:rsidRDefault="00B34922" w:rsidP="004A54A4">
            <w:pPr>
              <w:pStyle w:val="Sweet3"/>
              <w:spacing w:before="0" w:after="0" w:line="360" w:lineRule="auto"/>
              <w:ind w:firstLine="0"/>
              <w:jc w:val="center"/>
              <w:rPr>
                <w:b w:val="0"/>
                <w:sz w:val="22"/>
                <w:szCs w:val="22"/>
              </w:rPr>
            </w:pPr>
            <w:r w:rsidRPr="00F23687">
              <w:rPr>
                <w:b w:val="0"/>
                <w:sz w:val="22"/>
                <w:szCs w:val="22"/>
              </w:rPr>
              <w:t>руч.</w:t>
            </w:r>
          </w:p>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 xml:space="preserve"> Желе</w:t>
            </w:r>
            <w:r w:rsidRPr="00F23687">
              <w:rPr>
                <w:b w:val="0"/>
                <w:sz w:val="22"/>
                <w:szCs w:val="22"/>
              </w:rPr>
              <w:t>з</w:t>
            </w:r>
            <w:r w:rsidRPr="00F23687">
              <w:rPr>
                <w:b w:val="0"/>
                <w:sz w:val="22"/>
                <w:szCs w:val="22"/>
              </w:rPr>
              <w:t>ный Ключ</w:t>
            </w:r>
          </w:p>
        </w:tc>
        <w:tc>
          <w:tcPr>
            <w:tcW w:w="1104"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1,92</w:t>
            </w:r>
          </w:p>
        </w:tc>
        <w:tc>
          <w:tcPr>
            <w:tcW w:w="918"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1,02</w:t>
            </w:r>
          </w:p>
        </w:tc>
        <w:tc>
          <w:tcPr>
            <w:tcW w:w="636" w:type="dxa"/>
            <w:vAlign w:val="center"/>
          </w:tcPr>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0,17</w:t>
            </w:r>
          </w:p>
        </w:tc>
        <w:tc>
          <w:tcPr>
            <w:tcW w:w="1147"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3,2</w:t>
            </w:r>
          </w:p>
        </w:tc>
        <w:tc>
          <w:tcPr>
            <w:tcW w:w="1097"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1,5</w:t>
            </w:r>
          </w:p>
        </w:tc>
        <w:tc>
          <w:tcPr>
            <w:tcW w:w="1080"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27</w:t>
            </w:r>
          </w:p>
        </w:tc>
        <w:tc>
          <w:tcPr>
            <w:tcW w:w="1080"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0,3/4</w:t>
            </w:r>
          </w:p>
        </w:tc>
        <w:tc>
          <w:tcPr>
            <w:tcW w:w="1007"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50</w:t>
            </w:r>
          </w:p>
        </w:tc>
      </w:tr>
      <w:tr w:rsidR="00B34922" w:rsidRPr="00F23687" w:rsidTr="00434B75">
        <w:trPr>
          <w:jc w:val="center"/>
        </w:trPr>
        <w:tc>
          <w:tcPr>
            <w:tcW w:w="570"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5.</w:t>
            </w:r>
          </w:p>
        </w:tc>
        <w:tc>
          <w:tcPr>
            <w:tcW w:w="1324" w:type="dxa"/>
            <w:vAlign w:val="center"/>
          </w:tcPr>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руч. б/н №1</w:t>
            </w:r>
          </w:p>
        </w:tc>
        <w:tc>
          <w:tcPr>
            <w:tcW w:w="1104"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1,92</w:t>
            </w:r>
          </w:p>
        </w:tc>
        <w:tc>
          <w:tcPr>
            <w:tcW w:w="918"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1,02</w:t>
            </w:r>
          </w:p>
        </w:tc>
        <w:tc>
          <w:tcPr>
            <w:tcW w:w="636"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0,17</w:t>
            </w:r>
          </w:p>
        </w:tc>
        <w:tc>
          <w:tcPr>
            <w:tcW w:w="1147"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1,74</w:t>
            </w:r>
          </w:p>
        </w:tc>
        <w:tc>
          <w:tcPr>
            <w:tcW w:w="1097"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10</w:t>
            </w:r>
          </w:p>
        </w:tc>
        <w:tc>
          <w:tcPr>
            <w:tcW w:w="1080"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66</w:t>
            </w:r>
          </w:p>
        </w:tc>
        <w:tc>
          <w:tcPr>
            <w:tcW w:w="1080"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0,2/2</w:t>
            </w:r>
          </w:p>
        </w:tc>
        <w:tc>
          <w:tcPr>
            <w:tcW w:w="1007"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50</w:t>
            </w:r>
          </w:p>
        </w:tc>
      </w:tr>
      <w:tr w:rsidR="00B34922" w:rsidRPr="00F23687" w:rsidTr="00434B75">
        <w:trPr>
          <w:jc w:val="center"/>
        </w:trPr>
        <w:tc>
          <w:tcPr>
            <w:tcW w:w="570"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6.</w:t>
            </w:r>
          </w:p>
        </w:tc>
        <w:tc>
          <w:tcPr>
            <w:tcW w:w="1324" w:type="dxa"/>
            <w:vAlign w:val="center"/>
          </w:tcPr>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руч. б/н №2</w:t>
            </w:r>
          </w:p>
        </w:tc>
        <w:tc>
          <w:tcPr>
            <w:tcW w:w="1104"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1,92</w:t>
            </w:r>
          </w:p>
        </w:tc>
        <w:tc>
          <w:tcPr>
            <w:tcW w:w="918"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3,8</w:t>
            </w:r>
          </w:p>
        </w:tc>
        <w:tc>
          <w:tcPr>
            <w:tcW w:w="636" w:type="dxa"/>
            <w:vAlign w:val="center"/>
          </w:tcPr>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0,17</w:t>
            </w:r>
          </w:p>
        </w:tc>
        <w:tc>
          <w:tcPr>
            <w:tcW w:w="1147"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5,59</w:t>
            </w:r>
          </w:p>
        </w:tc>
        <w:tc>
          <w:tcPr>
            <w:tcW w:w="1097"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1,9</w:t>
            </w:r>
          </w:p>
        </w:tc>
        <w:tc>
          <w:tcPr>
            <w:tcW w:w="1080"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45</w:t>
            </w:r>
          </w:p>
        </w:tc>
        <w:tc>
          <w:tcPr>
            <w:tcW w:w="1080" w:type="dxa"/>
            <w:vAlign w:val="center"/>
          </w:tcPr>
          <w:p w:rsidR="00B34922" w:rsidRPr="00F23687" w:rsidRDefault="00B34922" w:rsidP="004A54A4">
            <w:pPr>
              <w:pStyle w:val="Sweet3"/>
              <w:spacing w:before="0" w:after="0" w:line="360" w:lineRule="auto"/>
              <w:ind w:firstLine="0"/>
              <w:jc w:val="center"/>
              <w:rPr>
                <w:b w:val="0"/>
                <w:sz w:val="22"/>
                <w:szCs w:val="22"/>
              </w:rPr>
            </w:pPr>
            <w:r>
              <w:rPr>
                <w:b w:val="0"/>
                <w:sz w:val="22"/>
                <w:szCs w:val="22"/>
              </w:rPr>
              <w:t>0,4/3</w:t>
            </w:r>
          </w:p>
        </w:tc>
        <w:tc>
          <w:tcPr>
            <w:tcW w:w="1007" w:type="dxa"/>
            <w:vAlign w:val="center"/>
          </w:tcPr>
          <w:p w:rsidR="00B34922" w:rsidRPr="00F23687" w:rsidRDefault="00B34922" w:rsidP="004A54A4">
            <w:pPr>
              <w:pStyle w:val="Sweet3"/>
              <w:spacing w:before="0" w:after="0" w:line="360" w:lineRule="auto"/>
              <w:ind w:firstLine="0"/>
              <w:jc w:val="center"/>
              <w:rPr>
                <w:b w:val="0"/>
                <w:sz w:val="22"/>
                <w:szCs w:val="22"/>
              </w:rPr>
            </w:pPr>
            <w:r w:rsidRPr="00F23687">
              <w:rPr>
                <w:b w:val="0"/>
                <w:sz w:val="22"/>
                <w:szCs w:val="22"/>
              </w:rPr>
              <w:t>50</w:t>
            </w:r>
          </w:p>
        </w:tc>
      </w:tr>
    </w:tbl>
    <w:p w:rsidR="00315C7A" w:rsidRPr="00315C7A" w:rsidRDefault="00315C7A" w:rsidP="004A54A4">
      <w:pPr>
        <w:pStyle w:val="140"/>
        <w:tabs>
          <w:tab w:val="num" w:pos="284"/>
        </w:tabs>
        <w:spacing w:before="240"/>
        <w:ind w:left="284" w:firstLine="567"/>
        <w:rPr>
          <w:lang w:val="ru-RU"/>
        </w:rPr>
      </w:pPr>
      <w:r>
        <w:t>По степени обеспеченности ресурсами поверхностных вод район отн</w:t>
      </w:r>
      <w:r>
        <w:t>о</w:t>
      </w:r>
      <w:r>
        <w:t>сится к наиболее обеспеченному ресурсами поверхностных вод.</w:t>
      </w:r>
    </w:p>
    <w:p w:rsidR="00A62929" w:rsidRDefault="00A62929" w:rsidP="004A54A4">
      <w:pPr>
        <w:pStyle w:val="140"/>
        <w:tabs>
          <w:tab w:val="num" w:pos="284"/>
        </w:tabs>
        <w:ind w:left="284"/>
        <w:rPr>
          <w:lang w:val="ru-RU"/>
        </w:rPr>
      </w:pPr>
      <w:r w:rsidRPr="00873980">
        <w:t>Вскрываются реки в среднем в конце второй, начале третьей декады апреля, спустя 5-10 дней после начала подъема уровня воды, а полностью очищаются ото льда в последних числах апреля. Половодье длится около 10-15 дней. Возможные заторы из</w:t>
      </w:r>
      <w:r w:rsidR="00327579">
        <w:rPr>
          <w:lang w:val="ru-RU"/>
        </w:rPr>
        <w:t>о</w:t>
      </w:r>
      <w:r w:rsidRPr="00873980">
        <w:t xml:space="preserve"> льда во время половодья на реках Таштагольского района отмечены на </w:t>
      </w:r>
      <w:r w:rsidR="00927695">
        <w:rPr>
          <w:lang w:val="ru-RU"/>
        </w:rPr>
        <w:t>рис.</w:t>
      </w:r>
      <w:r w:rsidRPr="00873980">
        <w:t xml:space="preserve"> 2.</w:t>
      </w:r>
      <w:r w:rsidR="005422D0">
        <w:rPr>
          <w:lang w:val="ru-RU"/>
        </w:rPr>
        <w:t>5</w:t>
      </w:r>
      <w:r w:rsidRPr="00873980">
        <w:t>.1.</w:t>
      </w:r>
    </w:p>
    <w:p w:rsidR="004D0D71" w:rsidRPr="004D0D71" w:rsidRDefault="004D0D71" w:rsidP="004A54A4">
      <w:pPr>
        <w:pStyle w:val="140"/>
        <w:tabs>
          <w:tab w:val="num" w:pos="284"/>
        </w:tabs>
        <w:ind w:left="284"/>
        <w:rPr>
          <w:lang w:val="ru-RU"/>
        </w:rPr>
      </w:pPr>
    </w:p>
    <w:p w:rsidR="004D0D71" w:rsidRDefault="00B4361E" w:rsidP="004A54A4">
      <w:pPr>
        <w:pStyle w:val="140"/>
        <w:tabs>
          <w:tab w:val="num" w:pos="284"/>
        </w:tabs>
        <w:ind w:left="284" w:firstLine="283"/>
        <w:jc w:val="left"/>
        <w:rPr>
          <w:lang w:val="ru-RU"/>
        </w:rPr>
      </w:pPr>
      <w:r>
        <w:rPr>
          <w:noProof/>
          <w:lang w:val="ru-RU" w:eastAsia="ru-RU"/>
        </w:rPr>
        <w:drawing>
          <wp:inline distT="0" distB="0" distL="0" distR="0">
            <wp:extent cx="6060440" cy="5497195"/>
            <wp:effectExtent l="0" t="0" r="0" b="8255"/>
            <wp:docPr id="52" name="Рисунок 5" descr="Таштагольский район карта МЧС-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штагольский район карта МЧС-7"/>
                    <pic:cNvPicPr>
                      <a:picLocks noChangeAspect="1" noChangeArrowheads="1"/>
                    </pic:cNvPicPr>
                  </pic:nvPicPr>
                  <pic:blipFill>
                    <a:blip r:embed="rId20">
                      <a:extLst>
                        <a:ext uri="{28A0092B-C50C-407E-A947-70E740481C1C}">
                          <a14:useLocalDpi xmlns:a14="http://schemas.microsoft.com/office/drawing/2010/main" val="0"/>
                        </a:ext>
                      </a:extLst>
                    </a:blip>
                    <a:srcRect l="12007" t="2592" r="10515" b="3813"/>
                    <a:stretch>
                      <a:fillRect/>
                    </a:stretch>
                  </pic:blipFill>
                  <pic:spPr bwMode="auto">
                    <a:xfrm>
                      <a:off x="0" y="0"/>
                      <a:ext cx="6060440" cy="5497195"/>
                    </a:xfrm>
                    <a:prstGeom prst="rect">
                      <a:avLst/>
                    </a:prstGeom>
                    <a:noFill/>
                    <a:ln>
                      <a:noFill/>
                    </a:ln>
                  </pic:spPr>
                </pic:pic>
              </a:graphicData>
            </a:graphic>
          </wp:inline>
        </w:drawing>
      </w:r>
    </w:p>
    <w:p w:rsidR="004D0D71" w:rsidRPr="004D0D71" w:rsidRDefault="004D0D71" w:rsidP="004A54A4">
      <w:pPr>
        <w:pStyle w:val="140"/>
        <w:tabs>
          <w:tab w:val="num" w:pos="284"/>
        </w:tabs>
        <w:ind w:left="284"/>
        <w:rPr>
          <w:lang w:val="ru-RU"/>
        </w:rPr>
      </w:pPr>
    </w:p>
    <w:p w:rsidR="004D0D71" w:rsidRPr="004D0D71" w:rsidRDefault="004D0D71" w:rsidP="004A54A4">
      <w:pPr>
        <w:pStyle w:val="140"/>
        <w:tabs>
          <w:tab w:val="num" w:pos="284"/>
        </w:tabs>
        <w:ind w:left="284"/>
        <w:jc w:val="center"/>
        <w:rPr>
          <w:b/>
          <w:i/>
          <w:lang w:val="ru-RU"/>
        </w:rPr>
      </w:pPr>
      <w:r w:rsidRPr="004D0D71">
        <w:rPr>
          <w:b/>
          <w:i/>
          <w:lang w:val="ru-RU"/>
        </w:rPr>
        <w:t>Рис.</w:t>
      </w:r>
      <w:r w:rsidRPr="004D0D71">
        <w:rPr>
          <w:b/>
          <w:i/>
        </w:rPr>
        <w:t xml:space="preserve"> 2.</w:t>
      </w:r>
      <w:r w:rsidRPr="004D0D71">
        <w:rPr>
          <w:b/>
          <w:i/>
          <w:lang w:val="ru-RU"/>
        </w:rPr>
        <w:t>5</w:t>
      </w:r>
      <w:r w:rsidRPr="004D0D71">
        <w:rPr>
          <w:b/>
          <w:i/>
        </w:rPr>
        <w:t>.1.</w:t>
      </w:r>
      <w:r w:rsidRPr="004D0D71">
        <w:rPr>
          <w:b/>
          <w:i/>
          <w:lang w:val="ru-RU"/>
        </w:rPr>
        <w:t xml:space="preserve"> Карта-схема возможных заторов на реках</w:t>
      </w:r>
    </w:p>
    <w:p w:rsidR="005422D0" w:rsidRPr="004D0D71" w:rsidRDefault="004D0D71" w:rsidP="004A54A4">
      <w:pPr>
        <w:pStyle w:val="140"/>
        <w:tabs>
          <w:tab w:val="num" w:pos="284"/>
        </w:tabs>
        <w:ind w:left="284"/>
        <w:jc w:val="center"/>
        <w:rPr>
          <w:b/>
          <w:i/>
          <w:lang w:val="ru-RU"/>
        </w:rPr>
      </w:pPr>
      <w:r w:rsidRPr="004D0D71">
        <w:rPr>
          <w:b/>
          <w:i/>
          <w:lang w:val="ru-RU"/>
        </w:rPr>
        <w:t xml:space="preserve">Таштагольского </w:t>
      </w:r>
      <w:r>
        <w:rPr>
          <w:b/>
          <w:i/>
          <w:lang w:val="ru-RU"/>
        </w:rPr>
        <w:t>района.</w:t>
      </w:r>
    </w:p>
    <w:p w:rsidR="00A62929" w:rsidRPr="00873980" w:rsidRDefault="00A62929" w:rsidP="004A54A4">
      <w:pPr>
        <w:spacing w:line="360" w:lineRule="auto"/>
        <w:ind w:left="284" w:firstLine="0"/>
        <w:jc w:val="center"/>
      </w:pPr>
    </w:p>
    <w:p w:rsidR="00796A02" w:rsidRPr="00873980" w:rsidRDefault="00796A02" w:rsidP="004A54A4">
      <w:pPr>
        <w:spacing w:line="360" w:lineRule="auto"/>
      </w:pPr>
      <w:bookmarkStart w:id="22" w:name="_Toc243135800"/>
      <w:bookmarkStart w:id="23" w:name="_Toc363578384"/>
    </w:p>
    <w:p w:rsidR="00A62929" w:rsidRPr="00A62929" w:rsidRDefault="00A62929" w:rsidP="004A54A4">
      <w:pPr>
        <w:pStyle w:val="1"/>
        <w:numPr>
          <w:ilvl w:val="0"/>
          <w:numId w:val="0"/>
        </w:numPr>
        <w:spacing w:line="360" w:lineRule="auto"/>
        <w:ind w:left="284" w:firstLine="709"/>
        <w:jc w:val="both"/>
        <w:rPr>
          <w:lang w:val="ru-RU"/>
        </w:rPr>
      </w:pPr>
      <w:r w:rsidRPr="00873980">
        <w:t>2.</w:t>
      </w:r>
      <w:r w:rsidR="00EC63A5">
        <w:rPr>
          <w:lang w:val="ru-RU"/>
        </w:rPr>
        <w:t>6</w:t>
      </w:r>
      <w:r w:rsidRPr="00873980">
        <w:t>. Полезные ископаемые района</w:t>
      </w:r>
      <w:bookmarkEnd w:id="22"/>
      <w:bookmarkEnd w:id="23"/>
    </w:p>
    <w:p w:rsidR="000A61D9" w:rsidRPr="008353C7" w:rsidRDefault="000A61D9" w:rsidP="004A54A4">
      <w:pPr>
        <w:shd w:val="clear" w:color="auto" w:fill="FFFFFF"/>
        <w:spacing w:before="19" w:line="360" w:lineRule="auto"/>
        <w:ind w:left="240" w:right="82" w:firstLine="480"/>
        <w:rPr>
          <w:sz w:val="28"/>
          <w:szCs w:val="28"/>
        </w:rPr>
      </w:pPr>
      <w:r w:rsidRPr="008353C7">
        <w:rPr>
          <w:sz w:val="28"/>
          <w:szCs w:val="28"/>
        </w:rPr>
        <w:t>На территории МО «Таштагольский район» в границах п</w:t>
      </w:r>
      <w:r>
        <w:rPr>
          <w:sz w:val="28"/>
          <w:szCs w:val="28"/>
        </w:rPr>
        <w:t>гт</w:t>
      </w:r>
      <w:r w:rsidRPr="008353C7">
        <w:rPr>
          <w:sz w:val="28"/>
          <w:szCs w:val="28"/>
        </w:rPr>
        <w:t xml:space="preserve"> Каз находятся Казское месторождение железных руд, м</w:t>
      </w:r>
      <w:r w:rsidRPr="008353C7">
        <w:rPr>
          <w:sz w:val="28"/>
          <w:szCs w:val="28"/>
        </w:rPr>
        <w:t>е</w:t>
      </w:r>
      <w:r w:rsidRPr="008353C7">
        <w:rPr>
          <w:sz w:val="28"/>
          <w:szCs w:val="28"/>
        </w:rPr>
        <w:t>сторождение подземных вод Восточный Каз и частично участок общераспространенных полезных иск</w:t>
      </w:r>
      <w:r w:rsidRPr="008353C7">
        <w:rPr>
          <w:sz w:val="28"/>
          <w:szCs w:val="28"/>
        </w:rPr>
        <w:t>о</w:t>
      </w:r>
      <w:r w:rsidRPr="008353C7">
        <w:rPr>
          <w:sz w:val="28"/>
          <w:szCs w:val="28"/>
        </w:rPr>
        <w:t>паемых: Казский яшмовидных роговиков.</w:t>
      </w:r>
    </w:p>
    <w:p w:rsidR="000A61D9" w:rsidRPr="008353C7" w:rsidRDefault="000A61D9" w:rsidP="004A54A4">
      <w:pPr>
        <w:shd w:val="clear" w:color="auto" w:fill="FFFFFF"/>
        <w:spacing w:line="360" w:lineRule="auto"/>
        <w:ind w:left="240" w:right="91" w:firstLine="480"/>
        <w:rPr>
          <w:sz w:val="28"/>
          <w:szCs w:val="28"/>
        </w:rPr>
      </w:pPr>
      <w:r w:rsidRPr="008353C7">
        <w:rPr>
          <w:sz w:val="28"/>
          <w:szCs w:val="28"/>
        </w:rPr>
        <w:t>Казское месторождение железных руд открыто в 1929г. и входит в с</w:t>
      </w:r>
      <w:r w:rsidRPr="008353C7">
        <w:rPr>
          <w:sz w:val="28"/>
          <w:szCs w:val="28"/>
        </w:rPr>
        <w:t>о</w:t>
      </w:r>
      <w:r w:rsidRPr="008353C7">
        <w:rPr>
          <w:sz w:val="28"/>
          <w:szCs w:val="28"/>
        </w:rPr>
        <w:t>став Тельбесско</w:t>
      </w:r>
      <w:r>
        <w:rPr>
          <w:sz w:val="28"/>
          <w:szCs w:val="28"/>
        </w:rPr>
        <w:t>й</w:t>
      </w:r>
      <w:r w:rsidRPr="008353C7">
        <w:rPr>
          <w:sz w:val="28"/>
          <w:szCs w:val="28"/>
        </w:rPr>
        <w:t xml:space="preserve"> группы железорудных месторождений. Казский рудник введен в действие в 1961 году на утве</w:t>
      </w:r>
      <w:r w:rsidRPr="008353C7">
        <w:rPr>
          <w:sz w:val="28"/>
          <w:szCs w:val="28"/>
        </w:rPr>
        <w:t>р</w:t>
      </w:r>
      <w:r w:rsidRPr="008353C7">
        <w:rPr>
          <w:sz w:val="28"/>
          <w:szCs w:val="28"/>
        </w:rPr>
        <w:t>жденных ГКЗ запасах и в настоящее время отрабатывается ОАО «Евразруда» согласно выданной лицензии КЕМ 01210 ТЭ от 20.02.2006</w:t>
      </w:r>
      <w:r>
        <w:rPr>
          <w:sz w:val="28"/>
          <w:szCs w:val="28"/>
        </w:rPr>
        <w:t>г. с оформленным горным отводом</w:t>
      </w:r>
      <w:r w:rsidRPr="008353C7">
        <w:rPr>
          <w:sz w:val="28"/>
          <w:szCs w:val="28"/>
        </w:rPr>
        <w:t>.</w:t>
      </w:r>
    </w:p>
    <w:p w:rsidR="000A61D9" w:rsidRDefault="000A61D9" w:rsidP="004A54A4">
      <w:pPr>
        <w:shd w:val="clear" w:color="auto" w:fill="FFFFFF"/>
        <w:spacing w:line="360" w:lineRule="auto"/>
        <w:ind w:left="240" w:right="91" w:firstLine="480"/>
        <w:rPr>
          <w:sz w:val="28"/>
          <w:szCs w:val="28"/>
        </w:rPr>
      </w:pPr>
      <w:r w:rsidRPr="008353C7">
        <w:rPr>
          <w:sz w:val="28"/>
          <w:szCs w:val="28"/>
        </w:rPr>
        <w:t xml:space="preserve">Основная площадь Казского участка </w:t>
      </w:r>
      <w:r>
        <w:rPr>
          <w:sz w:val="28"/>
          <w:szCs w:val="28"/>
        </w:rPr>
        <w:t>яшмовидных роговиков</w:t>
      </w:r>
      <w:r w:rsidRPr="008353C7">
        <w:rPr>
          <w:sz w:val="28"/>
          <w:szCs w:val="28"/>
        </w:rPr>
        <w:t xml:space="preserve"> расположена на северо-западной окраине п</w:t>
      </w:r>
      <w:r>
        <w:rPr>
          <w:sz w:val="28"/>
          <w:szCs w:val="28"/>
        </w:rPr>
        <w:t>гт</w:t>
      </w:r>
      <w:r w:rsidRPr="008353C7">
        <w:rPr>
          <w:sz w:val="28"/>
          <w:szCs w:val="28"/>
        </w:rPr>
        <w:t xml:space="preserve"> Каз. Пл</w:t>
      </w:r>
      <w:r w:rsidRPr="008353C7">
        <w:rPr>
          <w:sz w:val="28"/>
          <w:szCs w:val="28"/>
        </w:rPr>
        <w:t>о</w:t>
      </w:r>
      <w:r w:rsidRPr="008353C7">
        <w:rPr>
          <w:sz w:val="28"/>
          <w:szCs w:val="28"/>
        </w:rPr>
        <w:t>щадь участка в разные годы при проведении съемочных и поисковых работ обследовалась с целью оценки метаморфиз</w:t>
      </w:r>
      <w:r w:rsidRPr="008353C7">
        <w:rPr>
          <w:sz w:val="28"/>
          <w:szCs w:val="28"/>
        </w:rPr>
        <w:t>о</w:t>
      </w:r>
      <w:r w:rsidRPr="008353C7">
        <w:rPr>
          <w:sz w:val="28"/>
          <w:szCs w:val="28"/>
        </w:rPr>
        <w:t>ванных пород (роговиков) алгаинской свиты в качестве облицовочного камня. По результатам поисковых</w:t>
      </w:r>
      <w:r>
        <w:rPr>
          <w:sz w:val="28"/>
          <w:szCs w:val="28"/>
        </w:rPr>
        <w:t xml:space="preserve"> р</w:t>
      </w:r>
      <w:r w:rsidRPr="008353C7">
        <w:rPr>
          <w:sz w:val="28"/>
          <w:szCs w:val="28"/>
        </w:rPr>
        <w:t>абот проведенных в 1971-</w:t>
      </w:r>
      <w:r>
        <w:rPr>
          <w:sz w:val="28"/>
          <w:szCs w:val="28"/>
        </w:rPr>
        <w:t>19</w:t>
      </w:r>
      <w:r w:rsidRPr="008353C7">
        <w:rPr>
          <w:sz w:val="28"/>
          <w:szCs w:val="28"/>
        </w:rPr>
        <w:t>81</w:t>
      </w:r>
      <w:r>
        <w:rPr>
          <w:sz w:val="28"/>
          <w:szCs w:val="28"/>
        </w:rPr>
        <w:t>гг.</w:t>
      </w:r>
      <w:r w:rsidRPr="008353C7">
        <w:rPr>
          <w:sz w:val="28"/>
          <w:szCs w:val="28"/>
        </w:rPr>
        <w:t xml:space="preserve"> запасы роговиков составляют 3 млн. м</w:t>
      </w:r>
      <w:r w:rsidRPr="002940E1">
        <w:rPr>
          <w:sz w:val="28"/>
          <w:szCs w:val="28"/>
          <w:vertAlign w:val="superscript"/>
        </w:rPr>
        <w:t>3</w:t>
      </w:r>
      <w:r w:rsidRPr="008353C7">
        <w:rPr>
          <w:sz w:val="28"/>
          <w:szCs w:val="28"/>
        </w:rPr>
        <w:t xml:space="preserve"> к</w:t>
      </w:r>
      <w:r w:rsidRPr="008353C7">
        <w:rPr>
          <w:sz w:val="28"/>
          <w:szCs w:val="28"/>
        </w:rPr>
        <w:t>а</w:t>
      </w:r>
      <w:r w:rsidRPr="008353C7">
        <w:rPr>
          <w:sz w:val="28"/>
          <w:szCs w:val="28"/>
        </w:rPr>
        <w:t>тегории Р</w:t>
      </w:r>
      <w:r>
        <w:rPr>
          <w:sz w:val="28"/>
          <w:szCs w:val="28"/>
          <w:vertAlign w:val="subscript"/>
        </w:rPr>
        <w:t>2</w:t>
      </w:r>
      <w:r w:rsidRPr="008353C7">
        <w:rPr>
          <w:sz w:val="28"/>
          <w:szCs w:val="28"/>
        </w:rPr>
        <w:t>.</w:t>
      </w:r>
    </w:p>
    <w:p w:rsidR="000A61D9" w:rsidRDefault="000A61D9" w:rsidP="004A54A4">
      <w:pPr>
        <w:shd w:val="clear" w:color="auto" w:fill="FFFFFF"/>
        <w:spacing w:line="360" w:lineRule="auto"/>
        <w:ind w:left="240" w:right="91" w:firstLine="480"/>
        <w:rPr>
          <w:sz w:val="28"/>
          <w:szCs w:val="28"/>
        </w:rPr>
      </w:pPr>
      <w:r>
        <w:rPr>
          <w:sz w:val="28"/>
          <w:szCs w:val="28"/>
        </w:rPr>
        <w:t>Месторождение подземных вод Восточный Каз распол</w:t>
      </w:r>
      <w:r>
        <w:rPr>
          <w:sz w:val="28"/>
          <w:szCs w:val="28"/>
        </w:rPr>
        <w:t>о</w:t>
      </w:r>
      <w:r>
        <w:rPr>
          <w:sz w:val="28"/>
          <w:szCs w:val="28"/>
        </w:rPr>
        <w:t>жено в юго-восточной части пгт Каз и было разведано в 1961г. с целью хозяйственно-питьевого водоснабжения рудника. Запасы месторождения утверждены протоколом НТС ЗСГУ от 26.04.1962г. в количестве 3,9 тыс. м</w:t>
      </w:r>
      <w:r>
        <w:rPr>
          <w:sz w:val="28"/>
          <w:szCs w:val="28"/>
          <w:vertAlign w:val="superscript"/>
        </w:rPr>
        <w:t>3</w:t>
      </w:r>
      <w:r>
        <w:rPr>
          <w:sz w:val="28"/>
          <w:szCs w:val="28"/>
        </w:rPr>
        <w:t>/сут катег</w:t>
      </w:r>
      <w:r>
        <w:rPr>
          <w:sz w:val="28"/>
          <w:szCs w:val="28"/>
        </w:rPr>
        <w:t>о</w:t>
      </w:r>
      <w:r>
        <w:rPr>
          <w:sz w:val="28"/>
          <w:szCs w:val="28"/>
        </w:rPr>
        <w:t>рии В.</w:t>
      </w:r>
    </w:p>
    <w:p w:rsidR="00A62929" w:rsidRPr="00873980" w:rsidRDefault="00A62929" w:rsidP="004A54A4">
      <w:pPr>
        <w:pStyle w:val="140"/>
        <w:ind w:left="480" w:firstLine="513"/>
      </w:pPr>
      <w:r w:rsidRPr="00873980">
        <w:t>Состав полезных ископаемых района представлен на рис.2.</w:t>
      </w:r>
      <w:r w:rsidR="00EC63A5">
        <w:rPr>
          <w:lang w:val="ru-RU"/>
        </w:rPr>
        <w:t>6</w:t>
      </w:r>
      <w:r w:rsidRPr="00873980">
        <w:t>.1.</w:t>
      </w:r>
    </w:p>
    <w:p w:rsidR="00A62929" w:rsidRPr="00FA189D" w:rsidRDefault="00B4361E" w:rsidP="004A54A4">
      <w:pPr>
        <w:pStyle w:val="140"/>
        <w:ind w:firstLine="0"/>
        <w:jc w:val="center"/>
      </w:pPr>
      <w:r>
        <w:rPr>
          <w:noProof/>
          <w:lang w:val="ru-RU" w:eastAsia="ru-RU"/>
        </w:rPr>
        <w:drawing>
          <wp:inline distT="0" distB="0" distL="0" distR="0">
            <wp:extent cx="6060440" cy="7687310"/>
            <wp:effectExtent l="0" t="0" r="0" b="8890"/>
            <wp:docPr id="51" name="Рисунок 6" descr="карта ПОЛЕЗН ИСКОП с границей Спасс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ПОЛЕЗН ИСКОП с границей Спасск-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0440" cy="7687310"/>
                    </a:xfrm>
                    <a:prstGeom prst="rect">
                      <a:avLst/>
                    </a:prstGeom>
                    <a:noFill/>
                    <a:ln>
                      <a:noFill/>
                    </a:ln>
                  </pic:spPr>
                </pic:pic>
              </a:graphicData>
            </a:graphic>
          </wp:inline>
        </w:drawing>
      </w:r>
    </w:p>
    <w:p w:rsidR="00A62929" w:rsidRDefault="00EC63A5" w:rsidP="004A54A4">
      <w:pPr>
        <w:pStyle w:val="140"/>
        <w:ind w:left="284"/>
        <w:jc w:val="center"/>
        <w:rPr>
          <w:b/>
          <w:bCs/>
          <w:i/>
          <w:szCs w:val="26"/>
          <w:lang w:val="ru-RU"/>
        </w:rPr>
      </w:pPr>
      <w:r>
        <w:rPr>
          <w:b/>
          <w:bCs/>
          <w:i/>
          <w:szCs w:val="26"/>
        </w:rPr>
        <w:t>Рис. 2.</w:t>
      </w:r>
      <w:r>
        <w:rPr>
          <w:b/>
          <w:bCs/>
          <w:i/>
          <w:szCs w:val="26"/>
          <w:lang w:val="ru-RU"/>
        </w:rPr>
        <w:t>6</w:t>
      </w:r>
      <w:r w:rsidR="00A62929" w:rsidRPr="00523377">
        <w:rPr>
          <w:b/>
          <w:bCs/>
          <w:i/>
          <w:szCs w:val="26"/>
        </w:rPr>
        <w:t xml:space="preserve">.1. Состав </w:t>
      </w:r>
      <w:r w:rsidR="00A62929" w:rsidRPr="00FA189D">
        <w:rPr>
          <w:b/>
          <w:bCs/>
          <w:i/>
          <w:szCs w:val="26"/>
        </w:rPr>
        <w:t>полезных ископаемых Таштагольского района в составе Кемеровской области</w:t>
      </w:r>
      <w:r w:rsidR="00B223F1">
        <w:rPr>
          <w:b/>
          <w:bCs/>
          <w:i/>
          <w:szCs w:val="26"/>
          <w:lang w:val="ru-RU"/>
        </w:rPr>
        <w:t xml:space="preserve"> - Кузбасса</w:t>
      </w:r>
      <w:r w:rsidR="00A62929" w:rsidRPr="00FA189D">
        <w:rPr>
          <w:b/>
          <w:bCs/>
          <w:i/>
          <w:szCs w:val="26"/>
        </w:rPr>
        <w:t xml:space="preserve"> и </w:t>
      </w:r>
      <w:r w:rsidR="000A61D9">
        <w:rPr>
          <w:b/>
          <w:bCs/>
          <w:i/>
          <w:szCs w:val="26"/>
          <w:lang w:val="ru-RU"/>
        </w:rPr>
        <w:t>Казск</w:t>
      </w:r>
      <w:r w:rsidR="006136F0" w:rsidRPr="00FA189D">
        <w:rPr>
          <w:b/>
          <w:bCs/>
          <w:i/>
          <w:szCs w:val="26"/>
        </w:rPr>
        <w:t xml:space="preserve">ого городского поселения </w:t>
      </w:r>
      <w:r w:rsidR="00A62929" w:rsidRPr="00FA189D">
        <w:rPr>
          <w:b/>
          <w:bCs/>
          <w:i/>
          <w:szCs w:val="26"/>
        </w:rPr>
        <w:t xml:space="preserve">в том числе </w:t>
      </w:r>
    </w:p>
    <w:p w:rsidR="0040704E" w:rsidRPr="006136F0" w:rsidRDefault="0040704E" w:rsidP="004A54A4">
      <w:pPr>
        <w:pStyle w:val="140"/>
        <w:ind w:firstLine="0"/>
        <w:rPr>
          <w:b/>
          <w:bCs/>
          <w:i/>
          <w:szCs w:val="26"/>
          <w:lang w:val="ru-RU"/>
        </w:rPr>
      </w:pPr>
    </w:p>
    <w:p w:rsidR="00A62929" w:rsidRPr="009A1ACD" w:rsidRDefault="00B57FE3" w:rsidP="004A54A4">
      <w:pPr>
        <w:pStyle w:val="sweet0"/>
        <w:spacing w:before="0" w:beforeAutospacing="0" w:after="0" w:afterAutospacing="0" w:line="360" w:lineRule="auto"/>
        <w:ind w:left="284" w:firstLine="374"/>
        <w:jc w:val="both"/>
        <w:rPr>
          <w:color w:val="000000"/>
          <w:sz w:val="28"/>
          <w:szCs w:val="28"/>
        </w:rPr>
      </w:pPr>
      <w:r w:rsidRPr="009A1ACD">
        <w:rPr>
          <w:color w:val="000000"/>
          <w:sz w:val="28"/>
          <w:szCs w:val="28"/>
        </w:rPr>
        <w:t>О</w:t>
      </w:r>
      <w:r w:rsidR="00A62929" w:rsidRPr="009A1ACD">
        <w:rPr>
          <w:color w:val="000000"/>
          <w:sz w:val="28"/>
          <w:szCs w:val="28"/>
        </w:rPr>
        <w:t>бъектов нераспределенного фонда недр</w:t>
      </w:r>
      <w:r w:rsidRPr="009A1ACD">
        <w:rPr>
          <w:color w:val="000000"/>
          <w:sz w:val="28"/>
          <w:szCs w:val="28"/>
        </w:rPr>
        <w:t xml:space="preserve"> на территории</w:t>
      </w:r>
      <w:r w:rsidR="00A62929" w:rsidRPr="009A1ACD">
        <w:rPr>
          <w:color w:val="000000"/>
          <w:sz w:val="28"/>
          <w:szCs w:val="28"/>
        </w:rPr>
        <w:t xml:space="preserve"> </w:t>
      </w:r>
      <w:r w:rsidR="000A61D9">
        <w:rPr>
          <w:color w:val="000000"/>
          <w:sz w:val="28"/>
          <w:szCs w:val="28"/>
        </w:rPr>
        <w:t>Казс</w:t>
      </w:r>
      <w:r w:rsidR="00847049" w:rsidRPr="009A1ACD">
        <w:rPr>
          <w:color w:val="000000"/>
          <w:sz w:val="28"/>
          <w:szCs w:val="28"/>
        </w:rPr>
        <w:t>кого городского поселения</w:t>
      </w:r>
      <w:r w:rsidR="00A62929" w:rsidRPr="009A1ACD">
        <w:rPr>
          <w:color w:val="000000"/>
          <w:sz w:val="28"/>
          <w:szCs w:val="28"/>
        </w:rPr>
        <w:t xml:space="preserve"> </w:t>
      </w:r>
      <w:r w:rsidRPr="009A1ACD">
        <w:rPr>
          <w:color w:val="000000"/>
          <w:sz w:val="28"/>
          <w:szCs w:val="28"/>
        </w:rPr>
        <w:t>не установлено.</w:t>
      </w:r>
    </w:p>
    <w:p w:rsidR="00A62929" w:rsidRPr="00873980" w:rsidRDefault="00A62929" w:rsidP="004A54A4">
      <w:pPr>
        <w:pStyle w:val="1"/>
        <w:numPr>
          <w:ilvl w:val="0"/>
          <w:numId w:val="0"/>
        </w:numPr>
        <w:spacing w:line="360" w:lineRule="auto"/>
        <w:ind w:left="284" w:firstLine="709"/>
        <w:jc w:val="both"/>
      </w:pPr>
      <w:bookmarkStart w:id="24" w:name="_Toc298941102"/>
      <w:bookmarkStart w:id="25" w:name="_Toc312248593"/>
      <w:bookmarkStart w:id="26" w:name="_Toc363578385"/>
      <w:r w:rsidRPr="00873980">
        <w:t>2.</w:t>
      </w:r>
      <w:r w:rsidR="0083530E">
        <w:rPr>
          <w:lang w:val="ru-RU"/>
        </w:rPr>
        <w:t>7</w:t>
      </w:r>
      <w:r w:rsidRPr="00873980">
        <w:t>. Растительность и животный мир</w:t>
      </w:r>
      <w:bookmarkEnd w:id="24"/>
      <w:bookmarkEnd w:id="25"/>
      <w:bookmarkEnd w:id="26"/>
    </w:p>
    <w:p w:rsidR="00591CEC" w:rsidRDefault="00591CEC" w:rsidP="004A54A4">
      <w:pPr>
        <w:pStyle w:val="Sweet"/>
        <w:spacing w:line="360" w:lineRule="auto"/>
        <w:ind w:left="284" w:firstLine="567"/>
      </w:pPr>
      <w:r>
        <w:t>Городское поселение, расположено в долине рек с горным рельефом, пересеченным логами, малыми речками и ручьями способствует сохранению о</w:t>
      </w:r>
      <w:r>
        <w:t>к</w:t>
      </w:r>
      <w:r>
        <w:t>ружающих лесных массивов.</w:t>
      </w:r>
    </w:p>
    <w:p w:rsidR="000A61D9" w:rsidRDefault="000A61D9" w:rsidP="004A54A4">
      <w:pPr>
        <w:pStyle w:val="140"/>
        <w:ind w:left="360" w:firstLine="360"/>
        <w:rPr>
          <w:lang w:val="ru-RU"/>
        </w:rPr>
      </w:pPr>
      <w:r w:rsidRPr="00873980">
        <w:t>Растительность района весьма многообразна. На среднегорье</w:t>
      </w:r>
      <w:r>
        <w:rPr>
          <w:lang w:val="ru-RU"/>
        </w:rPr>
        <w:t xml:space="preserve"> и </w:t>
      </w:r>
      <w:r>
        <w:t>низкогорье</w:t>
      </w:r>
      <w:r w:rsidRPr="00873980">
        <w:t xml:space="preserve"> встречаются</w:t>
      </w:r>
      <w:r>
        <w:rPr>
          <w:lang w:val="ru-RU"/>
        </w:rPr>
        <w:t xml:space="preserve"> </w:t>
      </w:r>
      <w:r w:rsidRPr="00873980">
        <w:t xml:space="preserve">растительностью степей и </w:t>
      </w:r>
      <w:r w:rsidR="0052256D" w:rsidRPr="00873980">
        <w:t>лесостепи</w:t>
      </w:r>
      <w:r w:rsidR="00591CEC">
        <w:rPr>
          <w:lang w:val="ru-RU"/>
        </w:rPr>
        <w:t>, та</w:t>
      </w:r>
      <w:r w:rsidR="005B2179">
        <w:rPr>
          <w:lang w:val="ru-RU"/>
        </w:rPr>
        <w:t xml:space="preserve">к </w:t>
      </w:r>
      <w:r>
        <w:rPr>
          <w:lang w:val="ru-RU"/>
        </w:rPr>
        <w:t xml:space="preserve">же богаты </w:t>
      </w:r>
      <w:r>
        <w:t>пихтово-осиновы</w:t>
      </w:r>
      <w:r>
        <w:rPr>
          <w:lang w:val="ru-RU"/>
        </w:rPr>
        <w:t>ми</w:t>
      </w:r>
      <w:r>
        <w:t xml:space="preserve"> лес</w:t>
      </w:r>
      <w:r>
        <w:rPr>
          <w:lang w:val="ru-RU"/>
        </w:rPr>
        <w:t>ами</w:t>
      </w:r>
      <w:r w:rsidRPr="00873980">
        <w:t xml:space="preserve"> с высокотравьем и реликтовыми растениями. </w:t>
      </w:r>
    </w:p>
    <w:p w:rsidR="00591CEC" w:rsidRDefault="00591CEC" w:rsidP="004A54A4">
      <w:pPr>
        <w:pStyle w:val="Sweet"/>
        <w:spacing w:line="360" w:lineRule="auto"/>
        <w:ind w:left="284" w:firstLine="567"/>
      </w:pPr>
      <w:r>
        <w:t>Чередование многоэтажной, одноэтажной, одноквартирной застро</w:t>
      </w:r>
      <w:r>
        <w:t>й</w:t>
      </w:r>
      <w:r>
        <w:t>ки с зелеными насаждениями, со сложным рельефом местности создают своео</w:t>
      </w:r>
      <w:r>
        <w:t>б</w:t>
      </w:r>
      <w:r>
        <w:t>разный облик поселения.</w:t>
      </w:r>
    </w:p>
    <w:p w:rsidR="000A61D9" w:rsidRDefault="00591CEC" w:rsidP="004A54A4">
      <w:pPr>
        <w:pStyle w:val="Sweet"/>
        <w:spacing w:line="360" w:lineRule="auto"/>
        <w:ind w:left="360" w:firstLine="360"/>
      </w:pPr>
      <w:r>
        <w:t xml:space="preserve">Формирование и размещение приусадебной малоэтажной застройки диктовалось рельефными условиями, доступностью к основным объектам Казского рудника. В результате поселок расположен в узкой долине рек на расстоянии </w:t>
      </w:r>
      <w:smartTag w:uri="urn:schemas-microsoft-com:office:smarttags" w:element="metricconverter">
        <w:smartTagPr>
          <w:attr w:name="ProductID" w:val="5,5 км"/>
        </w:smartTagPr>
        <w:r>
          <w:t>5,5 км</w:t>
        </w:r>
      </w:smartTag>
      <w:r>
        <w:t>, между подъездными ж/д путями рудника с юго-восточной стороны и склонами гор – с северо-восточной стороны.</w:t>
      </w:r>
      <w:r w:rsidR="00C560C9">
        <w:t xml:space="preserve"> </w:t>
      </w:r>
      <w:r w:rsidR="000A61D9">
        <w:t>В Центральной части поселения формируются зеленые насаждения общего пользования в виде посадок в скверах, бул</w:t>
      </w:r>
      <w:r w:rsidR="000A61D9">
        <w:t>ь</w:t>
      </w:r>
      <w:r w:rsidR="000A61D9">
        <w:t xml:space="preserve">варах, парках. </w:t>
      </w:r>
    </w:p>
    <w:p w:rsidR="000A61D9" w:rsidRDefault="000A61D9" w:rsidP="004A54A4">
      <w:pPr>
        <w:pStyle w:val="Sweet"/>
        <w:spacing w:line="360" w:lineRule="auto"/>
        <w:ind w:left="360" w:firstLine="360"/>
      </w:pPr>
      <w:r>
        <w:t>Для озеленения могут быть применены такие породы, как</w:t>
      </w:r>
      <w:r w:rsidR="00473BBE">
        <w:t>:</w:t>
      </w:r>
      <w:r>
        <w:t xml:space="preserve"> ива, шелк</w:t>
      </w:r>
      <w:r>
        <w:t>о</w:t>
      </w:r>
      <w:r>
        <w:t>вица, ясень, акация, клен, тополь, буя, ель, лиственница, пихта и др.</w:t>
      </w:r>
    </w:p>
    <w:p w:rsidR="000A61D9" w:rsidRDefault="000A61D9" w:rsidP="004A54A4">
      <w:pPr>
        <w:pStyle w:val="Sweet"/>
        <w:spacing w:line="360" w:lineRule="auto"/>
        <w:ind w:left="360" w:firstLine="360"/>
      </w:pPr>
      <w:r>
        <w:t>В озеленение включают создание системы защитных насаждений, озеленение санитарно-защитных зон, садовых участков рекультивации, горнорудных отвалов и отр</w:t>
      </w:r>
      <w:r>
        <w:t>а</w:t>
      </w:r>
      <w:r>
        <w:t>ботанных территорий карьеров.</w:t>
      </w:r>
    </w:p>
    <w:p w:rsidR="000A61D9" w:rsidRDefault="000A61D9" w:rsidP="004A54A4">
      <w:pPr>
        <w:pStyle w:val="Sweet"/>
        <w:spacing w:line="360" w:lineRule="auto"/>
        <w:ind w:left="360" w:firstLine="360"/>
      </w:pPr>
      <w:r>
        <w:t>Общая площадь зеленых насаждений в границах пгт</w:t>
      </w:r>
      <w:r w:rsidR="0052256D">
        <w:t>.</w:t>
      </w:r>
      <w:r>
        <w:t xml:space="preserve"> составляет </w:t>
      </w:r>
      <w:smartTag w:uri="urn:schemas-microsoft-com:office:smarttags" w:element="metricconverter">
        <w:smartTagPr>
          <w:attr w:name="ProductID" w:val="2,8 га"/>
        </w:smartTagPr>
        <w:r>
          <w:t xml:space="preserve">2,8 </w:t>
        </w:r>
        <w:r w:rsidRPr="00BA15EE">
          <w:t>га</w:t>
        </w:r>
      </w:smartTag>
      <w:r w:rsidRPr="00BA15EE">
        <w:t>.</w:t>
      </w:r>
    </w:p>
    <w:p w:rsidR="00E31811" w:rsidRDefault="00E31811" w:rsidP="004A54A4">
      <w:pPr>
        <w:pStyle w:val="140"/>
        <w:ind w:left="284"/>
        <w:rPr>
          <w:lang w:val="ru-RU"/>
        </w:rPr>
      </w:pPr>
      <w:r>
        <w:rPr>
          <w:lang w:val="ru-RU"/>
        </w:rPr>
        <w:t>Карта растительности представлена на рис.2.</w:t>
      </w:r>
      <w:r w:rsidR="005B2179">
        <w:rPr>
          <w:lang w:val="ru-RU"/>
        </w:rPr>
        <w:t>7</w:t>
      </w:r>
      <w:r>
        <w:rPr>
          <w:lang w:val="ru-RU"/>
        </w:rPr>
        <w:t>.1.</w:t>
      </w:r>
    </w:p>
    <w:p w:rsidR="00E31811" w:rsidRPr="00E31811" w:rsidRDefault="00B4361E" w:rsidP="004A54A4">
      <w:pPr>
        <w:pStyle w:val="140"/>
        <w:ind w:left="284" w:hanging="44"/>
        <w:jc w:val="center"/>
        <w:rPr>
          <w:lang w:val="ru-RU"/>
        </w:rPr>
      </w:pPr>
      <w:r>
        <w:rPr>
          <w:noProof/>
          <w:lang w:val="ru-RU" w:eastAsia="ru-RU"/>
        </w:rPr>
        <w:drawing>
          <wp:inline distT="0" distB="0" distL="0" distR="0">
            <wp:extent cx="5507355" cy="6985635"/>
            <wp:effectExtent l="0" t="0" r="0" b="5715"/>
            <wp:docPr id="50" name="Рисунок 7" descr="карта РАСТИТЕЛЬН с границей Спасс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 РАСТИТЕЛЬН с границей Спасск-2"/>
                    <pic:cNvPicPr>
                      <a:picLocks noChangeAspect="1" noChangeArrowheads="1"/>
                    </pic:cNvPicPr>
                  </pic:nvPicPr>
                  <pic:blipFill>
                    <a:blip r:embed="rId22">
                      <a:lum contrast="12000"/>
                      <a:extLst>
                        <a:ext uri="{28A0092B-C50C-407E-A947-70E740481C1C}">
                          <a14:useLocalDpi xmlns:a14="http://schemas.microsoft.com/office/drawing/2010/main" val="0"/>
                        </a:ext>
                      </a:extLst>
                    </a:blip>
                    <a:srcRect/>
                    <a:stretch>
                      <a:fillRect/>
                    </a:stretch>
                  </pic:blipFill>
                  <pic:spPr bwMode="auto">
                    <a:xfrm>
                      <a:off x="0" y="0"/>
                      <a:ext cx="5507355" cy="6985635"/>
                    </a:xfrm>
                    <a:prstGeom prst="rect">
                      <a:avLst/>
                    </a:prstGeom>
                    <a:noFill/>
                    <a:ln>
                      <a:noFill/>
                    </a:ln>
                  </pic:spPr>
                </pic:pic>
              </a:graphicData>
            </a:graphic>
          </wp:inline>
        </w:drawing>
      </w:r>
    </w:p>
    <w:p w:rsidR="00E31811" w:rsidRDefault="00E31811" w:rsidP="004A54A4">
      <w:pPr>
        <w:pStyle w:val="140"/>
        <w:ind w:left="284"/>
        <w:jc w:val="center"/>
        <w:rPr>
          <w:lang w:val="ru-RU"/>
        </w:rPr>
      </w:pPr>
      <w:r w:rsidRPr="001936B7">
        <w:rPr>
          <w:b/>
          <w:bCs/>
          <w:i/>
          <w:szCs w:val="26"/>
        </w:rPr>
        <w:t>Рис. 2.</w:t>
      </w:r>
      <w:r w:rsidR="005B2179">
        <w:rPr>
          <w:b/>
          <w:bCs/>
          <w:i/>
          <w:szCs w:val="26"/>
          <w:lang w:val="ru-RU"/>
        </w:rPr>
        <w:t>7</w:t>
      </w:r>
      <w:r w:rsidRPr="001936B7">
        <w:rPr>
          <w:b/>
          <w:bCs/>
          <w:i/>
          <w:szCs w:val="26"/>
        </w:rPr>
        <w:t xml:space="preserve">.1. Карта </w:t>
      </w:r>
      <w:r w:rsidRPr="00E31811">
        <w:rPr>
          <w:b/>
          <w:bCs/>
          <w:i/>
          <w:szCs w:val="26"/>
          <w:lang w:val="ru-RU"/>
        </w:rPr>
        <w:t>растительности Кемеровской области</w:t>
      </w:r>
      <w:r w:rsidR="00B223F1">
        <w:rPr>
          <w:b/>
          <w:bCs/>
          <w:i/>
          <w:szCs w:val="26"/>
          <w:lang w:val="ru-RU"/>
        </w:rPr>
        <w:t xml:space="preserve"> – Кузбасса </w:t>
      </w:r>
      <w:r w:rsidRPr="00E31811">
        <w:rPr>
          <w:b/>
          <w:bCs/>
          <w:i/>
          <w:szCs w:val="26"/>
        </w:rPr>
        <w:t xml:space="preserve"> и </w:t>
      </w:r>
      <w:r w:rsidR="000A61D9">
        <w:rPr>
          <w:b/>
          <w:bCs/>
          <w:i/>
          <w:szCs w:val="26"/>
          <w:lang w:val="ru-RU"/>
        </w:rPr>
        <w:t>Казског</w:t>
      </w:r>
      <w:r w:rsidRPr="00E31811">
        <w:rPr>
          <w:b/>
          <w:bCs/>
          <w:i/>
          <w:szCs w:val="26"/>
        </w:rPr>
        <w:t>о городского поселения в том числе.</w:t>
      </w:r>
    </w:p>
    <w:p w:rsidR="0083017A" w:rsidRPr="002B6EDA" w:rsidRDefault="0083017A" w:rsidP="004A54A4">
      <w:pPr>
        <w:pStyle w:val="140"/>
        <w:ind w:firstLine="0"/>
        <w:rPr>
          <w:sz w:val="32"/>
          <w:lang w:val="ru-RU"/>
        </w:rPr>
      </w:pPr>
    </w:p>
    <w:p w:rsidR="000A61D9" w:rsidRPr="00873980" w:rsidRDefault="000A61D9" w:rsidP="004A54A4">
      <w:pPr>
        <w:pStyle w:val="140"/>
        <w:ind w:left="284"/>
      </w:pPr>
      <w:r w:rsidRPr="00873980">
        <w:t>Из крупных животных</w:t>
      </w:r>
      <w:r>
        <w:rPr>
          <w:lang w:val="ru-RU"/>
        </w:rPr>
        <w:t>, в</w:t>
      </w:r>
      <w:r w:rsidRPr="00873980">
        <w:t xml:space="preserve"> </w:t>
      </w:r>
      <w:r>
        <w:rPr>
          <w:bCs/>
          <w:szCs w:val="26"/>
        </w:rPr>
        <w:t>Таштагольско</w:t>
      </w:r>
      <w:r>
        <w:rPr>
          <w:bCs/>
          <w:szCs w:val="26"/>
          <w:lang w:val="ru-RU"/>
        </w:rPr>
        <w:t>м</w:t>
      </w:r>
      <w:r>
        <w:rPr>
          <w:bCs/>
          <w:szCs w:val="26"/>
        </w:rPr>
        <w:t xml:space="preserve"> райо</w:t>
      </w:r>
      <w:r>
        <w:rPr>
          <w:bCs/>
          <w:szCs w:val="26"/>
          <w:lang w:val="ru-RU"/>
        </w:rPr>
        <w:t>не</w:t>
      </w:r>
      <w:r w:rsidRPr="004F60E4">
        <w:rPr>
          <w:bCs/>
          <w:szCs w:val="26"/>
        </w:rPr>
        <w:t xml:space="preserve"> и </w:t>
      </w:r>
      <w:r w:rsidRPr="004F60E4">
        <w:rPr>
          <w:bCs/>
          <w:szCs w:val="26"/>
          <w:lang w:val="ru-RU"/>
        </w:rPr>
        <w:t>Казск</w:t>
      </w:r>
      <w:r>
        <w:rPr>
          <w:bCs/>
          <w:szCs w:val="26"/>
          <w:lang w:val="ru-RU"/>
        </w:rPr>
        <w:t>ом</w:t>
      </w:r>
      <w:r w:rsidRPr="004F60E4">
        <w:rPr>
          <w:bCs/>
          <w:szCs w:val="26"/>
        </w:rPr>
        <w:t xml:space="preserve"> г</w:t>
      </w:r>
      <w:r>
        <w:rPr>
          <w:bCs/>
          <w:szCs w:val="26"/>
        </w:rPr>
        <w:t>ородско</w:t>
      </w:r>
      <w:r>
        <w:rPr>
          <w:bCs/>
          <w:szCs w:val="26"/>
          <w:lang w:val="ru-RU"/>
        </w:rPr>
        <w:t>м</w:t>
      </w:r>
      <w:r>
        <w:rPr>
          <w:bCs/>
          <w:szCs w:val="26"/>
        </w:rPr>
        <w:t xml:space="preserve"> поселени</w:t>
      </w:r>
      <w:r>
        <w:rPr>
          <w:bCs/>
          <w:szCs w:val="26"/>
          <w:lang w:val="ru-RU"/>
        </w:rPr>
        <w:t>и</w:t>
      </w:r>
      <w:r>
        <w:rPr>
          <w:bCs/>
          <w:szCs w:val="26"/>
        </w:rPr>
        <w:t xml:space="preserve"> в том числе</w:t>
      </w:r>
      <w:r>
        <w:rPr>
          <w:bCs/>
          <w:szCs w:val="26"/>
          <w:lang w:val="ru-RU"/>
        </w:rPr>
        <w:t xml:space="preserve">, </w:t>
      </w:r>
      <w:r w:rsidRPr="00873980">
        <w:t>обитают лось и марал, косуля сибирская</w:t>
      </w:r>
      <w:r>
        <w:rPr>
          <w:lang w:val="ru-RU"/>
        </w:rPr>
        <w:t>.</w:t>
      </w:r>
      <w:r w:rsidRPr="00873980">
        <w:t xml:space="preserve">. Из хищных наиболее характерны бурый медведь, рысь, росомаха. Промысловое значение имеют белка, ондатра, из птиц — глухарь, рябчик, </w:t>
      </w:r>
      <w:r w:rsidR="00FC122F">
        <w:t>тетерев. На приведенном рис. 2.</w:t>
      </w:r>
      <w:r w:rsidR="00FC122F">
        <w:rPr>
          <w:lang w:val="ru-RU"/>
        </w:rPr>
        <w:t>7</w:t>
      </w:r>
      <w:r w:rsidRPr="00873980">
        <w:t>.</w:t>
      </w:r>
      <w:r w:rsidR="00FC122F">
        <w:rPr>
          <w:lang w:val="ru-RU"/>
        </w:rPr>
        <w:t>2</w:t>
      </w:r>
      <w:r w:rsidRPr="00873980">
        <w:t>. указаны места наиболее частого появления медведей на территории Кемеровской области</w:t>
      </w:r>
      <w:r w:rsidR="00B223F1">
        <w:rPr>
          <w:lang w:val="ru-RU"/>
        </w:rPr>
        <w:t xml:space="preserve"> - Кузбасса</w:t>
      </w:r>
      <w:r w:rsidRPr="00873980">
        <w:t>.</w:t>
      </w:r>
    </w:p>
    <w:p w:rsidR="00A62929" w:rsidRPr="00873980" w:rsidRDefault="00B4361E" w:rsidP="004A54A4">
      <w:pPr>
        <w:pStyle w:val="140"/>
      </w:pPr>
      <w:r>
        <w:rPr>
          <w:noProof/>
          <w:lang w:val="ru-RU" w:eastAsia="ru-RU"/>
        </w:rPr>
        <w:drawing>
          <wp:inline distT="0" distB="0" distL="0" distR="0">
            <wp:extent cx="5901055" cy="7857490"/>
            <wp:effectExtent l="0" t="0" r="4445" b="0"/>
            <wp:docPr id="49" name="Рисунок 8" descr="Таштаг МЕДВ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штаг МЕДВЕД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1055" cy="7857490"/>
                    </a:xfrm>
                    <a:prstGeom prst="rect">
                      <a:avLst/>
                    </a:prstGeom>
                    <a:noFill/>
                    <a:ln>
                      <a:noFill/>
                    </a:ln>
                  </pic:spPr>
                </pic:pic>
              </a:graphicData>
            </a:graphic>
          </wp:inline>
        </w:drawing>
      </w:r>
    </w:p>
    <w:p w:rsidR="00A62929" w:rsidRPr="001936B7" w:rsidRDefault="00A62929" w:rsidP="004A54A4">
      <w:pPr>
        <w:pStyle w:val="140"/>
        <w:jc w:val="center"/>
        <w:rPr>
          <w:b/>
          <w:bCs/>
          <w:i/>
          <w:szCs w:val="26"/>
        </w:rPr>
      </w:pPr>
      <w:r w:rsidRPr="001936B7">
        <w:rPr>
          <w:b/>
          <w:bCs/>
          <w:i/>
          <w:szCs w:val="26"/>
        </w:rPr>
        <w:t>Рис.2</w:t>
      </w:r>
      <w:r w:rsidR="00FC122F">
        <w:rPr>
          <w:b/>
          <w:bCs/>
          <w:i/>
          <w:szCs w:val="26"/>
          <w:lang w:val="ru-RU"/>
        </w:rPr>
        <w:t>.7</w:t>
      </w:r>
      <w:r w:rsidRPr="001936B7">
        <w:rPr>
          <w:b/>
          <w:bCs/>
          <w:i/>
          <w:szCs w:val="26"/>
        </w:rPr>
        <w:t>.</w:t>
      </w:r>
      <w:r w:rsidR="00FC122F">
        <w:rPr>
          <w:b/>
          <w:bCs/>
          <w:i/>
          <w:szCs w:val="26"/>
          <w:lang w:val="ru-RU"/>
        </w:rPr>
        <w:t>2</w:t>
      </w:r>
      <w:r w:rsidRPr="001936B7">
        <w:rPr>
          <w:b/>
          <w:bCs/>
          <w:i/>
          <w:szCs w:val="26"/>
        </w:rPr>
        <w:t>. Места наиболее частого появления медведей на территории Кемеровской области</w:t>
      </w:r>
      <w:r w:rsidR="00345230">
        <w:rPr>
          <w:b/>
          <w:bCs/>
          <w:i/>
          <w:szCs w:val="26"/>
          <w:lang w:val="ru-RU"/>
        </w:rPr>
        <w:t>-Кузбасс</w:t>
      </w:r>
      <w:r w:rsidR="007533CE">
        <w:rPr>
          <w:b/>
          <w:bCs/>
          <w:i/>
          <w:szCs w:val="26"/>
          <w:lang w:val="ru-RU"/>
        </w:rPr>
        <w:t>а</w:t>
      </w:r>
      <w:r w:rsidRPr="001936B7">
        <w:rPr>
          <w:b/>
          <w:bCs/>
          <w:i/>
          <w:szCs w:val="26"/>
        </w:rPr>
        <w:t>.</w:t>
      </w:r>
    </w:p>
    <w:p w:rsidR="00A62929" w:rsidRPr="00873980" w:rsidRDefault="00A62929" w:rsidP="004A54A4">
      <w:pPr>
        <w:pStyle w:val="1"/>
        <w:tabs>
          <w:tab w:val="clear" w:pos="0"/>
          <w:tab w:val="num" w:pos="284"/>
        </w:tabs>
        <w:spacing w:line="360" w:lineRule="auto"/>
        <w:ind w:left="284" w:firstLine="709"/>
        <w:jc w:val="left"/>
        <w:rPr>
          <w:smallCaps/>
          <w:kern w:val="32"/>
          <w:sz w:val="32"/>
        </w:rPr>
      </w:pPr>
      <w:bookmarkStart w:id="27" w:name="_Toc312248595"/>
      <w:bookmarkStart w:id="28" w:name="_Toc363578386"/>
      <w:r w:rsidRPr="00873980">
        <w:rPr>
          <w:smallCaps/>
          <w:kern w:val="32"/>
          <w:sz w:val="32"/>
        </w:rPr>
        <w:t>Раздел 3. Зоны с особыми условиями использования территорий.</w:t>
      </w:r>
      <w:bookmarkEnd w:id="27"/>
      <w:bookmarkEnd w:id="28"/>
    </w:p>
    <w:p w:rsidR="00A62929" w:rsidRPr="00873980" w:rsidRDefault="00A62929" w:rsidP="004A54A4">
      <w:pPr>
        <w:pStyle w:val="140"/>
        <w:tabs>
          <w:tab w:val="num" w:pos="284"/>
        </w:tabs>
        <w:ind w:left="284"/>
      </w:pPr>
      <w:r w:rsidRPr="00873980">
        <w:t>В целях обеспечения благоприятной среды жизнедеятельности и защиты природных ресурсов (водных, минеральных, лесных) устанавливается ряд ограничений.</w:t>
      </w:r>
    </w:p>
    <w:p w:rsidR="00A62929" w:rsidRPr="00873980" w:rsidRDefault="00A62929" w:rsidP="004A54A4">
      <w:pPr>
        <w:pStyle w:val="1"/>
        <w:numPr>
          <w:ilvl w:val="0"/>
          <w:numId w:val="0"/>
        </w:numPr>
        <w:tabs>
          <w:tab w:val="num" w:pos="284"/>
        </w:tabs>
        <w:spacing w:line="360" w:lineRule="auto"/>
        <w:ind w:left="284" w:firstLine="709"/>
        <w:jc w:val="both"/>
      </w:pPr>
      <w:bookmarkStart w:id="29" w:name="_Toc299375371"/>
      <w:bookmarkStart w:id="30" w:name="_Toc312248596"/>
      <w:bookmarkStart w:id="31" w:name="_Toc363578387"/>
      <w:r w:rsidRPr="00873980">
        <w:t>3.1. Планировочные ограничения природного характера.</w:t>
      </w:r>
      <w:bookmarkEnd w:id="29"/>
      <w:bookmarkEnd w:id="30"/>
      <w:bookmarkEnd w:id="31"/>
    </w:p>
    <w:p w:rsidR="00A62929" w:rsidRPr="00873980" w:rsidRDefault="00A62929" w:rsidP="004A54A4">
      <w:pPr>
        <w:pStyle w:val="140"/>
        <w:tabs>
          <w:tab w:val="num" w:pos="284"/>
        </w:tabs>
        <w:spacing w:before="240"/>
        <w:ind w:left="284"/>
      </w:pPr>
      <w:r w:rsidRPr="00873980">
        <w:t>Приняты следующие планировочные ограничения природного характера:</w:t>
      </w:r>
    </w:p>
    <w:p w:rsidR="00A62929" w:rsidRPr="00873980" w:rsidRDefault="00A62929" w:rsidP="004A54A4">
      <w:pPr>
        <w:pStyle w:val="140"/>
        <w:tabs>
          <w:tab w:val="num" w:pos="284"/>
        </w:tabs>
        <w:ind w:left="284"/>
      </w:pPr>
      <w:r>
        <w:rPr>
          <w:lang w:val="ru-RU"/>
        </w:rPr>
        <w:t>–</w:t>
      </w:r>
      <w:r w:rsidRPr="00873980">
        <w:t xml:space="preserve"> водоохранные зоны и прибрежные защитные полосы;</w:t>
      </w:r>
    </w:p>
    <w:p w:rsidR="00A62929" w:rsidRPr="00873980" w:rsidRDefault="00A62929" w:rsidP="004A54A4">
      <w:pPr>
        <w:pStyle w:val="140"/>
        <w:tabs>
          <w:tab w:val="num" w:pos="284"/>
        </w:tabs>
        <w:ind w:left="284"/>
      </w:pPr>
      <w:r>
        <w:rPr>
          <w:lang w:val="ru-RU"/>
        </w:rPr>
        <w:t>–</w:t>
      </w:r>
      <w:r w:rsidRPr="00873980">
        <w:t xml:space="preserve"> зона санитарной охраны источников питьевого водоснабжения;</w:t>
      </w:r>
    </w:p>
    <w:p w:rsidR="00A62929" w:rsidRPr="00873980" w:rsidRDefault="00A62929" w:rsidP="004A54A4">
      <w:pPr>
        <w:pStyle w:val="140"/>
        <w:tabs>
          <w:tab w:val="num" w:pos="284"/>
        </w:tabs>
        <w:ind w:left="284"/>
      </w:pPr>
      <w:r>
        <w:rPr>
          <w:lang w:val="ru-RU"/>
        </w:rPr>
        <w:t>–</w:t>
      </w:r>
      <w:r w:rsidRPr="00873980">
        <w:t xml:space="preserve"> инженерно-строительные ограничения.</w:t>
      </w:r>
    </w:p>
    <w:p w:rsidR="00A62929" w:rsidRPr="00873980" w:rsidRDefault="00A62929" w:rsidP="004A54A4">
      <w:pPr>
        <w:pStyle w:val="1"/>
        <w:numPr>
          <w:ilvl w:val="0"/>
          <w:numId w:val="0"/>
        </w:numPr>
        <w:tabs>
          <w:tab w:val="num" w:pos="284"/>
        </w:tabs>
        <w:spacing w:line="360" w:lineRule="auto"/>
        <w:ind w:left="284" w:firstLine="709"/>
        <w:jc w:val="both"/>
      </w:pPr>
      <w:bookmarkStart w:id="32" w:name="_Toc299375372"/>
      <w:bookmarkStart w:id="33" w:name="_Toc312248597"/>
      <w:bookmarkStart w:id="34" w:name="_Toc363578388"/>
      <w:r w:rsidRPr="00873980">
        <w:t>3.1.1.Водоохранные зоны и прибрежные защитные полосы.</w:t>
      </w:r>
      <w:bookmarkEnd w:id="32"/>
      <w:bookmarkEnd w:id="33"/>
      <w:bookmarkEnd w:id="34"/>
    </w:p>
    <w:p w:rsidR="00A62929" w:rsidRPr="00873980" w:rsidRDefault="00A62929" w:rsidP="004A54A4">
      <w:pPr>
        <w:pStyle w:val="140"/>
        <w:tabs>
          <w:tab w:val="num" w:pos="284"/>
        </w:tabs>
        <w:spacing w:before="240"/>
        <w:ind w:left="284"/>
      </w:pPr>
      <w:r w:rsidRPr="00873980">
        <w:t>В соответствии со ст.65 Водного Кодекса РФ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62929" w:rsidRPr="00873980" w:rsidRDefault="00A62929" w:rsidP="004A54A4">
      <w:pPr>
        <w:pStyle w:val="140"/>
        <w:tabs>
          <w:tab w:val="num" w:pos="284"/>
        </w:tabs>
        <w:ind w:left="284"/>
      </w:pPr>
      <w:r w:rsidRPr="00873980">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A62929" w:rsidRPr="00873980" w:rsidRDefault="00A62929" w:rsidP="004A54A4">
      <w:pPr>
        <w:pStyle w:val="140"/>
        <w:tabs>
          <w:tab w:val="num" w:pos="284"/>
        </w:tabs>
        <w:ind w:left="284"/>
      </w:pPr>
      <w:r w:rsidRPr="00873980">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w:t>
      </w:r>
      <w:r w:rsidR="009A1ACD">
        <w:t xml:space="preserve"> их прибрежной защитной полосы </w:t>
      </w:r>
      <w:r w:rsidR="009A1ACD">
        <w:rPr>
          <w:lang w:val="ru-RU"/>
        </w:rPr>
        <w:t>–</w:t>
      </w:r>
      <w:r w:rsidRPr="00873980">
        <w:t xml:space="preserve">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A62929" w:rsidRPr="00DE5615" w:rsidRDefault="00A62929" w:rsidP="004A54A4">
      <w:pPr>
        <w:pStyle w:val="140"/>
        <w:tabs>
          <w:tab w:val="num" w:pos="284"/>
        </w:tabs>
        <w:ind w:left="284"/>
      </w:pPr>
      <w:r w:rsidRPr="00DE5615">
        <w:t>Ширина водоохранной зоны рек или ручьев устанавливается от их истока для рек или ручьев протяженностью:</w:t>
      </w:r>
    </w:p>
    <w:p w:rsidR="00A62929" w:rsidRPr="00DE5615" w:rsidRDefault="009A1ACD" w:rsidP="004A54A4">
      <w:pPr>
        <w:pStyle w:val="140"/>
        <w:tabs>
          <w:tab w:val="num" w:pos="284"/>
        </w:tabs>
        <w:ind w:left="284"/>
      </w:pPr>
      <w:r>
        <w:t xml:space="preserve">1) до десяти километров </w:t>
      </w:r>
      <w:r>
        <w:rPr>
          <w:lang w:val="ru-RU"/>
        </w:rPr>
        <w:t>–</w:t>
      </w:r>
      <w:r w:rsidR="00A62929" w:rsidRPr="00DE5615">
        <w:t xml:space="preserve"> в размере </w:t>
      </w:r>
      <w:r>
        <w:rPr>
          <w:lang w:val="ru-RU"/>
        </w:rPr>
        <w:t>50</w:t>
      </w:r>
      <w:r w:rsidR="00A62929" w:rsidRPr="00DE5615">
        <w:t xml:space="preserve"> метров;</w:t>
      </w:r>
    </w:p>
    <w:p w:rsidR="00A62929" w:rsidRPr="00DE5615" w:rsidRDefault="00A62929" w:rsidP="004A54A4">
      <w:pPr>
        <w:pStyle w:val="140"/>
        <w:tabs>
          <w:tab w:val="num" w:pos="284"/>
        </w:tabs>
        <w:ind w:left="284"/>
      </w:pPr>
      <w:r w:rsidRPr="00DE5615">
        <w:t>2) от д</w:t>
      </w:r>
      <w:r w:rsidR="009A1ACD">
        <w:t xml:space="preserve">есяти до пятидесяти километров </w:t>
      </w:r>
      <w:r w:rsidR="009A1ACD">
        <w:rPr>
          <w:lang w:val="ru-RU"/>
        </w:rPr>
        <w:t>–</w:t>
      </w:r>
      <w:r w:rsidRPr="00DE5615">
        <w:t xml:space="preserve"> в размере </w:t>
      </w:r>
      <w:r w:rsidR="009A1ACD">
        <w:rPr>
          <w:lang w:val="ru-RU"/>
        </w:rPr>
        <w:t>100</w:t>
      </w:r>
      <w:r w:rsidRPr="00DE5615">
        <w:t xml:space="preserve"> метров;</w:t>
      </w:r>
    </w:p>
    <w:p w:rsidR="00A62929" w:rsidRPr="00DE5615" w:rsidRDefault="00A62929" w:rsidP="004A54A4">
      <w:pPr>
        <w:pStyle w:val="140"/>
        <w:tabs>
          <w:tab w:val="num" w:pos="284"/>
        </w:tabs>
        <w:ind w:left="284"/>
      </w:pPr>
      <w:r w:rsidRPr="00DE5615">
        <w:t>3) от</w:t>
      </w:r>
      <w:r w:rsidR="009A1ACD">
        <w:t xml:space="preserve"> пятидесяти километров и более </w:t>
      </w:r>
      <w:r w:rsidR="009A1ACD">
        <w:rPr>
          <w:lang w:val="ru-RU"/>
        </w:rPr>
        <w:t>–</w:t>
      </w:r>
      <w:r w:rsidRPr="00DE5615">
        <w:t xml:space="preserve"> в размере </w:t>
      </w:r>
      <w:r w:rsidR="009A1ACD">
        <w:rPr>
          <w:lang w:val="ru-RU"/>
        </w:rPr>
        <w:t>200</w:t>
      </w:r>
      <w:r w:rsidRPr="00DE5615">
        <w:t xml:space="preserve"> метров.</w:t>
      </w:r>
    </w:p>
    <w:p w:rsidR="00A62929" w:rsidRPr="00DE5615" w:rsidRDefault="00A62929" w:rsidP="004A54A4">
      <w:pPr>
        <w:pStyle w:val="140"/>
        <w:tabs>
          <w:tab w:val="num" w:pos="284"/>
        </w:tabs>
        <w:ind w:left="284"/>
      </w:pPr>
      <w:r w:rsidRPr="00DE5615">
        <w:t xml:space="preserve">Для реки, ручья протяженностью менее </w:t>
      </w:r>
      <w:r w:rsidR="009A1ACD">
        <w:rPr>
          <w:lang w:val="ru-RU"/>
        </w:rPr>
        <w:t>10</w:t>
      </w:r>
      <w:r w:rsidRPr="00DE5615">
        <w:t xml:space="preserve">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r w:rsidR="009A1ACD">
        <w:rPr>
          <w:lang w:val="ru-RU"/>
        </w:rPr>
        <w:t>50 </w:t>
      </w:r>
      <w:r w:rsidRPr="00DE5615">
        <w:t>метров.</w:t>
      </w:r>
    </w:p>
    <w:p w:rsidR="00A62929" w:rsidRPr="00873980" w:rsidRDefault="00A62929" w:rsidP="004A54A4">
      <w:pPr>
        <w:pStyle w:val="140"/>
        <w:tabs>
          <w:tab w:val="num" w:pos="284"/>
        </w:tabs>
        <w:ind w:left="284"/>
      </w:pPr>
      <w:r w:rsidRPr="00DE5615">
        <w:t>Ширина водоохранной зоны озера, водохранилища, за исключением озера, расположенного внутри болота</w:t>
      </w:r>
      <w:r w:rsidRPr="00873980">
        <w:t xml:space="preserve">, или озера, водохранилища с акваторией менее 0,5 квадратного километра, устанавливается в размере </w:t>
      </w:r>
      <w:r w:rsidR="009A1ACD">
        <w:rPr>
          <w:lang w:val="ru-RU"/>
        </w:rPr>
        <w:t>50</w:t>
      </w:r>
      <w:r w:rsidRPr="00873980">
        <w:t xml:space="preserve"> метров. Ширина водоохранной зоны водохранилища, расположенного на водотоке, устанавливается равной ширине водоохранной зоны этого водотока.</w:t>
      </w:r>
    </w:p>
    <w:p w:rsidR="00A62929" w:rsidRPr="00873980" w:rsidRDefault="00A62929" w:rsidP="004A54A4">
      <w:pPr>
        <w:pStyle w:val="140"/>
        <w:tabs>
          <w:tab w:val="num" w:pos="284"/>
        </w:tabs>
        <w:ind w:left="284"/>
      </w:pPr>
      <w:r w:rsidRPr="00873980">
        <w:t>Водоохранные зоны магистральных или межхозяйственных каналов совпадают по ширине с полосами отводов таких каналов.</w:t>
      </w:r>
    </w:p>
    <w:p w:rsidR="00A62929" w:rsidRPr="00873980" w:rsidRDefault="00A62929" w:rsidP="004A54A4">
      <w:pPr>
        <w:pStyle w:val="140"/>
        <w:tabs>
          <w:tab w:val="num" w:pos="284"/>
        </w:tabs>
        <w:ind w:left="284"/>
      </w:pPr>
      <w:r w:rsidRPr="00873980">
        <w:t>Водоохранные зоны рек, их частей, помещенных в закрытые коллекторы, не устанавливаются.</w:t>
      </w:r>
    </w:p>
    <w:p w:rsidR="00A62929" w:rsidRPr="00873980" w:rsidRDefault="00A62929" w:rsidP="004A54A4">
      <w:pPr>
        <w:pStyle w:val="140"/>
        <w:tabs>
          <w:tab w:val="num" w:pos="284"/>
        </w:tabs>
        <w:ind w:left="284"/>
      </w:pPr>
      <w:r w:rsidRPr="00873980">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A62929" w:rsidRPr="00873980" w:rsidRDefault="00A62929" w:rsidP="004A54A4">
      <w:pPr>
        <w:pStyle w:val="140"/>
        <w:tabs>
          <w:tab w:val="num" w:pos="284"/>
        </w:tabs>
        <w:ind w:left="284"/>
      </w:pPr>
      <w:r w:rsidRPr="00873980">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r w:rsidR="00C87FEB">
        <w:rPr>
          <w:lang w:val="ru-RU"/>
        </w:rPr>
        <w:t>50</w:t>
      </w:r>
      <w:r w:rsidRPr="00873980">
        <w:t xml:space="preserve"> метров.</w:t>
      </w:r>
    </w:p>
    <w:p w:rsidR="00A62929" w:rsidRPr="00873980" w:rsidRDefault="00A62929" w:rsidP="004A54A4">
      <w:pPr>
        <w:pStyle w:val="140"/>
        <w:tabs>
          <w:tab w:val="num" w:pos="284"/>
        </w:tabs>
        <w:ind w:left="284"/>
      </w:pPr>
      <w:r w:rsidRPr="00873980">
        <w:t xml:space="preserve">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r w:rsidR="00C87FEB">
        <w:rPr>
          <w:lang w:val="ru-RU"/>
        </w:rPr>
        <w:t>200 </w:t>
      </w:r>
      <w:r w:rsidRPr="00873980">
        <w:t>метров независимо от уклона прилегающих земель.</w:t>
      </w:r>
    </w:p>
    <w:p w:rsidR="00A62929" w:rsidRPr="00873980" w:rsidRDefault="00A62929" w:rsidP="004A54A4">
      <w:pPr>
        <w:pStyle w:val="140"/>
        <w:tabs>
          <w:tab w:val="num" w:pos="284"/>
        </w:tabs>
        <w:ind w:left="284"/>
      </w:pPr>
      <w:r w:rsidRPr="00873980">
        <w:t>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A62929" w:rsidRPr="00873980" w:rsidRDefault="00A62929" w:rsidP="004A54A4">
      <w:pPr>
        <w:pStyle w:val="140"/>
        <w:tabs>
          <w:tab w:val="num" w:pos="284"/>
        </w:tabs>
        <w:ind w:left="284"/>
      </w:pPr>
      <w:r w:rsidRPr="00873980">
        <w:t>В границах водоохранных зон запрещаются:</w:t>
      </w:r>
    </w:p>
    <w:p w:rsidR="00A62929" w:rsidRPr="00873980" w:rsidRDefault="00A62929" w:rsidP="004A54A4">
      <w:pPr>
        <w:pStyle w:val="140"/>
        <w:tabs>
          <w:tab w:val="num" w:pos="284"/>
        </w:tabs>
        <w:ind w:left="284"/>
      </w:pPr>
      <w:r w:rsidRPr="00873980">
        <w:t>1) использование сточных вод для удобрения почв;</w:t>
      </w:r>
    </w:p>
    <w:p w:rsidR="00A62929" w:rsidRPr="00873980" w:rsidRDefault="00A62929" w:rsidP="004A54A4">
      <w:pPr>
        <w:pStyle w:val="140"/>
        <w:tabs>
          <w:tab w:val="num" w:pos="284"/>
        </w:tabs>
        <w:ind w:left="284"/>
      </w:pPr>
      <w:r w:rsidRPr="00873980">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w:t>
      </w:r>
      <w:r>
        <w:t xml:space="preserve"> </w:t>
      </w:r>
      <w:r w:rsidRPr="00873980">
        <w:t>захоронения</w:t>
      </w:r>
      <w:r>
        <w:t xml:space="preserve"> </w:t>
      </w:r>
      <w:r w:rsidRPr="00873980">
        <w:t>радиоактивных отходов;</w:t>
      </w:r>
    </w:p>
    <w:p w:rsidR="00A62929" w:rsidRPr="00873980" w:rsidRDefault="00A62929" w:rsidP="004A54A4">
      <w:pPr>
        <w:pStyle w:val="140"/>
        <w:tabs>
          <w:tab w:val="num" w:pos="284"/>
        </w:tabs>
        <w:ind w:left="284"/>
      </w:pPr>
      <w:r w:rsidRPr="00873980">
        <w:t>3) осуществление авиационных мер по борьбе с вредителями и болезнями растений;</w:t>
      </w:r>
    </w:p>
    <w:p w:rsidR="00A62929" w:rsidRPr="00873980" w:rsidRDefault="00A62929" w:rsidP="004A54A4">
      <w:pPr>
        <w:pStyle w:val="140"/>
        <w:tabs>
          <w:tab w:val="num" w:pos="284"/>
        </w:tabs>
        <w:ind w:left="284"/>
      </w:pPr>
      <w:r w:rsidRPr="00873980">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62929" w:rsidRPr="00873980" w:rsidRDefault="00A62929" w:rsidP="004A54A4">
      <w:pPr>
        <w:pStyle w:val="140"/>
        <w:tabs>
          <w:tab w:val="num" w:pos="284"/>
        </w:tabs>
        <w:ind w:left="284"/>
      </w:pPr>
      <w:r w:rsidRPr="00873980">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62929" w:rsidRPr="00873980" w:rsidRDefault="00A62929" w:rsidP="004A54A4">
      <w:pPr>
        <w:pStyle w:val="140"/>
        <w:tabs>
          <w:tab w:val="num" w:pos="284"/>
        </w:tabs>
        <w:ind w:left="284"/>
      </w:pPr>
      <w:r w:rsidRPr="00873980">
        <w:t>В границах прибрежных защитных полос запрещаются:</w:t>
      </w:r>
    </w:p>
    <w:p w:rsidR="00A62929" w:rsidRPr="00873980" w:rsidRDefault="00A62929" w:rsidP="004A54A4">
      <w:pPr>
        <w:pStyle w:val="140"/>
        <w:tabs>
          <w:tab w:val="num" w:pos="284"/>
        </w:tabs>
        <w:ind w:left="284"/>
      </w:pPr>
      <w:r w:rsidRPr="00873980">
        <w:t>1) распашка земель;</w:t>
      </w:r>
    </w:p>
    <w:p w:rsidR="00A62929" w:rsidRPr="00873980" w:rsidRDefault="00A62929" w:rsidP="004A54A4">
      <w:pPr>
        <w:pStyle w:val="140"/>
        <w:tabs>
          <w:tab w:val="num" w:pos="284"/>
        </w:tabs>
        <w:ind w:left="284"/>
      </w:pPr>
      <w:r w:rsidRPr="00873980">
        <w:t>2) размещение отвалов размываемых грунтов;</w:t>
      </w:r>
    </w:p>
    <w:p w:rsidR="00A62929" w:rsidRPr="00873980" w:rsidRDefault="00A62929" w:rsidP="004A54A4">
      <w:pPr>
        <w:pStyle w:val="140"/>
        <w:tabs>
          <w:tab w:val="num" w:pos="284"/>
        </w:tabs>
        <w:ind w:left="284"/>
      </w:pPr>
      <w:r w:rsidRPr="00873980">
        <w:t>3) выпас сельскохозяйственных животных и организация для них летних лагерей, ванн.</w:t>
      </w:r>
    </w:p>
    <w:p w:rsidR="00A62929" w:rsidRPr="00873980" w:rsidRDefault="00A62929" w:rsidP="004A54A4">
      <w:pPr>
        <w:pStyle w:val="140"/>
        <w:tabs>
          <w:tab w:val="num" w:pos="284"/>
        </w:tabs>
        <w:ind w:left="284"/>
      </w:pPr>
      <w:r w:rsidRPr="00873980">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законодательством РФ.</w:t>
      </w:r>
    </w:p>
    <w:p w:rsidR="00A62929" w:rsidRPr="00873980" w:rsidRDefault="00A62929" w:rsidP="004A54A4">
      <w:pPr>
        <w:pStyle w:val="1"/>
        <w:numPr>
          <w:ilvl w:val="0"/>
          <w:numId w:val="0"/>
        </w:numPr>
        <w:tabs>
          <w:tab w:val="num" w:pos="284"/>
        </w:tabs>
        <w:spacing w:line="360" w:lineRule="auto"/>
        <w:ind w:left="284" w:firstLine="709"/>
        <w:jc w:val="both"/>
      </w:pPr>
      <w:bookmarkStart w:id="35" w:name="_Toc299375373"/>
      <w:bookmarkStart w:id="36" w:name="_Toc312248598"/>
      <w:bookmarkStart w:id="37" w:name="_Toc363578389"/>
      <w:r w:rsidRPr="00873980">
        <w:t>3.1.2. Зона санитарной охраны источников питьевого водоснабжения.</w:t>
      </w:r>
      <w:bookmarkEnd w:id="35"/>
      <w:bookmarkEnd w:id="36"/>
      <w:bookmarkEnd w:id="37"/>
    </w:p>
    <w:p w:rsidR="00A62929" w:rsidRPr="00873980" w:rsidRDefault="00A62929" w:rsidP="004A54A4">
      <w:pPr>
        <w:pStyle w:val="140"/>
        <w:tabs>
          <w:tab w:val="num" w:pos="284"/>
        </w:tabs>
        <w:ind w:left="284"/>
      </w:pPr>
      <w:r w:rsidRPr="00873980">
        <w:t>В соответствии с СанПиН 2.1.4.1110-02 «Зоны санитарной охраны источников водоснабжения и водопроводов питьевого назначения», утвержденными Постановлением Главного государственного санитарного врача РФ от 14.03.2002 источники водоснабжения должны иметь зоны санитарной охраны (ЗСО).</w:t>
      </w:r>
    </w:p>
    <w:p w:rsidR="00A62929" w:rsidRPr="00873980" w:rsidRDefault="00A62929" w:rsidP="004A54A4">
      <w:pPr>
        <w:pStyle w:val="140"/>
        <w:tabs>
          <w:tab w:val="num" w:pos="284"/>
        </w:tabs>
        <w:ind w:left="284"/>
      </w:pPr>
      <w:r w:rsidRPr="00873980">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A62929" w:rsidRPr="00873980" w:rsidRDefault="00A62929" w:rsidP="004A54A4">
      <w:pPr>
        <w:pStyle w:val="140"/>
        <w:tabs>
          <w:tab w:val="num" w:pos="284"/>
        </w:tabs>
        <w:ind w:left="284"/>
      </w:pPr>
      <w:r w:rsidRPr="00873980">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w:t>
      </w:r>
      <w:r>
        <w:t xml:space="preserve">одящего канала. Его назначение </w:t>
      </w:r>
      <w:r>
        <w:rPr>
          <w:lang w:val="ru-RU"/>
        </w:rPr>
        <w:t>–</w:t>
      </w:r>
      <w:r w:rsidRPr="00873980">
        <w:t xml:space="preserve">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62929" w:rsidRPr="00873980" w:rsidRDefault="00A62929" w:rsidP="004A54A4">
      <w:pPr>
        <w:pStyle w:val="140"/>
        <w:tabs>
          <w:tab w:val="num" w:pos="284"/>
        </w:tabs>
        <w:ind w:left="284"/>
      </w:pPr>
      <w:r w:rsidRPr="00873980">
        <w:t>Санитарная охрана водоводов обеспечивается санитарно - защитной полосой.</w:t>
      </w:r>
    </w:p>
    <w:p w:rsidR="00A62929" w:rsidRPr="00873980" w:rsidRDefault="00A62929" w:rsidP="004A54A4">
      <w:pPr>
        <w:pStyle w:val="140"/>
        <w:tabs>
          <w:tab w:val="num" w:pos="284"/>
        </w:tabs>
        <w:ind w:left="284"/>
      </w:pPr>
      <w:r w:rsidRPr="00873980">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A62929" w:rsidRPr="00873980" w:rsidRDefault="00A62929" w:rsidP="004A54A4">
      <w:pPr>
        <w:pStyle w:val="140"/>
        <w:tabs>
          <w:tab w:val="num" w:pos="284"/>
        </w:tabs>
        <w:ind w:left="284"/>
      </w:pPr>
      <w:r w:rsidRPr="00873980">
        <w:t>Организации ЗСО должна предшествовать разработка ее проекта, в который включаются:</w:t>
      </w:r>
    </w:p>
    <w:p w:rsidR="00A62929" w:rsidRPr="00873980" w:rsidRDefault="00A62929" w:rsidP="004A54A4">
      <w:pPr>
        <w:pStyle w:val="140"/>
        <w:tabs>
          <w:tab w:val="num" w:pos="284"/>
        </w:tabs>
        <w:ind w:left="284"/>
      </w:pPr>
      <w:r w:rsidRPr="00873980">
        <w:t>а) определение границ зоны и составляющих ее поясов;</w:t>
      </w:r>
    </w:p>
    <w:p w:rsidR="00A62929" w:rsidRPr="00873980" w:rsidRDefault="00A62929" w:rsidP="004A54A4">
      <w:pPr>
        <w:pStyle w:val="140"/>
        <w:tabs>
          <w:tab w:val="num" w:pos="284"/>
        </w:tabs>
        <w:ind w:left="284"/>
      </w:pPr>
      <w:r w:rsidRPr="00873980">
        <w:t>б) план мероприятий по улучшению санитарного состояния территории ЗСО и предупреждению загрязнения источника;</w:t>
      </w:r>
    </w:p>
    <w:p w:rsidR="00A62929" w:rsidRPr="00873980" w:rsidRDefault="00A62929" w:rsidP="004A54A4">
      <w:pPr>
        <w:pStyle w:val="140"/>
        <w:tabs>
          <w:tab w:val="num" w:pos="284"/>
        </w:tabs>
        <w:ind w:left="284"/>
      </w:pPr>
      <w:r w:rsidRPr="00873980">
        <w:t>в) правила и режим хозяйственного использования территорий трех поясов ЗСО.</w:t>
      </w:r>
    </w:p>
    <w:p w:rsidR="00A62929" w:rsidRPr="00873980" w:rsidRDefault="00A62929" w:rsidP="004A54A4">
      <w:pPr>
        <w:pStyle w:val="140"/>
        <w:tabs>
          <w:tab w:val="num" w:pos="284"/>
        </w:tabs>
        <w:ind w:left="284"/>
      </w:pPr>
      <w:bookmarkStart w:id="38" w:name="_Toc247343115"/>
      <w:bookmarkStart w:id="39" w:name="_Toc247605270"/>
      <w:bookmarkStart w:id="40" w:name="_Toc247610297"/>
      <w:bookmarkStart w:id="41" w:name="_Toc248208303"/>
      <w:bookmarkStart w:id="42" w:name="_Toc253145142"/>
      <w:r w:rsidRPr="00873980">
        <w:t>Мероприятия на территории ЗСО подземных источников водоснабжения (п.3.2 СанПиН 2.1.4.1110-02):</w:t>
      </w:r>
      <w:bookmarkEnd w:id="38"/>
      <w:bookmarkEnd w:id="39"/>
      <w:bookmarkEnd w:id="40"/>
      <w:bookmarkEnd w:id="41"/>
      <w:bookmarkEnd w:id="42"/>
    </w:p>
    <w:p w:rsidR="00A62929" w:rsidRPr="00873980" w:rsidRDefault="00A62929" w:rsidP="004A54A4">
      <w:pPr>
        <w:pStyle w:val="140"/>
        <w:tabs>
          <w:tab w:val="num" w:pos="284"/>
        </w:tabs>
        <w:ind w:left="284"/>
        <w:rPr>
          <w:i/>
        </w:rPr>
      </w:pPr>
      <w:r w:rsidRPr="00873980">
        <w:rPr>
          <w:i/>
        </w:rPr>
        <w:t>1. Мероприятия по первому поясу</w:t>
      </w:r>
    </w:p>
    <w:p w:rsidR="00A62929" w:rsidRPr="00873980" w:rsidRDefault="00A62929" w:rsidP="004A54A4">
      <w:pPr>
        <w:pStyle w:val="140"/>
        <w:tabs>
          <w:tab w:val="num" w:pos="284"/>
        </w:tabs>
        <w:ind w:left="284"/>
      </w:pPr>
      <w:r w:rsidRPr="00873980">
        <w:t>1.1.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A62929" w:rsidRPr="00873980" w:rsidRDefault="00A62929" w:rsidP="004A54A4">
      <w:pPr>
        <w:pStyle w:val="140"/>
        <w:tabs>
          <w:tab w:val="num" w:pos="284"/>
        </w:tabs>
        <w:ind w:left="284"/>
      </w:pPr>
      <w:r w:rsidRPr="00873980">
        <w:t>1.2.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62929" w:rsidRPr="00873980" w:rsidRDefault="00A62929" w:rsidP="004A54A4">
      <w:pPr>
        <w:pStyle w:val="140"/>
        <w:tabs>
          <w:tab w:val="num" w:pos="284"/>
        </w:tabs>
        <w:ind w:left="284"/>
      </w:pPr>
      <w:r w:rsidRPr="00873980">
        <w:t>1.3.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62929" w:rsidRPr="00873980" w:rsidRDefault="00A62929" w:rsidP="004A54A4">
      <w:pPr>
        <w:pStyle w:val="140"/>
        <w:tabs>
          <w:tab w:val="num" w:pos="284"/>
        </w:tabs>
        <w:ind w:left="284"/>
      </w:pPr>
      <w:r w:rsidRPr="00873980">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62929" w:rsidRPr="00873980" w:rsidRDefault="00A62929" w:rsidP="004A54A4">
      <w:pPr>
        <w:pStyle w:val="140"/>
        <w:tabs>
          <w:tab w:val="num" w:pos="284"/>
        </w:tabs>
        <w:ind w:left="284"/>
      </w:pPr>
      <w:r w:rsidRPr="00873980">
        <w:t>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62929" w:rsidRPr="00873980" w:rsidRDefault="00A62929" w:rsidP="004A54A4">
      <w:pPr>
        <w:pStyle w:val="140"/>
        <w:tabs>
          <w:tab w:val="num" w:pos="284"/>
        </w:tabs>
        <w:ind w:left="284"/>
      </w:pPr>
      <w:r w:rsidRPr="00873980">
        <w:t>1.5.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62929" w:rsidRPr="00873980" w:rsidRDefault="00A62929" w:rsidP="004A54A4">
      <w:pPr>
        <w:pStyle w:val="140"/>
        <w:tabs>
          <w:tab w:val="num" w:pos="284"/>
        </w:tabs>
        <w:ind w:left="284"/>
        <w:rPr>
          <w:i/>
        </w:rPr>
      </w:pPr>
      <w:r w:rsidRPr="00873980">
        <w:rPr>
          <w:i/>
        </w:rPr>
        <w:t>2. Мероприятия по второму и третьему поясам</w:t>
      </w:r>
    </w:p>
    <w:p w:rsidR="00A62929" w:rsidRPr="00873980" w:rsidRDefault="00A62929" w:rsidP="004A54A4">
      <w:pPr>
        <w:pStyle w:val="140"/>
        <w:tabs>
          <w:tab w:val="num" w:pos="284"/>
        </w:tabs>
        <w:ind w:left="284"/>
      </w:pPr>
      <w:r w:rsidRPr="00873980">
        <w:t>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62929" w:rsidRPr="00873980" w:rsidRDefault="00A62929" w:rsidP="004A54A4">
      <w:pPr>
        <w:pStyle w:val="140"/>
        <w:tabs>
          <w:tab w:val="num" w:pos="284"/>
        </w:tabs>
        <w:ind w:left="284"/>
      </w:pPr>
      <w:r w:rsidRPr="00873980">
        <w:t>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A62929" w:rsidRPr="00873980" w:rsidRDefault="00A62929" w:rsidP="004A54A4">
      <w:pPr>
        <w:pStyle w:val="140"/>
        <w:tabs>
          <w:tab w:val="num" w:pos="284"/>
        </w:tabs>
        <w:ind w:left="284"/>
      </w:pPr>
      <w:r w:rsidRPr="00873980">
        <w:t>2.3. Запрещение закачки отработанных вод в подземные горизонты, подземного складирования твердых отходов и разработки недр земли.</w:t>
      </w:r>
    </w:p>
    <w:p w:rsidR="00A62929" w:rsidRPr="00873980" w:rsidRDefault="00A62929" w:rsidP="004A54A4">
      <w:pPr>
        <w:pStyle w:val="140"/>
        <w:tabs>
          <w:tab w:val="num" w:pos="284"/>
        </w:tabs>
        <w:ind w:left="284"/>
      </w:pPr>
      <w:r w:rsidRPr="00873980">
        <w:t>2.4.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A62929" w:rsidRPr="00873980" w:rsidRDefault="00A62929" w:rsidP="004A54A4">
      <w:pPr>
        <w:pStyle w:val="140"/>
        <w:tabs>
          <w:tab w:val="num" w:pos="284"/>
        </w:tabs>
        <w:ind w:left="284"/>
      </w:pPr>
      <w:r w:rsidRPr="00873980">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A62929" w:rsidRPr="00873980" w:rsidRDefault="00A62929" w:rsidP="004A54A4">
      <w:pPr>
        <w:pStyle w:val="140"/>
        <w:tabs>
          <w:tab w:val="num" w:pos="284"/>
        </w:tabs>
        <w:ind w:left="284"/>
      </w:pPr>
      <w:r w:rsidRPr="00873980">
        <w:t>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A62929" w:rsidRPr="00873980" w:rsidRDefault="00A62929" w:rsidP="004A54A4">
      <w:pPr>
        <w:pStyle w:val="140"/>
        <w:tabs>
          <w:tab w:val="num" w:pos="284"/>
        </w:tabs>
        <w:ind w:left="284"/>
        <w:rPr>
          <w:i/>
        </w:rPr>
      </w:pPr>
      <w:r w:rsidRPr="00873980">
        <w:rPr>
          <w:i/>
        </w:rPr>
        <w:t>3. Мероприятия по второму поясу</w:t>
      </w:r>
    </w:p>
    <w:p w:rsidR="00A62929" w:rsidRPr="00873980" w:rsidRDefault="00A62929" w:rsidP="004A54A4">
      <w:pPr>
        <w:pStyle w:val="140"/>
        <w:tabs>
          <w:tab w:val="num" w:pos="284"/>
        </w:tabs>
        <w:ind w:left="284"/>
      </w:pPr>
      <w:r w:rsidRPr="00873980">
        <w:t>Кроме мероприятий, указанных в пункте 2, в пределах второго пояса ЗСО подземных источников водоснабжения подлежат выполнению следующие дополнительные мероприятия:</w:t>
      </w:r>
    </w:p>
    <w:p w:rsidR="00A62929" w:rsidRPr="00873980" w:rsidRDefault="00A62929" w:rsidP="004A54A4">
      <w:pPr>
        <w:pStyle w:val="140"/>
        <w:tabs>
          <w:tab w:val="num" w:pos="284"/>
        </w:tabs>
        <w:ind w:left="284"/>
      </w:pPr>
      <w:r w:rsidRPr="00873980">
        <w:t>3.1. Не допускается:</w:t>
      </w:r>
    </w:p>
    <w:p w:rsidR="00A62929" w:rsidRPr="00873980" w:rsidRDefault="00A62929" w:rsidP="004A54A4">
      <w:pPr>
        <w:pStyle w:val="140"/>
        <w:tabs>
          <w:tab w:val="num" w:pos="284"/>
        </w:tabs>
        <w:ind w:left="284"/>
      </w:pPr>
      <w:r w:rsidRPr="00873980">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62929" w:rsidRPr="00873980" w:rsidRDefault="00A62929" w:rsidP="004A54A4">
      <w:pPr>
        <w:pStyle w:val="140"/>
        <w:tabs>
          <w:tab w:val="num" w:pos="284"/>
        </w:tabs>
        <w:ind w:left="284"/>
      </w:pPr>
      <w:r w:rsidRPr="00873980">
        <w:t>применение удобрений и ядохимикатов;</w:t>
      </w:r>
    </w:p>
    <w:p w:rsidR="00A62929" w:rsidRPr="00873980" w:rsidRDefault="00A62929" w:rsidP="004A54A4">
      <w:pPr>
        <w:pStyle w:val="140"/>
        <w:tabs>
          <w:tab w:val="num" w:pos="284"/>
        </w:tabs>
        <w:ind w:left="284"/>
      </w:pPr>
      <w:r w:rsidRPr="00873980">
        <w:t>рубка леса главного пользования и реконструкции.</w:t>
      </w:r>
    </w:p>
    <w:p w:rsidR="00A62929" w:rsidRPr="00873980" w:rsidRDefault="00A62929" w:rsidP="004A54A4">
      <w:pPr>
        <w:pStyle w:val="140"/>
        <w:tabs>
          <w:tab w:val="num" w:pos="284"/>
        </w:tabs>
        <w:ind w:left="284"/>
      </w:pPr>
      <w:r w:rsidRPr="00873980">
        <w:t>3.2.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62929" w:rsidRPr="00873980" w:rsidRDefault="00A62929" w:rsidP="004A54A4">
      <w:pPr>
        <w:pStyle w:val="140"/>
        <w:tabs>
          <w:tab w:val="num" w:pos="284"/>
        </w:tabs>
        <w:ind w:left="284"/>
        <w:rPr>
          <w:i/>
        </w:rPr>
      </w:pPr>
      <w:r w:rsidRPr="00873980">
        <w:rPr>
          <w:i/>
        </w:rPr>
        <w:t xml:space="preserve">Мероприятия на территории ЗСО поверхностных источников водоснабжения </w:t>
      </w:r>
      <w:r w:rsidRPr="00873980">
        <w:t>(п.3.3</w:t>
      </w:r>
      <w:r w:rsidRPr="00873980">
        <w:rPr>
          <w:i/>
        </w:rPr>
        <w:t xml:space="preserve"> </w:t>
      </w:r>
      <w:r w:rsidRPr="00873980">
        <w:t>СанПиН 2.1.4.1110-02):</w:t>
      </w:r>
    </w:p>
    <w:p w:rsidR="00A62929" w:rsidRPr="00873980" w:rsidRDefault="00A62929" w:rsidP="004A54A4">
      <w:pPr>
        <w:pStyle w:val="140"/>
        <w:tabs>
          <w:tab w:val="num" w:pos="284"/>
        </w:tabs>
        <w:ind w:left="284"/>
        <w:rPr>
          <w:i/>
        </w:rPr>
      </w:pPr>
      <w:r w:rsidRPr="00873980">
        <w:rPr>
          <w:i/>
        </w:rPr>
        <w:t>4. Мероприятия по первому поясу</w:t>
      </w:r>
    </w:p>
    <w:p w:rsidR="00A62929" w:rsidRPr="00873980" w:rsidRDefault="00A62929" w:rsidP="004A54A4">
      <w:pPr>
        <w:pStyle w:val="140"/>
        <w:tabs>
          <w:tab w:val="num" w:pos="284"/>
        </w:tabs>
        <w:ind w:left="284"/>
      </w:pPr>
      <w:r w:rsidRPr="00873980">
        <w:t>4.1. На территории первого пояса ЗСО поверхностного источника водоснабжения должны предусматриваться мероприятия, указанные в п. п. 1.1, 1.2, 1.3.</w:t>
      </w:r>
    </w:p>
    <w:p w:rsidR="00A62929" w:rsidRPr="00873980" w:rsidRDefault="00A62929" w:rsidP="004A54A4">
      <w:pPr>
        <w:pStyle w:val="140"/>
        <w:tabs>
          <w:tab w:val="num" w:pos="284"/>
        </w:tabs>
        <w:ind w:left="284"/>
      </w:pPr>
      <w:r w:rsidRPr="00873980">
        <w:t>4.2.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A62929" w:rsidRPr="00873980" w:rsidRDefault="00A62929" w:rsidP="004A54A4">
      <w:pPr>
        <w:pStyle w:val="140"/>
        <w:tabs>
          <w:tab w:val="num" w:pos="284"/>
        </w:tabs>
        <w:ind w:left="284"/>
      </w:pPr>
      <w:r w:rsidRPr="00873980">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A62929" w:rsidRPr="00873980" w:rsidRDefault="00A62929" w:rsidP="004A54A4">
      <w:pPr>
        <w:pStyle w:val="140"/>
        <w:tabs>
          <w:tab w:val="num" w:pos="284"/>
        </w:tabs>
        <w:ind w:left="284"/>
        <w:rPr>
          <w:i/>
        </w:rPr>
      </w:pPr>
      <w:r w:rsidRPr="00873980">
        <w:rPr>
          <w:i/>
        </w:rPr>
        <w:t>5 Мероприятия по второму и третьему поясам ЗСО</w:t>
      </w:r>
    </w:p>
    <w:p w:rsidR="00A62929" w:rsidRPr="00873980" w:rsidRDefault="00A62929" w:rsidP="004A54A4">
      <w:pPr>
        <w:pStyle w:val="140"/>
        <w:tabs>
          <w:tab w:val="num" w:pos="284"/>
        </w:tabs>
        <w:ind w:left="284"/>
      </w:pPr>
      <w:r w:rsidRPr="00873980">
        <w:t>5.1.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rsidR="00A62929" w:rsidRPr="00873980" w:rsidRDefault="00A62929" w:rsidP="004A54A4">
      <w:pPr>
        <w:pStyle w:val="140"/>
        <w:tabs>
          <w:tab w:val="num" w:pos="284"/>
        </w:tabs>
        <w:ind w:left="284"/>
      </w:pPr>
      <w:r w:rsidRPr="00873980">
        <w:t>5.2.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A62929" w:rsidRPr="00873980" w:rsidRDefault="00A62929" w:rsidP="004A54A4">
      <w:pPr>
        <w:pStyle w:val="140"/>
        <w:tabs>
          <w:tab w:val="num" w:pos="284"/>
        </w:tabs>
        <w:ind w:left="284"/>
      </w:pPr>
      <w:r w:rsidRPr="00873980">
        <w:t>5.3.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A62929" w:rsidRPr="00873980" w:rsidRDefault="00A62929" w:rsidP="004A54A4">
      <w:pPr>
        <w:pStyle w:val="140"/>
        <w:tabs>
          <w:tab w:val="num" w:pos="284"/>
        </w:tabs>
        <w:ind w:left="284"/>
      </w:pPr>
      <w:r w:rsidRPr="00873980">
        <w:t>5.4. 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A62929" w:rsidRPr="00873980" w:rsidRDefault="00A62929" w:rsidP="004A54A4">
      <w:pPr>
        <w:pStyle w:val="140"/>
        <w:tabs>
          <w:tab w:val="num" w:pos="284"/>
        </w:tabs>
        <w:ind w:left="284"/>
      </w:pPr>
      <w:r w:rsidRPr="00873980">
        <w:t>5.5. 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rsidR="00A62929" w:rsidRPr="00873980" w:rsidRDefault="00A62929" w:rsidP="004A54A4">
      <w:pPr>
        <w:pStyle w:val="140"/>
        <w:tabs>
          <w:tab w:val="num" w:pos="284"/>
        </w:tabs>
        <w:ind w:left="284"/>
      </w:pPr>
      <w:r w:rsidRPr="00873980">
        <w:t>5.6.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A62929" w:rsidRPr="00873980" w:rsidRDefault="00A62929" w:rsidP="004A54A4">
      <w:pPr>
        <w:pStyle w:val="140"/>
        <w:tabs>
          <w:tab w:val="num" w:pos="284"/>
        </w:tabs>
        <w:ind w:left="284"/>
        <w:rPr>
          <w:i/>
        </w:rPr>
      </w:pPr>
      <w:r w:rsidRPr="00873980">
        <w:rPr>
          <w:i/>
        </w:rPr>
        <w:t>6. Мероприятия по второму поясу</w:t>
      </w:r>
    </w:p>
    <w:p w:rsidR="00A62929" w:rsidRPr="00873980" w:rsidRDefault="00A62929" w:rsidP="004A54A4">
      <w:pPr>
        <w:pStyle w:val="140"/>
        <w:tabs>
          <w:tab w:val="num" w:pos="284"/>
        </w:tabs>
        <w:ind w:left="284"/>
      </w:pPr>
      <w:r w:rsidRPr="00873980">
        <w:t>6.1.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A62929" w:rsidRPr="00873980" w:rsidRDefault="00A62929" w:rsidP="004A54A4">
      <w:pPr>
        <w:pStyle w:val="140"/>
        <w:tabs>
          <w:tab w:val="num" w:pos="284"/>
        </w:tabs>
        <w:ind w:left="284"/>
      </w:pPr>
      <w:r w:rsidRPr="00873980">
        <w:t>6.2.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A62929" w:rsidRPr="00873980" w:rsidRDefault="00A62929" w:rsidP="004A54A4">
      <w:pPr>
        <w:pStyle w:val="140"/>
        <w:tabs>
          <w:tab w:val="num" w:pos="284"/>
        </w:tabs>
        <w:ind w:left="284"/>
      </w:pPr>
      <w:r w:rsidRPr="00873980">
        <w:t>6.3.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A62929" w:rsidRPr="00873980" w:rsidRDefault="00A62929" w:rsidP="004A54A4">
      <w:pPr>
        <w:pStyle w:val="140"/>
        <w:tabs>
          <w:tab w:val="num" w:pos="284"/>
        </w:tabs>
        <w:ind w:left="284"/>
      </w:pPr>
      <w:r w:rsidRPr="00873980">
        <w:t>6.4.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A62929" w:rsidRPr="00873980" w:rsidRDefault="00A62929" w:rsidP="004A54A4">
      <w:pPr>
        <w:pStyle w:val="140"/>
        <w:tabs>
          <w:tab w:val="num" w:pos="284"/>
        </w:tabs>
        <w:ind w:left="284"/>
      </w:pPr>
      <w:r w:rsidRPr="00873980">
        <w:t>6.5. Границы второго пояса ЗСО на пересечении дорог, пешеходных троп и пр. обозначаются столбами со специальными знаками.</w:t>
      </w:r>
    </w:p>
    <w:p w:rsidR="00A62929" w:rsidRPr="00873980" w:rsidRDefault="00A62929" w:rsidP="004A54A4">
      <w:pPr>
        <w:pStyle w:val="140"/>
        <w:tabs>
          <w:tab w:val="num" w:pos="284"/>
        </w:tabs>
        <w:ind w:left="284"/>
      </w:pPr>
      <w:bookmarkStart w:id="43" w:name="_Toc247343116"/>
      <w:bookmarkStart w:id="44" w:name="_Toc247605271"/>
      <w:bookmarkStart w:id="45" w:name="_Toc247610298"/>
      <w:bookmarkStart w:id="46" w:name="_Toc248208304"/>
      <w:bookmarkStart w:id="47" w:name="_Toc253145143"/>
      <w:r w:rsidRPr="00873980">
        <w:rPr>
          <w:i/>
        </w:rPr>
        <w:t xml:space="preserve">7.Мероприятия по санитарно – защитной полосе водоводов </w:t>
      </w:r>
      <w:r w:rsidRPr="00873980">
        <w:t>(п.3.4 СанПиН 2.1.4.1110-02):</w:t>
      </w:r>
      <w:bookmarkEnd w:id="43"/>
      <w:bookmarkEnd w:id="44"/>
      <w:bookmarkEnd w:id="45"/>
      <w:bookmarkEnd w:id="46"/>
      <w:bookmarkEnd w:id="47"/>
    </w:p>
    <w:p w:rsidR="00A62929" w:rsidRPr="00873980" w:rsidRDefault="00A62929" w:rsidP="004A54A4">
      <w:pPr>
        <w:pStyle w:val="140"/>
        <w:tabs>
          <w:tab w:val="num" w:pos="284"/>
        </w:tabs>
        <w:ind w:left="284"/>
      </w:pPr>
      <w:r w:rsidRPr="00873980">
        <w:t>7.1. В пределах санитарно - защитной полосы водоводов должны отсутствовать источники загрязнения почвы и грунтовых вод.</w:t>
      </w:r>
    </w:p>
    <w:p w:rsidR="00A62929" w:rsidRPr="00873980" w:rsidRDefault="00A62929" w:rsidP="004A54A4">
      <w:pPr>
        <w:pStyle w:val="140"/>
        <w:tabs>
          <w:tab w:val="num" w:pos="284"/>
        </w:tabs>
        <w:ind w:left="284"/>
        <w:rPr>
          <w:b/>
        </w:rPr>
      </w:pPr>
      <w:r w:rsidRPr="00873980">
        <w:t>7.2.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A62929" w:rsidRPr="00873980" w:rsidRDefault="00A62929" w:rsidP="004A54A4">
      <w:pPr>
        <w:pStyle w:val="1"/>
        <w:numPr>
          <w:ilvl w:val="1"/>
          <w:numId w:val="1"/>
        </w:numPr>
        <w:tabs>
          <w:tab w:val="clear" w:pos="0"/>
          <w:tab w:val="num" w:pos="284"/>
        </w:tabs>
        <w:spacing w:line="360" w:lineRule="auto"/>
        <w:ind w:left="284" w:firstLine="709"/>
        <w:jc w:val="left"/>
      </w:pPr>
      <w:bookmarkStart w:id="48" w:name="_Toc265157833"/>
      <w:bookmarkStart w:id="49" w:name="_Toc284422668"/>
      <w:bookmarkStart w:id="50" w:name="_Toc299375374"/>
      <w:bookmarkStart w:id="51" w:name="_Toc312248599"/>
      <w:bookmarkStart w:id="52" w:name="_Toc363578390"/>
      <w:r w:rsidRPr="00873980">
        <w:t>3.1.3. Инженерно-строительные ограничения</w:t>
      </w:r>
      <w:bookmarkEnd w:id="48"/>
      <w:bookmarkEnd w:id="49"/>
      <w:bookmarkEnd w:id="50"/>
      <w:bookmarkEnd w:id="51"/>
      <w:bookmarkEnd w:id="52"/>
    </w:p>
    <w:p w:rsidR="00A62929" w:rsidRPr="00873980" w:rsidRDefault="00A62929" w:rsidP="004A54A4">
      <w:pPr>
        <w:pStyle w:val="140"/>
        <w:tabs>
          <w:tab w:val="num" w:pos="284"/>
        </w:tabs>
        <w:ind w:left="284"/>
      </w:pPr>
      <w:r w:rsidRPr="00873980">
        <w:t>Инженерно-строительные ограничения обусловлены инженерно-геологическими, гидрологическими особенностями. Приоритетным фактором, ограничивающим градостроительное освоение территории, являют</w:t>
      </w:r>
      <w:r>
        <w:rPr>
          <w:lang w:val="ru-RU"/>
        </w:rPr>
        <w:t>ся</w:t>
      </w:r>
      <w:r w:rsidRPr="00873980">
        <w:t xml:space="preserve"> заболоченные территории.</w:t>
      </w:r>
    </w:p>
    <w:p w:rsidR="00A62929" w:rsidRPr="00873980" w:rsidRDefault="00A62929" w:rsidP="004A54A4">
      <w:pPr>
        <w:pStyle w:val="140"/>
        <w:tabs>
          <w:tab w:val="num" w:pos="284"/>
        </w:tabs>
        <w:ind w:left="284"/>
      </w:pPr>
      <w:r w:rsidRPr="00873980">
        <w:t xml:space="preserve">Заболоченная зона является неблагоприятной для градостроительного освоения без проведения дорогостоящих мероприятий по инженерной подготовке территории. </w:t>
      </w:r>
    </w:p>
    <w:p w:rsidR="00A62929" w:rsidRPr="00873980" w:rsidRDefault="00A62929" w:rsidP="004A54A4">
      <w:pPr>
        <w:pStyle w:val="140"/>
        <w:tabs>
          <w:tab w:val="num" w:pos="284"/>
        </w:tabs>
        <w:ind w:left="284"/>
      </w:pPr>
      <w:r w:rsidRPr="00873980">
        <w:t xml:space="preserve">Границы заболоченных и подверженных заболачиванию территорий и режим осуществления хозяйственной и иной деятельности на этих территориях устанавливаются в соответствии с законодательством о градостроительной деятельности. </w:t>
      </w:r>
    </w:p>
    <w:p w:rsidR="00A62929" w:rsidRPr="00873980" w:rsidRDefault="00A62929" w:rsidP="004A54A4">
      <w:pPr>
        <w:pStyle w:val="140"/>
        <w:tabs>
          <w:tab w:val="num" w:pos="284"/>
        </w:tabs>
        <w:ind w:left="284"/>
      </w:pPr>
      <w:r w:rsidRPr="00873980">
        <w:t xml:space="preserve">В соответствии с п.3 ст.24 Градостроительного Кодекса РФ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w:t>
      </w:r>
    </w:p>
    <w:p w:rsidR="00F87056" w:rsidRPr="00275CBA" w:rsidRDefault="00A62929" w:rsidP="00275CBA">
      <w:pPr>
        <w:pStyle w:val="140"/>
        <w:tabs>
          <w:tab w:val="num" w:pos="284"/>
        </w:tabs>
        <w:ind w:left="284"/>
        <w:rPr>
          <w:i/>
          <w:iCs/>
          <w:lang w:val="ru-RU"/>
        </w:rPr>
      </w:pPr>
      <w:r w:rsidRPr="00873980">
        <w:t>Инженерные изыскания выполняются для подготовки проектной документации, строительства, реконструкции объектов капитального строительства. Не допускаются подготовка и реализация проектной документации без выполнения соответствующих инженерных изысканий. (ст. 47, «Градостроительный кодекс Российской Федерации» от 29.12.2004 № 190-ФЗ).</w:t>
      </w:r>
      <w:bookmarkStart w:id="53" w:name="_Toc299375375"/>
      <w:bookmarkStart w:id="54" w:name="_Toc312248600"/>
      <w:bookmarkStart w:id="55" w:name="_Toc363578391"/>
      <w:bookmarkStart w:id="56" w:name="_Toc249778129"/>
    </w:p>
    <w:p w:rsidR="00185F2B" w:rsidRDefault="00C15413" w:rsidP="004A54A4">
      <w:pPr>
        <w:pStyle w:val="Sweet3"/>
        <w:spacing w:after="0" w:line="360" w:lineRule="auto"/>
        <w:outlineLvl w:val="1"/>
      </w:pPr>
      <w:r w:rsidRPr="005A31E8">
        <w:t>3.1.4.</w:t>
      </w:r>
      <w:r>
        <w:t xml:space="preserve"> </w:t>
      </w:r>
      <w:r w:rsidR="00185F2B">
        <w:t>Ограничение территории по градостроительным условиям</w:t>
      </w:r>
      <w:bookmarkEnd w:id="56"/>
      <w:r w:rsidR="00185F2B">
        <w:t>.</w:t>
      </w:r>
    </w:p>
    <w:p w:rsidR="00185F2B" w:rsidRDefault="00185F2B" w:rsidP="004A54A4">
      <w:pPr>
        <w:pStyle w:val="Sweet"/>
        <w:spacing w:line="360" w:lineRule="auto"/>
      </w:pPr>
    </w:p>
    <w:p w:rsidR="00185F2B" w:rsidRDefault="00185F2B" w:rsidP="004A54A4">
      <w:pPr>
        <w:pStyle w:val="Sweet"/>
        <w:spacing w:line="360" w:lineRule="auto"/>
        <w:ind w:left="240" w:firstLine="480"/>
      </w:pPr>
      <w:r>
        <w:t>Основными ограничениями по строительству объектов пгт являю</w:t>
      </w:r>
      <w:r>
        <w:t>т</w:t>
      </w:r>
      <w:r>
        <w:t>ся</w:t>
      </w:r>
      <w:r w:rsidR="00EB5F74">
        <w:t>:</w:t>
      </w:r>
    </w:p>
    <w:p w:rsidR="00185F2B" w:rsidRDefault="00185F2B" w:rsidP="004A54A4">
      <w:pPr>
        <w:pStyle w:val="Sweet"/>
        <w:spacing w:line="360" w:lineRule="auto"/>
        <w:ind w:left="240" w:firstLine="480"/>
      </w:pPr>
      <w:r>
        <w:t>1. Санитарно-защитные зоны предприятий, принятые в соответствии с требованиями СаНПиН 2.2.1/2.1.1.1200-03 в зависимости от класса произво</w:t>
      </w:r>
      <w:r>
        <w:t>д</w:t>
      </w:r>
      <w:r w:rsidR="00BE02A7">
        <w:t xml:space="preserve">ства и его мощности. </w:t>
      </w:r>
    </w:p>
    <w:p w:rsidR="00185F2B" w:rsidRDefault="00C560C9" w:rsidP="00C560C9">
      <w:pPr>
        <w:pStyle w:val="Sweet"/>
        <w:spacing w:line="360" w:lineRule="auto"/>
      </w:pPr>
      <w:r>
        <w:t>2</w:t>
      </w:r>
      <w:r w:rsidR="00185F2B">
        <w:t>. Ограничения по природным условиям:</w:t>
      </w:r>
    </w:p>
    <w:p w:rsidR="00185F2B" w:rsidRDefault="00185F2B" w:rsidP="004A54A4">
      <w:pPr>
        <w:pStyle w:val="Sweet"/>
        <w:spacing w:line="360" w:lineRule="auto"/>
        <w:ind w:left="240" w:firstLine="480"/>
      </w:pPr>
      <w:r>
        <w:t>- заболоченность;</w:t>
      </w:r>
    </w:p>
    <w:p w:rsidR="00185F2B" w:rsidRDefault="00185F2B" w:rsidP="004A54A4">
      <w:pPr>
        <w:pStyle w:val="Sweet"/>
        <w:spacing w:line="360" w:lineRule="auto"/>
        <w:ind w:left="240" w:firstLine="480"/>
      </w:pPr>
      <w:r>
        <w:t>- рельеф местности;</w:t>
      </w:r>
    </w:p>
    <w:p w:rsidR="00185F2B" w:rsidRDefault="00185F2B" w:rsidP="004A54A4">
      <w:pPr>
        <w:pStyle w:val="Sweet"/>
        <w:spacing w:line="360" w:lineRule="auto"/>
        <w:ind w:left="240" w:firstLine="480"/>
      </w:pPr>
      <w:r>
        <w:t>- наличие полезных ископаемых;</w:t>
      </w:r>
    </w:p>
    <w:p w:rsidR="00185F2B" w:rsidRDefault="00185F2B" w:rsidP="004A54A4">
      <w:pPr>
        <w:pStyle w:val="Sweet"/>
        <w:spacing w:line="360" w:lineRule="auto"/>
        <w:ind w:left="240" w:firstLine="480"/>
      </w:pPr>
      <w:r>
        <w:t>- подтопление паводковыми водами.</w:t>
      </w:r>
    </w:p>
    <w:p w:rsidR="00185F2B" w:rsidRPr="00EB5F74" w:rsidRDefault="00185F2B" w:rsidP="004A54A4">
      <w:pPr>
        <w:pStyle w:val="Sweet"/>
        <w:spacing w:line="360" w:lineRule="auto"/>
        <w:ind w:firstLine="0"/>
        <w:jc w:val="left"/>
        <w:rPr>
          <w:color w:val="FF0000"/>
        </w:rPr>
      </w:pPr>
    </w:p>
    <w:p w:rsidR="00185F2B" w:rsidRPr="00B47173" w:rsidRDefault="00BE6F07" w:rsidP="00345230">
      <w:pPr>
        <w:pStyle w:val="Sweet"/>
        <w:spacing w:line="360" w:lineRule="auto"/>
        <w:ind w:left="360" w:firstLine="0"/>
        <w:jc w:val="right"/>
      </w:pPr>
      <w:r>
        <w:t>Таблица 3.1</w:t>
      </w:r>
      <w:r w:rsidR="00185F2B">
        <w:t>.</w:t>
      </w:r>
    </w:p>
    <w:tbl>
      <w:tblPr>
        <w:tblW w:w="9648"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80"/>
        <w:gridCol w:w="2393"/>
        <w:gridCol w:w="1747"/>
      </w:tblGrid>
      <w:tr w:rsidR="00185F2B" w:rsidRPr="00F06C4A" w:rsidTr="00185F2B">
        <w:tc>
          <w:tcPr>
            <w:tcW w:w="828" w:type="dxa"/>
            <w:vAlign w:val="center"/>
          </w:tcPr>
          <w:p w:rsidR="00185F2B" w:rsidRPr="0029369D" w:rsidRDefault="00185F2B" w:rsidP="004A54A4">
            <w:pPr>
              <w:pStyle w:val="Sweet"/>
              <w:spacing w:line="360" w:lineRule="auto"/>
              <w:ind w:firstLine="0"/>
              <w:rPr>
                <w:b/>
              </w:rPr>
            </w:pPr>
            <w:r w:rsidRPr="0029369D">
              <w:rPr>
                <w:b/>
              </w:rPr>
              <w:t>№ п/п</w:t>
            </w:r>
          </w:p>
        </w:tc>
        <w:tc>
          <w:tcPr>
            <w:tcW w:w="4680" w:type="dxa"/>
            <w:vAlign w:val="center"/>
          </w:tcPr>
          <w:p w:rsidR="00185F2B" w:rsidRPr="0029369D" w:rsidRDefault="00185F2B" w:rsidP="004A54A4">
            <w:pPr>
              <w:pStyle w:val="Sweet"/>
              <w:spacing w:line="360" w:lineRule="auto"/>
              <w:ind w:left="360" w:firstLine="0"/>
              <w:jc w:val="center"/>
              <w:rPr>
                <w:b/>
              </w:rPr>
            </w:pPr>
            <w:r w:rsidRPr="0029369D">
              <w:rPr>
                <w:b/>
              </w:rPr>
              <w:t>Наименование</w:t>
            </w:r>
          </w:p>
        </w:tc>
        <w:tc>
          <w:tcPr>
            <w:tcW w:w="2393" w:type="dxa"/>
            <w:vAlign w:val="center"/>
          </w:tcPr>
          <w:p w:rsidR="00185F2B" w:rsidRPr="0029369D" w:rsidRDefault="00185F2B" w:rsidP="004A54A4">
            <w:pPr>
              <w:pStyle w:val="Sweet"/>
              <w:spacing w:line="360" w:lineRule="auto"/>
              <w:ind w:firstLine="0"/>
              <w:jc w:val="center"/>
              <w:rPr>
                <w:b/>
              </w:rPr>
            </w:pPr>
            <w:r w:rsidRPr="0029369D">
              <w:rPr>
                <w:b/>
              </w:rPr>
              <w:t>Единицы изм</w:t>
            </w:r>
            <w:r w:rsidRPr="0029369D">
              <w:rPr>
                <w:b/>
              </w:rPr>
              <w:t>е</w:t>
            </w:r>
            <w:r w:rsidRPr="0029369D">
              <w:rPr>
                <w:b/>
              </w:rPr>
              <w:t>рения</w:t>
            </w:r>
          </w:p>
        </w:tc>
        <w:tc>
          <w:tcPr>
            <w:tcW w:w="1747" w:type="dxa"/>
            <w:vAlign w:val="center"/>
          </w:tcPr>
          <w:p w:rsidR="00185F2B" w:rsidRPr="0029369D" w:rsidRDefault="00185F2B" w:rsidP="004A54A4">
            <w:pPr>
              <w:pStyle w:val="Sweet"/>
              <w:spacing w:line="360" w:lineRule="auto"/>
              <w:ind w:firstLine="0"/>
              <w:jc w:val="center"/>
              <w:rPr>
                <w:b/>
              </w:rPr>
            </w:pPr>
            <w:r w:rsidRPr="0029369D">
              <w:rPr>
                <w:b/>
              </w:rPr>
              <w:t>Кол-во</w:t>
            </w:r>
          </w:p>
        </w:tc>
      </w:tr>
      <w:tr w:rsidR="00185F2B" w:rsidRPr="00F06C4A" w:rsidTr="00185F2B">
        <w:tc>
          <w:tcPr>
            <w:tcW w:w="828" w:type="dxa"/>
            <w:vAlign w:val="center"/>
          </w:tcPr>
          <w:p w:rsidR="00185F2B" w:rsidRPr="00F06C4A" w:rsidRDefault="00185F2B" w:rsidP="004A54A4">
            <w:pPr>
              <w:pStyle w:val="Sweet"/>
              <w:spacing w:line="360" w:lineRule="auto"/>
              <w:ind w:firstLine="0"/>
              <w:jc w:val="center"/>
              <w:rPr>
                <w:b/>
              </w:rPr>
            </w:pPr>
            <w:r w:rsidRPr="00F06C4A">
              <w:rPr>
                <w:b/>
              </w:rPr>
              <w:t>1</w:t>
            </w:r>
          </w:p>
        </w:tc>
        <w:tc>
          <w:tcPr>
            <w:tcW w:w="4680" w:type="dxa"/>
            <w:vAlign w:val="center"/>
          </w:tcPr>
          <w:p w:rsidR="00185F2B" w:rsidRPr="00F06C4A" w:rsidRDefault="00185F2B" w:rsidP="004A54A4">
            <w:pPr>
              <w:pStyle w:val="Sweet"/>
              <w:spacing w:line="360" w:lineRule="auto"/>
              <w:ind w:left="360" w:firstLine="0"/>
              <w:jc w:val="center"/>
              <w:rPr>
                <w:b/>
              </w:rPr>
            </w:pPr>
            <w:r w:rsidRPr="00F06C4A">
              <w:rPr>
                <w:b/>
              </w:rPr>
              <w:t>2</w:t>
            </w:r>
          </w:p>
        </w:tc>
        <w:tc>
          <w:tcPr>
            <w:tcW w:w="2393" w:type="dxa"/>
            <w:vAlign w:val="center"/>
          </w:tcPr>
          <w:p w:rsidR="00185F2B" w:rsidRPr="00F06C4A" w:rsidRDefault="00185F2B" w:rsidP="004A54A4">
            <w:pPr>
              <w:pStyle w:val="Sweet"/>
              <w:spacing w:line="360" w:lineRule="auto"/>
              <w:ind w:firstLine="0"/>
              <w:jc w:val="center"/>
              <w:rPr>
                <w:b/>
              </w:rPr>
            </w:pPr>
            <w:r w:rsidRPr="00F06C4A">
              <w:rPr>
                <w:b/>
              </w:rPr>
              <w:t>3</w:t>
            </w:r>
          </w:p>
        </w:tc>
        <w:tc>
          <w:tcPr>
            <w:tcW w:w="1747" w:type="dxa"/>
            <w:vAlign w:val="center"/>
          </w:tcPr>
          <w:p w:rsidR="00185F2B" w:rsidRPr="00F06C4A" w:rsidRDefault="00185F2B" w:rsidP="004A54A4">
            <w:pPr>
              <w:pStyle w:val="Sweet"/>
              <w:spacing w:line="360" w:lineRule="auto"/>
              <w:rPr>
                <w:b/>
              </w:rPr>
            </w:pPr>
            <w:r w:rsidRPr="00F06C4A">
              <w:rPr>
                <w:b/>
              </w:rPr>
              <w:t>4</w:t>
            </w:r>
          </w:p>
        </w:tc>
      </w:tr>
      <w:tr w:rsidR="00185F2B" w:rsidRPr="0029369D" w:rsidTr="00185F2B">
        <w:tc>
          <w:tcPr>
            <w:tcW w:w="828" w:type="dxa"/>
          </w:tcPr>
          <w:p w:rsidR="00185F2B" w:rsidRDefault="00185F2B" w:rsidP="004A54A4">
            <w:pPr>
              <w:pStyle w:val="Sweet"/>
              <w:spacing w:line="360" w:lineRule="auto"/>
              <w:ind w:firstLine="0"/>
              <w:jc w:val="center"/>
            </w:pPr>
            <w:r>
              <w:t>1.</w:t>
            </w:r>
          </w:p>
        </w:tc>
        <w:tc>
          <w:tcPr>
            <w:tcW w:w="4680" w:type="dxa"/>
          </w:tcPr>
          <w:p w:rsidR="00185F2B" w:rsidRPr="00575043" w:rsidRDefault="00185F2B" w:rsidP="00345230">
            <w:pPr>
              <w:pStyle w:val="Sweet"/>
              <w:spacing w:line="360" w:lineRule="auto"/>
              <w:ind w:left="360" w:firstLine="0"/>
              <w:rPr>
                <w:highlight w:val="yellow"/>
              </w:rPr>
            </w:pPr>
            <w:r w:rsidRPr="00345230">
              <w:t xml:space="preserve">Общая территория </w:t>
            </w:r>
            <w:r w:rsidR="00345230" w:rsidRPr="00345230">
              <w:t>МО</w:t>
            </w:r>
          </w:p>
        </w:tc>
        <w:tc>
          <w:tcPr>
            <w:tcW w:w="2393" w:type="dxa"/>
            <w:vAlign w:val="center"/>
          </w:tcPr>
          <w:p w:rsidR="00185F2B" w:rsidRDefault="00185F2B" w:rsidP="004A54A4">
            <w:pPr>
              <w:pStyle w:val="Sweet"/>
              <w:spacing w:line="360" w:lineRule="auto"/>
              <w:ind w:firstLine="0"/>
              <w:jc w:val="center"/>
            </w:pPr>
            <w:r>
              <w:t>га</w:t>
            </w:r>
          </w:p>
        </w:tc>
        <w:tc>
          <w:tcPr>
            <w:tcW w:w="1747" w:type="dxa"/>
            <w:vAlign w:val="center"/>
          </w:tcPr>
          <w:p w:rsidR="00185F2B" w:rsidRDefault="00185F2B" w:rsidP="004A54A4">
            <w:pPr>
              <w:pStyle w:val="Sweet"/>
              <w:spacing w:line="360" w:lineRule="auto"/>
              <w:ind w:firstLine="0"/>
              <w:jc w:val="center"/>
            </w:pPr>
            <w:r>
              <w:t>1388,03</w:t>
            </w:r>
          </w:p>
        </w:tc>
      </w:tr>
      <w:tr w:rsidR="00185F2B" w:rsidTr="00185F2B">
        <w:tc>
          <w:tcPr>
            <w:tcW w:w="828" w:type="dxa"/>
          </w:tcPr>
          <w:p w:rsidR="00185F2B" w:rsidRDefault="00185F2B" w:rsidP="004A54A4">
            <w:pPr>
              <w:pStyle w:val="Sweet"/>
              <w:spacing w:line="360" w:lineRule="auto"/>
              <w:ind w:firstLine="0"/>
            </w:pPr>
          </w:p>
        </w:tc>
        <w:tc>
          <w:tcPr>
            <w:tcW w:w="4680" w:type="dxa"/>
          </w:tcPr>
          <w:p w:rsidR="00185F2B" w:rsidRPr="00575043" w:rsidRDefault="00575043" w:rsidP="004A54A4">
            <w:pPr>
              <w:pStyle w:val="Sweet"/>
              <w:spacing w:line="360" w:lineRule="auto"/>
              <w:ind w:left="360" w:firstLine="0"/>
              <w:rPr>
                <w:highlight w:val="yellow"/>
              </w:rPr>
            </w:pPr>
            <w:r w:rsidRPr="00345230">
              <w:t>Площадь пгт</w:t>
            </w:r>
          </w:p>
        </w:tc>
        <w:tc>
          <w:tcPr>
            <w:tcW w:w="2393" w:type="dxa"/>
            <w:vAlign w:val="center"/>
          </w:tcPr>
          <w:p w:rsidR="00185F2B" w:rsidRDefault="00345230" w:rsidP="00345230">
            <w:pPr>
              <w:pStyle w:val="Sweet"/>
              <w:spacing w:line="360" w:lineRule="auto"/>
              <w:ind w:firstLine="0"/>
              <w:jc w:val="center"/>
            </w:pPr>
            <w:r>
              <w:t>га</w:t>
            </w:r>
          </w:p>
        </w:tc>
        <w:tc>
          <w:tcPr>
            <w:tcW w:w="1747" w:type="dxa"/>
            <w:vAlign w:val="center"/>
          </w:tcPr>
          <w:p w:rsidR="00185F2B" w:rsidRDefault="00345230" w:rsidP="00345230">
            <w:pPr>
              <w:pStyle w:val="Sweet"/>
              <w:spacing w:line="360" w:lineRule="auto"/>
              <w:ind w:firstLine="0"/>
              <w:jc w:val="center"/>
            </w:pPr>
            <w:r>
              <w:t>1017</w:t>
            </w:r>
          </w:p>
        </w:tc>
      </w:tr>
      <w:tr w:rsidR="00185F2B" w:rsidTr="00185F2B">
        <w:tc>
          <w:tcPr>
            <w:tcW w:w="828" w:type="dxa"/>
          </w:tcPr>
          <w:p w:rsidR="00185F2B" w:rsidRDefault="00185F2B" w:rsidP="004A54A4">
            <w:pPr>
              <w:pStyle w:val="Sweet"/>
              <w:spacing w:line="360" w:lineRule="auto"/>
              <w:ind w:left="360" w:firstLine="0"/>
            </w:pPr>
          </w:p>
        </w:tc>
        <w:tc>
          <w:tcPr>
            <w:tcW w:w="4680" w:type="dxa"/>
          </w:tcPr>
          <w:p w:rsidR="00185F2B" w:rsidRDefault="00185F2B" w:rsidP="004A54A4">
            <w:pPr>
              <w:pStyle w:val="Sweet"/>
              <w:spacing w:line="360" w:lineRule="auto"/>
              <w:ind w:left="360" w:firstLine="0"/>
            </w:pPr>
            <w:r>
              <w:t>- санитарно-защитные зоны пре</w:t>
            </w:r>
            <w:r>
              <w:t>д</w:t>
            </w:r>
            <w:r>
              <w:t>приятий и объектов</w:t>
            </w:r>
          </w:p>
        </w:tc>
        <w:tc>
          <w:tcPr>
            <w:tcW w:w="2393" w:type="dxa"/>
            <w:vAlign w:val="center"/>
          </w:tcPr>
          <w:p w:rsidR="00185F2B" w:rsidRDefault="00185F2B" w:rsidP="004A54A4">
            <w:pPr>
              <w:pStyle w:val="Sweet"/>
              <w:spacing w:line="360" w:lineRule="auto"/>
              <w:ind w:firstLine="0"/>
              <w:jc w:val="center"/>
            </w:pPr>
            <w:r>
              <w:t>га</w:t>
            </w:r>
          </w:p>
        </w:tc>
        <w:tc>
          <w:tcPr>
            <w:tcW w:w="1747" w:type="dxa"/>
            <w:vAlign w:val="center"/>
          </w:tcPr>
          <w:p w:rsidR="00185F2B" w:rsidRPr="005B74C7" w:rsidRDefault="00185F2B" w:rsidP="004A54A4">
            <w:pPr>
              <w:pStyle w:val="Sweet"/>
              <w:spacing w:line="360" w:lineRule="auto"/>
              <w:ind w:firstLine="0"/>
              <w:jc w:val="center"/>
            </w:pPr>
            <w:r>
              <w:t>367,33</w:t>
            </w:r>
          </w:p>
        </w:tc>
      </w:tr>
      <w:tr w:rsidR="00185F2B" w:rsidTr="00185F2B">
        <w:tc>
          <w:tcPr>
            <w:tcW w:w="828" w:type="dxa"/>
          </w:tcPr>
          <w:p w:rsidR="00185F2B" w:rsidRDefault="00185F2B" w:rsidP="004A54A4">
            <w:pPr>
              <w:pStyle w:val="Sweet"/>
              <w:spacing w:line="360" w:lineRule="auto"/>
              <w:ind w:left="360" w:firstLine="0"/>
            </w:pPr>
          </w:p>
        </w:tc>
        <w:tc>
          <w:tcPr>
            <w:tcW w:w="4680" w:type="dxa"/>
          </w:tcPr>
          <w:p w:rsidR="00185F2B" w:rsidRDefault="00185F2B" w:rsidP="004A54A4">
            <w:pPr>
              <w:pStyle w:val="Sweet"/>
              <w:spacing w:line="360" w:lineRule="auto"/>
              <w:ind w:left="360" w:firstLine="0"/>
            </w:pPr>
            <w:r>
              <w:t>- территории объектов транспорта (ж/д, а/д, аэр</w:t>
            </w:r>
            <w:r>
              <w:t>о</w:t>
            </w:r>
            <w:r>
              <w:t>порта)</w:t>
            </w:r>
          </w:p>
        </w:tc>
        <w:tc>
          <w:tcPr>
            <w:tcW w:w="2393" w:type="dxa"/>
            <w:vAlign w:val="center"/>
          </w:tcPr>
          <w:p w:rsidR="00185F2B" w:rsidRDefault="00185F2B" w:rsidP="004A54A4">
            <w:pPr>
              <w:pStyle w:val="Sweet"/>
              <w:spacing w:line="360" w:lineRule="auto"/>
              <w:ind w:firstLine="0"/>
              <w:jc w:val="center"/>
            </w:pPr>
            <w:r>
              <w:t>га</w:t>
            </w:r>
          </w:p>
        </w:tc>
        <w:tc>
          <w:tcPr>
            <w:tcW w:w="1747" w:type="dxa"/>
            <w:vAlign w:val="center"/>
          </w:tcPr>
          <w:p w:rsidR="00185F2B" w:rsidRDefault="00185F2B" w:rsidP="004A54A4">
            <w:pPr>
              <w:pStyle w:val="Sweet"/>
              <w:spacing w:line="360" w:lineRule="auto"/>
              <w:ind w:firstLine="0"/>
              <w:jc w:val="center"/>
            </w:pPr>
            <w:r>
              <w:t>167,78</w:t>
            </w:r>
          </w:p>
        </w:tc>
      </w:tr>
      <w:tr w:rsidR="00185F2B" w:rsidTr="00185F2B">
        <w:tc>
          <w:tcPr>
            <w:tcW w:w="828" w:type="dxa"/>
          </w:tcPr>
          <w:p w:rsidR="00185F2B" w:rsidRDefault="00185F2B" w:rsidP="004A54A4">
            <w:pPr>
              <w:pStyle w:val="Sweet"/>
              <w:spacing w:line="360" w:lineRule="auto"/>
              <w:ind w:left="360" w:firstLine="0"/>
            </w:pPr>
          </w:p>
        </w:tc>
        <w:tc>
          <w:tcPr>
            <w:tcW w:w="4680" w:type="dxa"/>
          </w:tcPr>
          <w:p w:rsidR="00185F2B" w:rsidRDefault="00185F2B" w:rsidP="004A54A4">
            <w:pPr>
              <w:pStyle w:val="Sweet"/>
              <w:spacing w:line="360" w:lineRule="auto"/>
              <w:ind w:left="360" w:firstLine="0"/>
            </w:pPr>
            <w:r>
              <w:t>- охранные зоны рек и в</w:t>
            </w:r>
            <w:r>
              <w:t>о</w:t>
            </w:r>
            <w:r>
              <w:t>доемов</w:t>
            </w:r>
          </w:p>
        </w:tc>
        <w:tc>
          <w:tcPr>
            <w:tcW w:w="2393" w:type="dxa"/>
            <w:vAlign w:val="center"/>
          </w:tcPr>
          <w:p w:rsidR="00185F2B" w:rsidRDefault="00185F2B" w:rsidP="004A54A4">
            <w:pPr>
              <w:pStyle w:val="Sweet"/>
              <w:spacing w:line="360" w:lineRule="auto"/>
              <w:ind w:firstLine="0"/>
              <w:jc w:val="center"/>
            </w:pPr>
            <w:r>
              <w:t>га</w:t>
            </w:r>
          </w:p>
        </w:tc>
        <w:tc>
          <w:tcPr>
            <w:tcW w:w="1747" w:type="dxa"/>
            <w:vAlign w:val="center"/>
          </w:tcPr>
          <w:p w:rsidR="00185F2B" w:rsidRPr="005B74C7" w:rsidRDefault="00185F2B" w:rsidP="004A54A4">
            <w:pPr>
              <w:pStyle w:val="Sweet"/>
              <w:spacing w:line="360" w:lineRule="auto"/>
              <w:ind w:firstLine="0"/>
              <w:jc w:val="center"/>
            </w:pPr>
            <w:r>
              <w:t>140,5</w:t>
            </w:r>
          </w:p>
        </w:tc>
      </w:tr>
      <w:tr w:rsidR="00185F2B" w:rsidTr="00185F2B">
        <w:tc>
          <w:tcPr>
            <w:tcW w:w="828" w:type="dxa"/>
          </w:tcPr>
          <w:p w:rsidR="00185F2B" w:rsidRDefault="00185F2B" w:rsidP="004A54A4">
            <w:pPr>
              <w:pStyle w:val="Sweet"/>
              <w:spacing w:line="360" w:lineRule="auto"/>
              <w:ind w:left="360" w:firstLine="0"/>
            </w:pPr>
          </w:p>
        </w:tc>
        <w:tc>
          <w:tcPr>
            <w:tcW w:w="4680" w:type="dxa"/>
          </w:tcPr>
          <w:p w:rsidR="00185F2B" w:rsidRDefault="00185F2B" w:rsidP="004A54A4">
            <w:pPr>
              <w:pStyle w:val="Sweet"/>
              <w:spacing w:line="360" w:lineRule="auto"/>
              <w:ind w:left="360" w:firstLine="0"/>
            </w:pPr>
            <w:r>
              <w:t>- залегание полезных ископа</w:t>
            </w:r>
            <w:r>
              <w:t>е</w:t>
            </w:r>
            <w:r>
              <w:t>мых</w:t>
            </w:r>
          </w:p>
        </w:tc>
        <w:tc>
          <w:tcPr>
            <w:tcW w:w="2393" w:type="dxa"/>
            <w:vAlign w:val="center"/>
          </w:tcPr>
          <w:p w:rsidR="00185F2B" w:rsidRDefault="00185F2B" w:rsidP="004A54A4">
            <w:pPr>
              <w:pStyle w:val="Sweet"/>
              <w:spacing w:line="360" w:lineRule="auto"/>
              <w:ind w:firstLine="0"/>
              <w:jc w:val="center"/>
            </w:pPr>
            <w:r>
              <w:t>га</w:t>
            </w:r>
          </w:p>
        </w:tc>
        <w:tc>
          <w:tcPr>
            <w:tcW w:w="1747" w:type="dxa"/>
            <w:vAlign w:val="center"/>
          </w:tcPr>
          <w:p w:rsidR="00185F2B" w:rsidRDefault="00185F2B" w:rsidP="004A54A4">
            <w:pPr>
              <w:pStyle w:val="Sweet"/>
              <w:spacing w:line="360" w:lineRule="auto"/>
              <w:ind w:firstLine="0"/>
              <w:jc w:val="center"/>
            </w:pPr>
            <w:r>
              <w:t>348,9</w:t>
            </w:r>
          </w:p>
        </w:tc>
      </w:tr>
      <w:tr w:rsidR="00185F2B" w:rsidTr="00185F2B">
        <w:tc>
          <w:tcPr>
            <w:tcW w:w="828" w:type="dxa"/>
          </w:tcPr>
          <w:p w:rsidR="00185F2B" w:rsidRDefault="00185F2B" w:rsidP="004A54A4">
            <w:pPr>
              <w:pStyle w:val="Sweet"/>
              <w:spacing w:line="360" w:lineRule="auto"/>
              <w:ind w:left="360" w:firstLine="0"/>
            </w:pPr>
          </w:p>
        </w:tc>
        <w:tc>
          <w:tcPr>
            <w:tcW w:w="4680" w:type="dxa"/>
          </w:tcPr>
          <w:p w:rsidR="00185F2B" w:rsidRDefault="00185F2B" w:rsidP="004A54A4">
            <w:pPr>
              <w:pStyle w:val="Sweet"/>
              <w:spacing w:line="360" w:lineRule="auto"/>
              <w:ind w:left="360" w:firstLine="0"/>
            </w:pPr>
            <w:r>
              <w:t>- территории склонов неблагоприятных и особо неблагоприятных для з</w:t>
            </w:r>
            <w:r>
              <w:t>а</w:t>
            </w:r>
            <w:r>
              <w:t>стройки</w:t>
            </w:r>
          </w:p>
        </w:tc>
        <w:tc>
          <w:tcPr>
            <w:tcW w:w="2393" w:type="dxa"/>
            <w:vAlign w:val="center"/>
          </w:tcPr>
          <w:p w:rsidR="00185F2B" w:rsidRDefault="00185F2B" w:rsidP="004A54A4">
            <w:pPr>
              <w:pStyle w:val="Sweet"/>
              <w:spacing w:line="360" w:lineRule="auto"/>
              <w:ind w:firstLine="0"/>
              <w:jc w:val="center"/>
            </w:pPr>
            <w:r>
              <w:t>га</w:t>
            </w:r>
          </w:p>
        </w:tc>
        <w:tc>
          <w:tcPr>
            <w:tcW w:w="1747" w:type="dxa"/>
            <w:vAlign w:val="center"/>
          </w:tcPr>
          <w:p w:rsidR="00185F2B" w:rsidRDefault="00185F2B" w:rsidP="004A54A4">
            <w:pPr>
              <w:pStyle w:val="Sweet"/>
              <w:spacing w:line="360" w:lineRule="auto"/>
              <w:ind w:firstLine="0"/>
              <w:jc w:val="center"/>
            </w:pPr>
            <w:r>
              <w:t>1069,6</w:t>
            </w:r>
          </w:p>
        </w:tc>
      </w:tr>
    </w:tbl>
    <w:p w:rsidR="00F87056" w:rsidRDefault="00F87056" w:rsidP="00575043">
      <w:pPr>
        <w:pStyle w:val="1"/>
        <w:numPr>
          <w:ilvl w:val="0"/>
          <w:numId w:val="0"/>
        </w:numPr>
        <w:tabs>
          <w:tab w:val="left" w:pos="4404"/>
        </w:tabs>
        <w:spacing w:line="360" w:lineRule="auto"/>
        <w:jc w:val="both"/>
        <w:rPr>
          <w:lang w:val="ru-RU"/>
        </w:rPr>
      </w:pPr>
    </w:p>
    <w:p w:rsidR="00A62929" w:rsidRPr="00873980" w:rsidRDefault="00A62929" w:rsidP="004A54A4">
      <w:pPr>
        <w:pStyle w:val="1"/>
        <w:numPr>
          <w:ilvl w:val="0"/>
          <w:numId w:val="0"/>
        </w:numPr>
        <w:tabs>
          <w:tab w:val="num" w:pos="284"/>
        </w:tabs>
        <w:spacing w:line="360" w:lineRule="auto"/>
        <w:ind w:left="284" w:firstLine="709"/>
        <w:jc w:val="both"/>
      </w:pPr>
      <w:r w:rsidRPr="00873980">
        <w:t>3.2. Планировочные ограничения техногенного характера</w:t>
      </w:r>
      <w:bookmarkEnd w:id="53"/>
      <w:bookmarkEnd w:id="54"/>
      <w:bookmarkEnd w:id="55"/>
    </w:p>
    <w:p w:rsidR="00A62929" w:rsidRPr="00873980" w:rsidRDefault="00A62929" w:rsidP="004A54A4">
      <w:pPr>
        <w:pStyle w:val="140"/>
        <w:tabs>
          <w:tab w:val="num" w:pos="284"/>
        </w:tabs>
        <w:ind w:left="284"/>
      </w:pPr>
      <w:r w:rsidRPr="00873980">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A62929" w:rsidRPr="00873980" w:rsidRDefault="00A62929" w:rsidP="004A54A4">
      <w:pPr>
        <w:pStyle w:val="140"/>
        <w:tabs>
          <w:tab w:val="num" w:pos="284"/>
        </w:tabs>
        <w:ind w:left="284"/>
      </w:pPr>
      <w:r w:rsidRPr="00873980">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A62929" w:rsidRPr="00873980" w:rsidRDefault="00A62929" w:rsidP="004A54A4">
      <w:pPr>
        <w:pStyle w:val="140"/>
        <w:tabs>
          <w:tab w:val="num" w:pos="284"/>
        </w:tabs>
        <w:ind w:left="284"/>
      </w:pPr>
      <w:r w:rsidRPr="00873980">
        <w:t>Размеры и границы санитарно-защитной зоны определяются в проекте санитарно-защитной зоны.</w:t>
      </w:r>
    </w:p>
    <w:p w:rsidR="00A62929" w:rsidRPr="00873980" w:rsidRDefault="00A62929" w:rsidP="004A54A4">
      <w:pPr>
        <w:pStyle w:val="140"/>
        <w:tabs>
          <w:tab w:val="num" w:pos="284"/>
        </w:tabs>
        <w:ind w:left="284"/>
      </w:pPr>
      <w:r w:rsidRPr="00873980">
        <w:t>В проекте санитарно-защитной зоны должны быть определены:</w:t>
      </w:r>
    </w:p>
    <w:p w:rsidR="00A62929" w:rsidRPr="00873980" w:rsidRDefault="00A62929" w:rsidP="004A54A4">
      <w:pPr>
        <w:pStyle w:val="140"/>
        <w:tabs>
          <w:tab w:val="num" w:pos="284"/>
        </w:tabs>
        <w:ind w:left="284"/>
      </w:pPr>
      <w:r>
        <w:rPr>
          <w:lang w:val="ru-RU"/>
        </w:rPr>
        <w:t>–</w:t>
      </w:r>
      <w:r w:rsidRPr="00873980">
        <w:t xml:space="preserve"> размер и границы санитарно-защитной зоны;</w:t>
      </w:r>
    </w:p>
    <w:p w:rsidR="00A62929" w:rsidRPr="00873980" w:rsidRDefault="00A62929" w:rsidP="004A54A4">
      <w:pPr>
        <w:pStyle w:val="140"/>
        <w:tabs>
          <w:tab w:val="num" w:pos="284"/>
        </w:tabs>
        <w:ind w:left="284"/>
      </w:pPr>
      <w:r>
        <w:rPr>
          <w:lang w:val="ru-RU"/>
        </w:rPr>
        <w:t>–</w:t>
      </w:r>
      <w:r w:rsidRPr="00873980">
        <w:t xml:space="preserve"> мероприятия по защите населения от воздействия выбросов вредных химических примесей в атмосферный воздух и физического воздействия;</w:t>
      </w:r>
    </w:p>
    <w:p w:rsidR="00A62929" w:rsidRPr="00873980" w:rsidRDefault="00A62929" w:rsidP="004A54A4">
      <w:pPr>
        <w:pStyle w:val="140"/>
        <w:tabs>
          <w:tab w:val="num" w:pos="284"/>
        </w:tabs>
        <w:ind w:left="284"/>
      </w:pPr>
      <w:r>
        <w:rPr>
          <w:lang w:val="ru-RU"/>
        </w:rPr>
        <w:t>–</w:t>
      </w:r>
      <w:r w:rsidRPr="00873980">
        <w:t xml:space="preserve"> функциональное зонирование территории санитарно-защитной зоны и режим ее использования.</w:t>
      </w:r>
    </w:p>
    <w:p w:rsidR="00A62929" w:rsidRPr="00873980" w:rsidRDefault="00A62929" w:rsidP="004A54A4">
      <w:pPr>
        <w:pStyle w:val="140"/>
        <w:tabs>
          <w:tab w:val="num" w:pos="284"/>
        </w:tabs>
        <w:ind w:left="284"/>
      </w:pPr>
      <w:r w:rsidRPr="00873980">
        <w:t>Территория санитарно-защитной зоны предназначена для:</w:t>
      </w:r>
    </w:p>
    <w:p w:rsidR="00A62929" w:rsidRPr="00873980" w:rsidRDefault="00A62929" w:rsidP="004A54A4">
      <w:pPr>
        <w:pStyle w:val="140"/>
        <w:tabs>
          <w:tab w:val="num" w:pos="284"/>
        </w:tabs>
        <w:ind w:left="284"/>
      </w:pPr>
      <w:r>
        <w:rPr>
          <w:lang w:val="ru-RU"/>
        </w:rPr>
        <w:t>–</w:t>
      </w:r>
      <w:r w:rsidRPr="00873980">
        <w:t xml:space="preserve"> обеспечения снижения уровня воздействия до требуемых гигиенических нормативов по всем факторам воздействия за ее пределами (ПДК, ПДУ);</w:t>
      </w:r>
    </w:p>
    <w:p w:rsidR="00A62929" w:rsidRPr="00873980" w:rsidRDefault="00A62929" w:rsidP="004A54A4">
      <w:pPr>
        <w:pStyle w:val="140"/>
        <w:tabs>
          <w:tab w:val="num" w:pos="284"/>
        </w:tabs>
        <w:ind w:left="284"/>
      </w:pPr>
      <w:r>
        <w:rPr>
          <w:lang w:val="ru-RU"/>
        </w:rPr>
        <w:t>–</w:t>
      </w:r>
      <w:r w:rsidRPr="00873980">
        <w:t xml:space="preserve"> создания санитарно-защитного барьера между территорией предприятия (группы предприятий) и территорией жилой застройки;</w:t>
      </w:r>
    </w:p>
    <w:p w:rsidR="00DD0F5C" w:rsidRPr="00B66167" w:rsidRDefault="00A62929" w:rsidP="004A54A4">
      <w:pPr>
        <w:pStyle w:val="140"/>
        <w:tabs>
          <w:tab w:val="num" w:pos="284"/>
        </w:tabs>
        <w:ind w:left="284"/>
        <w:rPr>
          <w:lang w:val="ru-RU"/>
        </w:rPr>
      </w:pPr>
      <w:r>
        <w:rPr>
          <w:lang w:val="ru-RU"/>
        </w:rPr>
        <w:t>–</w:t>
      </w:r>
      <w:r w:rsidRPr="00873980">
        <w:t xml:space="preserve"> организации дополнительных озелененных площадей, обеспечивающих экранирование, ассимиляцию и фильтрацию загрязнителей атмосферного воздуха, повыш</w:t>
      </w:r>
      <w:r w:rsidR="00B66167">
        <w:t>ение комфортности микроклимата.</w:t>
      </w:r>
    </w:p>
    <w:p w:rsidR="00A62929" w:rsidRPr="00873980" w:rsidRDefault="00A62929" w:rsidP="004A54A4">
      <w:pPr>
        <w:pStyle w:val="140"/>
        <w:ind w:left="284"/>
      </w:pPr>
      <w:r w:rsidRPr="00873980">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нормами и правилами. </w:t>
      </w:r>
    </w:p>
    <w:p w:rsidR="00A62929" w:rsidRPr="00873980" w:rsidRDefault="00A62929" w:rsidP="004A54A4">
      <w:pPr>
        <w:pStyle w:val="140"/>
        <w:ind w:left="284"/>
      </w:pPr>
      <w:r w:rsidRPr="00873980">
        <w:t>Санитарно-защитная зона накладывает определенные ограничения на использование территории, которые попадают</w:t>
      </w:r>
      <w:r>
        <w:t xml:space="preserve"> в ее действие. Согласно </w:t>
      </w:r>
      <w:r w:rsidR="0064741A">
        <w:t>СанПиН</w:t>
      </w:r>
      <w:r w:rsidR="0064741A">
        <w:rPr>
          <w:lang w:val="ru-RU"/>
        </w:rPr>
        <w:t> </w:t>
      </w:r>
      <w:r w:rsidR="0064741A" w:rsidRPr="00C87FEB">
        <w:t xml:space="preserve">2.2.1/2.1.1. </w:t>
      </w:r>
      <w:r w:rsidR="0064741A">
        <w:t>2361-08</w:t>
      </w:r>
      <w:r w:rsidR="0064741A">
        <w:rPr>
          <w:lang w:val="ru-RU"/>
        </w:rPr>
        <w:t xml:space="preserve"> </w:t>
      </w:r>
      <w:r w:rsidRPr="00873980">
        <w:t>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промышленных предприятий других отраслей промышленности.</w:t>
      </w:r>
    </w:p>
    <w:p w:rsidR="00A62929" w:rsidRPr="00873980" w:rsidRDefault="00A62929" w:rsidP="004A54A4">
      <w:pPr>
        <w:pStyle w:val="140"/>
        <w:ind w:left="284"/>
      </w:pPr>
      <w:r w:rsidRPr="00873980">
        <w:t>В границах санитарно-защитной зоны допускается размещать:</w:t>
      </w:r>
    </w:p>
    <w:p w:rsidR="00A62929" w:rsidRPr="00873980" w:rsidRDefault="00A62929" w:rsidP="004A54A4">
      <w:pPr>
        <w:pStyle w:val="140"/>
        <w:ind w:left="284"/>
      </w:pPr>
      <w:r>
        <w:rPr>
          <w:lang w:val="ru-RU"/>
        </w:rPr>
        <w:t>–</w:t>
      </w:r>
      <w:r w:rsidRPr="00873980">
        <w:t xml:space="preserve"> сельхозугодия для выращивания технических культур, не используемых для производства продуктов питания;</w:t>
      </w:r>
    </w:p>
    <w:p w:rsidR="00A62929" w:rsidRPr="00873980" w:rsidRDefault="00A62929" w:rsidP="004A54A4">
      <w:pPr>
        <w:pStyle w:val="140"/>
        <w:ind w:left="284"/>
      </w:pPr>
      <w:r>
        <w:rPr>
          <w:lang w:val="ru-RU"/>
        </w:rPr>
        <w:t>–</w:t>
      </w:r>
      <w:r w:rsidRPr="00873980">
        <w:t xml:space="preserve">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A62929" w:rsidRPr="00873980" w:rsidRDefault="00A62929" w:rsidP="004A54A4">
      <w:pPr>
        <w:pStyle w:val="140"/>
        <w:ind w:left="284"/>
      </w:pPr>
      <w:r>
        <w:rPr>
          <w:lang w:val="ru-RU"/>
        </w:rPr>
        <w:t>–</w:t>
      </w:r>
      <w:r w:rsidRPr="00873980">
        <w:t xml:space="preserve">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A62929" w:rsidRPr="00873980" w:rsidRDefault="00A62929" w:rsidP="004A54A4">
      <w:pPr>
        <w:pStyle w:val="140"/>
        <w:ind w:left="284"/>
      </w:pPr>
      <w:r>
        <w:rPr>
          <w:lang w:val="ru-RU"/>
        </w:rPr>
        <w:t>–</w:t>
      </w:r>
      <w:r w:rsidRPr="00873980">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 </w:t>
      </w:r>
    </w:p>
    <w:p w:rsidR="00A62929" w:rsidRPr="00873980" w:rsidRDefault="00A62929" w:rsidP="004A54A4">
      <w:pPr>
        <w:pStyle w:val="140"/>
        <w:ind w:left="284"/>
      </w:pPr>
      <w:r w:rsidRPr="00873980">
        <w:t>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w:t>
      </w:r>
    </w:p>
    <w:p w:rsidR="00A62929" w:rsidRPr="00873980" w:rsidRDefault="00A62929" w:rsidP="004A54A4">
      <w:pPr>
        <w:pStyle w:val="140"/>
        <w:ind w:left="284"/>
      </w:pPr>
      <w:r w:rsidRPr="00873980">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A62929" w:rsidRPr="00873980" w:rsidRDefault="00A62929" w:rsidP="004A54A4">
      <w:pPr>
        <w:pStyle w:val="140"/>
        <w:ind w:left="284"/>
        <w:rPr>
          <w:i/>
        </w:rPr>
      </w:pPr>
      <w:r w:rsidRPr="00873980">
        <w:rPr>
          <w:i/>
        </w:rPr>
        <w:t>Охранные зоны линий и сооружений связи</w:t>
      </w:r>
    </w:p>
    <w:p w:rsidR="00A62929" w:rsidRPr="00873980" w:rsidRDefault="00A62929" w:rsidP="004A54A4">
      <w:pPr>
        <w:pStyle w:val="140"/>
        <w:ind w:left="284"/>
      </w:pPr>
      <w:r w:rsidRPr="00873980">
        <w:rPr>
          <w:color w:val="202020"/>
        </w:rPr>
        <w:t xml:space="preserve">В соответствии со ст.4 Постановления Правительства РФ «Об утверждении правил охраны линий и сооружений связи Российской Федерации» </w:t>
      </w:r>
      <w:r w:rsidRPr="00873980">
        <w:t>от 9 июня 1995 г. №578 на трассах кабельных и воздушных линий связи и линий радиофикации:</w:t>
      </w:r>
    </w:p>
    <w:p w:rsidR="00A62929" w:rsidRPr="00873980" w:rsidRDefault="00A62929" w:rsidP="004A54A4">
      <w:pPr>
        <w:pStyle w:val="140"/>
        <w:ind w:left="284"/>
      </w:pPr>
      <w:r w:rsidRPr="00873980">
        <w:t>а) устанавливаются охранные зоны с особыми условиями использования:</w:t>
      </w:r>
    </w:p>
    <w:p w:rsidR="00A62929" w:rsidRPr="00873980" w:rsidRDefault="00A62929" w:rsidP="004A54A4">
      <w:pPr>
        <w:pStyle w:val="140"/>
        <w:ind w:left="284"/>
      </w:pPr>
      <w:r w:rsidRPr="00873980">
        <w:t xml:space="preserve">для подземных кабельных и для воздушных линий связи и линий радиофикации, расположенных вне населенных пунктов на безлесных участках, </w:t>
      </w:r>
      <w:r>
        <w:rPr>
          <w:lang w:val="ru-RU"/>
        </w:rPr>
        <w:t>–</w:t>
      </w:r>
      <w:r w:rsidRPr="00873980">
        <w:t xml:space="preserve">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62929" w:rsidRPr="00873980" w:rsidRDefault="00A62929" w:rsidP="004A54A4">
      <w:pPr>
        <w:pStyle w:val="140"/>
        <w:ind w:left="284"/>
      </w:pPr>
      <w:r w:rsidRPr="00873980">
        <w:t>для наземных и подземных необслуживаемых усилительных и регенерационных пунктов н</w:t>
      </w:r>
      <w:r w:rsidR="0064741A">
        <w:t xml:space="preserve">а кабельных линиях связи </w:t>
      </w:r>
      <w:r w:rsidR="0064741A">
        <w:rPr>
          <w:lang w:val="ru-RU"/>
        </w:rPr>
        <w:t>–</w:t>
      </w:r>
      <w:r w:rsidRPr="00873980">
        <w:t xml:space="preserve">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A62929" w:rsidRPr="00873980" w:rsidRDefault="00A62929" w:rsidP="004A54A4">
      <w:pPr>
        <w:pStyle w:val="140"/>
        <w:ind w:left="284"/>
      </w:pPr>
      <w:r w:rsidRPr="00873980">
        <w:t>б) создаются просеки в лесных массивах и зеленых насаждениях:</w:t>
      </w:r>
    </w:p>
    <w:p w:rsidR="00A62929" w:rsidRPr="00873980" w:rsidRDefault="00A62929" w:rsidP="004A54A4">
      <w:pPr>
        <w:pStyle w:val="140"/>
        <w:ind w:left="284"/>
      </w:pPr>
      <w:r w:rsidRPr="00873980">
        <w:t xml:space="preserve">при высоте насаждений менее 4 метров </w:t>
      </w:r>
      <w:r>
        <w:rPr>
          <w:lang w:val="ru-RU"/>
        </w:rPr>
        <w:t>–</w:t>
      </w:r>
      <w:r w:rsidRPr="00873980">
        <w:t xml:space="preserve">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A62929" w:rsidRPr="00873980" w:rsidRDefault="00A62929" w:rsidP="004A54A4">
      <w:pPr>
        <w:pStyle w:val="140"/>
        <w:ind w:left="284"/>
      </w:pPr>
      <w:r w:rsidRPr="00873980">
        <w:t xml:space="preserve">при высоте насаждений более 4 метров </w:t>
      </w:r>
      <w:r>
        <w:rPr>
          <w:lang w:val="ru-RU"/>
        </w:rPr>
        <w:t>–</w:t>
      </w:r>
      <w:r w:rsidRPr="00873980">
        <w:t xml:space="preserve">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A62929" w:rsidRPr="00873980" w:rsidRDefault="00A62929" w:rsidP="004A54A4">
      <w:pPr>
        <w:pStyle w:val="140"/>
        <w:ind w:left="284"/>
      </w:pPr>
      <w:r w:rsidRPr="00873980">
        <w:t xml:space="preserve">вдоль трассы кабеля связи </w:t>
      </w:r>
      <w:r>
        <w:rPr>
          <w:lang w:val="ru-RU"/>
        </w:rPr>
        <w:t>–</w:t>
      </w:r>
      <w:r w:rsidRPr="00873980">
        <w:t xml:space="preserve"> шириной не менее 6 метров (по 3 метра с каждой стороны от кабеля связи);</w:t>
      </w:r>
    </w:p>
    <w:p w:rsidR="00A62929" w:rsidRPr="00873980" w:rsidRDefault="00A62929" w:rsidP="004A54A4">
      <w:pPr>
        <w:pStyle w:val="140"/>
        <w:ind w:left="284"/>
      </w:pPr>
      <w:r w:rsidRPr="00873980">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A62929" w:rsidRPr="00873980" w:rsidRDefault="00A62929" w:rsidP="004A54A4">
      <w:pPr>
        <w:pStyle w:val="140"/>
        <w:ind w:left="284"/>
      </w:pPr>
      <w:r w:rsidRPr="00873980">
        <w:t>5.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A62929" w:rsidRPr="00873980" w:rsidRDefault="00A62929" w:rsidP="004A54A4">
      <w:pPr>
        <w:pStyle w:val="140"/>
        <w:ind w:left="284"/>
      </w:pPr>
      <w:r w:rsidRPr="00873980">
        <w:t>6.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A62929" w:rsidRPr="00873980" w:rsidRDefault="00A62929" w:rsidP="004A54A4">
      <w:pPr>
        <w:pStyle w:val="140"/>
        <w:ind w:left="284"/>
      </w:pPr>
      <w:r w:rsidRPr="00873980">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A62929" w:rsidRPr="00873980" w:rsidRDefault="00A62929" w:rsidP="004A54A4">
      <w:pPr>
        <w:pStyle w:val="140"/>
        <w:ind w:left="284"/>
      </w:pPr>
      <w:r w:rsidRPr="00873980">
        <w:t>7. 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A62929" w:rsidRPr="00873980" w:rsidRDefault="00A62929" w:rsidP="004A54A4">
      <w:pPr>
        <w:pStyle w:val="140"/>
        <w:ind w:left="284"/>
      </w:pPr>
      <w:r w:rsidRPr="00873980">
        <w:t>8. 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A62929" w:rsidRPr="00873980" w:rsidRDefault="00A62929" w:rsidP="004A54A4">
      <w:pPr>
        <w:pStyle w:val="140"/>
        <w:ind w:left="284"/>
      </w:pPr>
      <w:r w:rsidRPr="00873980">
        <w:t>9. На трассах кабельных линий связи вне городской черты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существующим нормативам и правилам либо нормативам и правилам, установленным для сетей связи общего пользования Российской Федерации.</w:t>
      </w:r>
    </w:p>
    <w:p w:rsidR="00A62929" w:rsidRPr="00873980" w:rsidRDefault="00A62929" w:rsidP="004A54A4">
      <w:pPr>
        <w:pStyle w:val="140"/>
        <w:ind w:left="284"/>
      </w:pPr>
      <w:r w:rsidRPr="00873980">
        <w:t>10. 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rsidR="00A62929" w:rsidRPr="00873980" w:rsidRDefault="00A62929" w:rsidP="004A54A4">
      <w:pPr>
        <w:pStyle w:val="140"/>
        <w:ind w:left="284"/>
      </w:pPr>
      <w:r w:rsidRPr="00873980">
        <w:t>11. В местах установки необслуживаемых усилительных и регенерационных пунктов на линиях связи, оборудование которых размещается в унифицированных контейнерах непосредственно в грунте без надстроек, должны устанавливаться опознавательные знаки как для зимнего времени года (снежные заносы), так и для летнего.</w:t>
      </w:r>
    </w:p>
    <w:p w:rsidR="00A62929" w:rsidRPr="00873980" w:rsidRDefault="00A62929" w:rsidP="004A54A4">
      <w:pPr>
        <w:pStyle w:val="140"/>
        <w:ind w:left="284"/>
      </w:pPr>
      <w:r w:rsidRPr="00873980">
        <w:t>12. Границы охранных зон на трассах морских кабельных линий связи и на трассах кабелей связи при переходах через судоходные и сплавные реки, озера, водохранилища и каналы (арыки) обозначаются в местах выведения кабелей на берег сигнальными знаками. Запрещающие знаки судоходной обстановки и навигационные огни устанавливаются в соответствии с действующими требованиями и государственными стандартами. Трассы морских кабельных линий связи указываются в «Извещениях мореплавателям» и наносятся на морские карты.</w:t>
      </w:r>
    </w:p>
    <w:p w:rsidR="00A62929" w:rsidRPr="00873980" w:rsidRDefault="00A62929" w:rsidP="004A54A4">
      <w:pPr>
        <w:pStyle w:val="140"/>
        <w:ind w:left="284"/>
      </w:pPr>
      <w:r w:rsidRPr="00873980">
        <w:t>13.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A62929" w:rsidRPr="00873980" w:rsidRDefault="00A62929" w:rsidP="004A54A4">
      <w:pPr>
        <w:pStyle w:val="140"/>
        <w:ind w:left="284"/>
      </w:pPr>
      <w:r w:rsidRPr="00873980">
        <w:t>14.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A62929" w:rsidRPr="00873980" w:rsidRDefault="00A62929" w:rsidP="004A54A4">
      <w:pPr>
        <w:pStyle w:val="140"/>
        <w:ind w:left="284"/>
      </w:pPr>
      <w:r w:rsidRPr="00873980">
        <w:t>15.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rsidR="00A62929" w:rsidRPr="00873980" w:rsidRDefault="00A62929" w:rsidP="004A54A4">
      <w:pPr>
        <w:pStyle w:val="140"/>
        <w:ind w:left="284"/>
      </w:pPr>
      <w:r w:rsidRPr="00873980">
        <w:t>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настоящих Правилах и определяет компенсационные мероприятия по возмещению ущерба в соответствии с законодательством Российской Федерации.</w:t>
      </w:r>
    </w:p>
    <w:p w:rsidR="00A62929" w:rsidRPr="00873980" w:rsidRDefault="00A62929" w:rsidP="004A54A4">
      <w:pPr>
        <w:pStyle w:val="140"/>
        <w:ind w:left="284"/>
      </w:pPr>
      <w:r w:rsidRPr="00873980">
        <w:t>16. При реконструкции (модернизации) автомобильных и железных дорог и других сооружений промышленного и непромышленного назначения настоящие Правила распространяются и на ранее построенные сооружения связи и радиофикации, попадающие в зону отчуждения этих объектов.</w:t>
      </w:r>
    </w:p>
    <w:p w:rsidR="00A62929" w:rsidRPr="00873980" w:rsidRDefault="00A62929" w:rsidP="004A54A4">
      <w:pPr>
        <w:pStyle w:val="140"/>
        <w:ind w:left="284"/>
      </w:pPr>
      <w:r w:rsidRPr="00873980">
        <w:t>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устанавливаемыми владельцами сетей и средств связи.</w:t>
      </w:r>
    </w:p>
    <w:p w:rsidR="00A62929" w:rsidRPr="00873980" w:rsidRDefault="00A62929" w:rsidP="004A54A4">
      <w:pPr>
        <w:pStyle w:val="140"/>
        <w:ind w:left="284"/>
      </w:pPr>
      <w:r w:rsidRPr="00873980">
        <w:t>В соответствии с Постановлением Прав</w:t>
      </w:r>
      <w:r>
        <w:t>ительства РФ от 24 февраля 2009</w:t>
      </w:r>
      <w:r>
        <w:rPr>
          <w:lang w:val="ru-RU"/>
        </w:rPr>
        <w:t> </w:t>
      </w:r>
      <w:r w:rsidRPr="00873980">
        <w:t>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A62929" w:rsidRPr="00873980" w:rsidRDefault="00A62929" w:rsidP="004A54A4">
      <w:pPr>
        <w:pStyle w:val="140"/>
        <w:ind w:left="284"/>
      </w:pPr>
      <w:r w:rsidRPr="00873980">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A62929" w:rsidRPr="00873980" w:rsidRDefault="00A62929" w:rsidP="004A54A4">
      <w:pPr>
        <w:pStyle w:val="140"/>
        <w:ind w:left="284"/>
      </w:pPr>
      <w:r w:rsidRPr="00873980">
        <w:t>10 киловольт – 10 м;</w:t>
      </w:r>
    </w:p>
    <w:p w:rsidR="00A62929" w:rsidRPr="00873980" w:rsidRDefault="00A62929" w:rsidP="004A54A4">
      <w:pPr>
        <w:pStyle w:val="140"/>
        <w:ind w:left="284"/>
      </w:pPr>
      <w:r w:rsidRPr="00873980">
        <w:t>35 киловольт – 15 м;</w:t>
      </w:r>
    </w:p>
    <w:p w:rsidR="00A62929" w:rsidRPr="00211602" w:rsidRDefault="00A62929" w:rsidP="004A54A4">
      <w:pPr>
        <w:pStyle w:val="140"/>
        <w:ind w:left="284"/>
        <w:rPr>
          <w:lang w:val="ru-RU"/>
        </w:rPr>
      </w:pPr>
      <w:r>
        <w:t>110 киловольт – 20 м</w:t>
      </w:r>
      <w:r w:rsidRPr="00A62929">
        <w:rPr>
          <w:lang w:val="ru-RU"/>
        </w:rPr>
        <w:t>.</w:t>
      </w:r>
    </w:p>
    <w:p w:rsidR="00A62929" w:rsidRPr="00873980" w:rsidRDefault="00A62929" w:rsidP="004A54A4">
      <w:pPr>
        <w:pStyle w:val="140"/>
        <w:ind w:left="284"/>
      </w:pPr>
      <w:r w:rsidRPr="00873980">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62929" w:rsidRPr="00873980" w:rsidRDefault="00A62929" w:rsidP="004A54A4">
      <w:pPr>
        <w:pStyle w:val="140"/>
        <w:ind w:left="284"/>
      </w:pPr>
      <w:r w:rsidRPr="00873980">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62929" w:rsidRPr="00873980" w:rsidRDefault="00A62929" w:rsidP="004A54A4">
      <w:pPr>
        <w:pStyle w:val="140"/>
        <w:ind w:left="284"/>
      </w:pPr>
      <w:r w:rsidRPr="00873980">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62929" w:rsidRPr="00873980" w:rsidRDefault="00A62929" w:rsidP="004A54A4">
      <w:pPr>
        <w:pStyle w:val="140"/>
        <w:ind w:left="284"/>
      </w:pPr>
      <w:r w:rsidRPr="00873980">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62929" w:rsidRPr="00873980" w:rsidRDefault="00A62929" w:rsidP="004A54A4">
      <w:pPr>
        <w:pStyle w:val="140"/>
        <w:ind w:left="284"/>
      </w:pPr>
      <w:r w:rsidRPr="00873980">
        <w:t>г) размещать свалки;</w:t>
      </w:r>
    </w:p>
    <w:p w:rsidR="00A62929" w:rsidRPr="00F87056" w:rsidRDefault="00A62929" w:rsidP="004A54A4">
      <w:pPr>
        <w:pStyle w:val="140"/>
        <w:ind w:left="284"/>
        <w:rPr>
          <w:lang w:val="ru-RU"/>
        </w:rPr>
      </w:pPr>
      <w:r w:rsidRPr="00873980">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A62929" w:rsidRPr="00873980" w:rsidRDefault="00A62929" w:rsidP="004A54A4">
      <w:pPr>
        <w:pStyle w:val="140"/>
        <w:ind w:left="284"/>
      </w:pPr>
      <w:r w:rsidRPr="00873980">
        <w:t xml:space="preserve">На территории </w:t>
      </w:r>
      <w:r w:rsidR="009C69A8">
        <w:rPr>
          <w:lang w:val="ru-RU"/>
        </w:rPr>
        <w:t>Казског</w:t>
      </w:r>
      <w:r w:rsidR="00516240">
        <w:rPr>
          <w:lang w:val="ru-RU"/>
        </w:rPr>
        <w:t>о городского</w:t>
      </w:r>
      <w:r w:rsidRPr="00873980">
        <w:t xml:space="preserve"> поселения были выделены следующие ограничения использования объектов недвижимости на территориях охранных зон объектов инженерной инфраструктуры</w:t>
      </w:r>
      <w:r w:rsidR="00BE6F07">
        <w:rPr>
          <w:lang w:val="ru-RU"/>
        </w:rPr>
        <w:t xml:space="preserve"> (таблица 3.3</w:t>
      </w:r>
      <w:r w:rsidR="00F87056">
        <w:rPr>
          <w:lang w:val="ru-RU"/>
        </w:rPr>
        <w:t>)</w:t>
      </w:r>
      <w:r w:rsidRPr="00873980">
        <w:t>:</w:t>
      </w:r>
    </w:p>
    <w:p w:rsidR="00A62929" w:rsidRPr="00BE6F07" w:rsidRDefault="00F87056" w:rsidP="004A54A4">
      <w:pPr>
        <w:pStyle w:val="140"/>
        <w:jc w:val="right"/>
        <w:rPr>
          <w:lang w:val="ru-RU"/>
        </w:rPr>
      </w:pPr>
      <w:r>
        <w:t xml:space="preserve">Таблица </w:t>
      </w:r>
      <w:r w:rsidR="00BE6F07">
        <w:rPr>
          <w:lang w:val="ru-RU"/>
        </w:rPr>
        <w:t>3.3.</w:t>
      </w:r>
    </w:p>
    <w:tbl>
      <w:tblPr>
        <w:tblW w:w="0" w:type="auto"/>
        <w:tblCellSpacing w:w="15"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5346"/>
        <w:gridCol w:w="4293"/>
      </w:tblGrid>
      <w:tr w:rsidR="00A62929" w:rsidRPr="00A93635" w:rsidTr="00340A11">
        <w:trPr>
          <w:tblCellSpacing w:w="15" w:type="dxa"/>
        </w:trPr>
        <w:tc>
          <w:tcPr>
            <w:tcW w:w="5301" w:type="dxa"/>
            <w:vAlign w:val="center"/>
          </w:tcPr>
          <w:p w:rsidR="00A62929" w:rsidRPr="00A93635" w:rsidRDefault="00A62929" w:rsidP="004A54A4">
            <w:pPr>
              <w:widowControl/>
              <w:suppressAutoHyphens w:val="0"/>
              <w:autoSpaceDE/>
              <w:spacing w:line="360" w:lineRule="auto"/>
              <w:ind w:firstLine="0"/>
              <w:jc w:val="center"/>
              <w:rPr>
                <w:b/>
                <w:color w:val="auto"/>
                <w:szCs w:val="24"/>
                <w:lang w:eastAsia="ru-RU"/>
              </w:rPr>
            </w:pPr>
            <w:r w:rsidRPr="00A93635">
              <w:rPr>
                <w:b/>
                <w:color w:val="auto"/>
                <w:szCs w:val="24"/>
                <w:lang w:eastAsia="ru-RU"/>
              </w:rPr>
              <w:t>Наименование_объекта</w:t>
            </w:r>
          </w:p>
        </w:tc>
        <w:tc>
          <w:tcPr>
            <w:tcW w:w="4248" w:type="dxa"/>
            <w:vAlign w:val="center"/>
          </w:tcPr>
          <w:p w:rsidR="00A62929" w:rsidRPr="00A93635" w:rsidRDefault="00A62929" w:rsidP="004A54A4">
            <w:pPr>
              <w:widowControl/>
              <w:suppressAutoHyphens w:val="0"/>
              <w:autoSpaceDE/>
              <w:spacing w:line="360" w:lineRule="auto"/>
              <w:ind w:firstLine="0"/>
              <w:jc w:val="center"/>
              <w:rPr>
                <w:b/>
                <w:color w:val="auto"/>
                <w:szCs w:val="24"/>
                <w:lang w:eastAsia="ru-RU"/>
              </w:rPr>
            </w:pPr>
            <w:r w:rsidRPr="00A93635">
              <w:rPr>
                <w:b/>
                <w:color w:val="auto"/>
                <w:szCs w:val="24"/>
                <w:lang w:eastAsia="ru-RU"/>
              </w:rPr>
              <w:t>Ограничение_м</w:t>
            </w:r>
          </w:p>
        </w:tc>
      </w:tr>
      <w:tr w:rsidR="00A62929" w:rsidRPr="00A93635" w:rsidTr="00340A11">
        <w:trPr>
          <w:tblCellSpacing w:w="15" w:type="dxa"/>
        </w:trPr>
        <w:tc>
          <w:tcPr>
            <w:tcW w:w="5301" w:type="dxa"/>
            <w:vAlign w:val="center"/>
          </w:tcPr>
          <w:p w:rsidR="00A62929" w:rsidRPr="00A93635" w:rsidRDefault="00A62929" w:rsidP="004A54A4">
            <w:pPr>
              <w:widowControl/>
              <w:suppressAutoHyphens w:val="0"/>
              <w:autoSpaceDE/>
              <w:spacing w:line="360" w:lineRule="auto"/>
              <w:ind w:firstLine="0"/>
              <w:jc w:val="left"/>
              <w:rPr>
                <w:color w:val="auto"/>
                <w:szCs w:val="24"/>
                <w:lang w:eastAsia="ru-RU"/>
              </w:rPr>
            </w:pPr>
            <w:r w:rsidRPr="00A93635">
              <w:rPr>
                <w:color w:val="auto"/>
                <w:szCs w:val="24"/>
                <w:lang w:eastAsia="ru-RU"/>
              </w:rPr>
              <w:t>Линии электропередач 35 кВ.</w:t>
            </w:r>
          </w:p>
        </w:tc>
        <w:tc>
          <w:tcPr>
            <w:tcW w:w="4248" w:type="dxa"/>
            <w:vAlign w:val="center"/>
          </w:tcPr>
          <w:p w:rsidR="00A62929" w:rsidRPr="00A93635" w:rsidRDefault="00A62929" w:rsidP="004A54A4">
            <w:pPr>
              <w:widowControl/>
              <w:suppressAutoHyphens w:val="0"/>
              <w:autoSpaceDE/>
              <w:spacing w:line="360" w:lineRule="auto"/>
              <w:ind w:firstLine="0"/>
              <w:jc w:val="center"/>
              <w:rPr>
                <w:color w:val="auto"/>
                <w:szCs w:val="24"/>
                <w:lang w:eastAsia="ru-RU"/>
              </w:rPr>
            </w:pPr>
            <w:r w:rsidRPr="00A93635">
              <w:rPr>
                <w:color w:val="auto"/>
                <w:szCs w:val="24"/>
                <w:lang w:eastAsia="ru-RU"/>
              </w:rPr>
              <w:t>15</w:t>
            </w:r>
          </w:p>
        </w:tc>
      </w:tr>
      <w:tr w:rsidR="00A62929" w:rsidRPr="00A93635" w:rsidTr="00340A11">
        <w:trPr>
          <w:tblCellSpacing w:w="15" w:type="dxa"/>
        </w:trPr>
        <w:tc>
          <w:tcPr>
            <w:tcW w:w="5301" w:type="dxa"/>
            <w:vAlign w:val="center"/>
          </w:tcPr>
          <w:p w:rsidR="00A62929" w:rsidRPr="00A93635" w:rsidRDefault="00A62929" w:rsidP="004A54A4">
            <w:pPr>
              <w:widowControl/>
              <w:suppressAutoHyphens w:val="0"/>
              <w:autoSpaceDE/>
              <w:spacing w:line="360" w:lineRule="auto"/>
              <w:ind w:firstLine="0"/>
              <w:jc w:val="left"/>
              <w:rPr>
                <w:color w:val="auto"/>
                <w:szCs w:val="24"/>
                <w:lang w:eastAsia="ru-RU"/>
              </w:rPr>
            </w:pPr>
            <w:r w:rsidRPr="00A93635">
              <w:rPr>
                <w:color w:val="auto"/>
                <w:szCs w:val="24"/>
                <w:lang w:eastAsia="ru-RU"/>
              </w:rPr>
              <w:t>Линии электропередач 0,4-6 кВ.</w:t>
            </w:r>
          </w:p>
        </w:tc>
        <w:tc>
          <w:tcPr>
            <w:tcW w:w="4248" w:type="dxa"/>
            <w:vAlign w:val="center"/>
          </w:tcPr>
          <w:p w:rsidR="00A62929" w:rsidRPr="00A93635" w:rsidRDefault="00A62929" w:rsidP="004A54A4">
            <w:pPr>
              <w:widowControl/>
              <w:suppressAutoHyphens w:val="0"/>
              <w:autoSpaceDE/>
              <w:spacing w:line="360" w:lineRule="auto"/>
              <w:ind w:firstLine="0"/>
              <w:jc w:val="center"/>
              <w:rPr>
                <w:color w:val="auto"/>
                <w:szCs w:val="24"/>
                <w:lang w:eastAsia="ru-RU"/>
              </w:rPr>
            </w:pPr>
            <w:r w:rsidRPr="00A93635">
              <w:rPr>
                <w:color w:val="auto"/>
                <w:szCs w:val="24"/>
                <w:lang w:eastAsia="ru-RU"/>
              </w:rPr>
              <w:t>5</w:t>
            </w:r>
          </w:p>
        </w:tc>
      </w:tr>
      <w:tr w:rsidR="00A62929" w:rsidRPr="00873980" w:rsidTr="00340A11">
        <w:trPr>
          <w:tblCellSpacing w:w="15" w:type="dxa"/>
        </w:trPr>
        <w:tc>
          <w:tcPr>
            <w:tcW w:w="5301" w:type="dxa"/>
            <w:vAlign w:val="center"/>
          </w:tcPr>
          <w:p w:rsidR="00A62929" w:rsidRPr="00A93635" w:rsidRDefault="00A62929" w:rsidP="004A54A4">
            <w:pPr>
              <w:widowControl/>
              <w:suppressAutoHyphens w:val="0"/>
              <w:autoSpaceDE/>
              <w:spacing w:line="360" w:lineRule="auto"/>
              <w:ind w:firstLine="0"/>
              <w:jc w:val="left"/>
              <w:rPr>
                <w:color w:val="auto"/>
                <w:szCs w:val="24"/>
                <w:lang w:eastAsia="ru-RU"/>
              </w:rPr>
            </w:pPr>
            <w:r w:rsidRPr="00A93635">
              <w:rPr>
                <w:color w:val="auto"/>
                <w:szCs w:val="24"/>
                <w:lang w:eastAsia="ru-RU"/>
              </w:rPr>
              <w:t>ТП</w:t>
            </w:r>
          </w:p>
        </w:tc>
        <w:tc>
          <w:tcPr>
            <w:tcW w:w="4248" w:type="dxa"/>
            <w:vAlign w:val="center"/>
          </w:tcPr>
          <w:p w:rsidR="00A62929" w:rsidRPr="00873980" w:rsidRDefault="00A62929" w:rsidP="004A54A4">
            <w:pPr>
              <w:widowControl/>
              <w:suppressAutoHyphens w:val="0"/>
              <w:autoSpaceDE/>
              <w:spacing w:line="360" w:lineRule="auto"/>
              <w:ind w:firstLine="0"/>
              <w:jc w:val="center"/>
              <w:rPr>
                <w:color w:val="auto"/>
                <w:szCs w:val="24"/>
                <w:lang w:eastAsia="ru-RU"/>
              </w:rPr>
            </w:pPr>
            <w:r w:rsidRPr="00A93635">
              <w:rPr>
                <w:color w:val="auto"/>
                <w:szCs w:val="24"/>
                <w:lang w:eastAsia="ru-RU"/>
              </w:rPr>
              <w:t>5</w:t>
            </w:r>
          </w:p>
        </w:tc>
      </w:tr>
    </w:tbl>
    <w:p w:rsidR="00A62929" w:rsidRPr="00873980" w:rsidRDefault="00A62929" w:rsidP="004A54A4">
      <w:pPr>
        <w:spacing w:line="360" w:lineRule="auto"/>
      </w:pPr>
    </w:p>
    <w:p w:rsidR="00A62929" w:rsidRPr="00873980" w:rsidRDefault="00A62929" w:rsidP="004A54A4">
      <w:pPr>
        <w:pStyle w:val="1"/>
        <w:tabs>
          <w:tab w:val="clear" w:pos="0"/>
          <w:tab w:val="num" w:pos="284"/>
        </w:tabs>
        <w:spacing w:line="360" w:lineRule="auto"/>
        <w:ind w:left="284" w:firstLine="709"/>
      </w:pPr>
      <w:bookmarkStart w:id="57" w:name="_Toc299375376"/>
      <w:bookmarkStart w:id="58" w:name="_Toc312248601"/>
      <w:bookmarkStart w:id="59" w:name="_Toc363578392"/>
      <w:r w:rsidRPr="00873980">
        <w:t>3.3. Территории объектов культурного наследия и зоны их охраны.</w:t>
      </w:r>
      <w:bookmarkEnd w:id="57"/>
      <w:bookmarkEnd w:id="58"/>
      <w:bookmarkEnd w:id="59"/>
    </w:p>
    <w:p w:rsidR="00A62929" w:rsidRPr="00873980" w:rsidRDefault="00A62929" w:rsidP="004A54A4">
      <w:pPr>
        <w:pStyle w:val="140"/>
        <w:tabs>
          <w:tab w:val="num" w:pos="284"/>
        </w:tabs>
        <w:ind w:left="284"/>
      </w:pPr>
      <w:r w:rsidRPr="00873980">
        <w:t xml:space="preserve">На территории Таштагольского района в настоящее время на государственной охране состоят 28 объектов культурного наследия, в том числе 3 памятника истории и 25 памятников археологии. </w:t>
      </w:r>
    </w:p>
    <w:p w:rsidR="00A62929" w:rsidRPr="00873980" w:rsidRDefault="00A62929" w:rsidP="004A54A4">
      <w:pPr>
        <w:pStyle w:val="140"/>
        <w:tabs>
          <w:tab w:val="num" w:pos="284"/>
        </w:tabs>
        <w:ind w:left="284"/>
      </w:pPr>
      <w:r w:rsidRPr="00873980">
        <w:t>На территории Таштагольского района расположено в общей сложности</w:t>
      </w:r>
      <w:r>
        <w:t xml:space="preserve"> </w:t>
      </w:r>
      <w:r w:rsidRPr="00873980">
        <w:t xml:space="preserve">27 памятников истории и культуры. Преобладающая часть памятников расположена в северной, западной и центральной части области, в наиболее заселенной зоне, в долинах рек, где издревле селились люди. </w:t>
      </w:r>
    </w:p>
    <w:p w:rsidR="00A62929" w:rsidRPr="00873980" w:rsidRDefault="00A62929" w:rsidP="004A54A4">
      <w:pPr>
        <w:pStyle w:val="140"/>
        <w:tabs>
          <w:tab w:val="num" w:pos="284"/>
        </w:tabs>
        <w:ind w:left="284"/>
      </w:pPr>
      <w:r w:rsidRPr="00873980">
        <w:t>В соответствии с Федеральным Законом «Об объектах культурного наследия (памятниках истории и культуры) народов Российской Федерации» в целях обеспечения сохранности объектов культурного наследия в его исторической среде на сопряженной с ним территории устанавливаются зоны охраны объекта культурного наследия. Территории объектов культурного наследия относятся к землям историко – культурного назначения с особым режимом использования.</w:t>
      </w:r>
    </w:p>
    <w:p w:rsidR="00A62929" w:rsidRPr="00873980" w:rsidRDefault="00A62929" w:rsidP="004A54A4">
      <w:pPr>
        <w:pStyle w:val="140"/>
        <w:tabs>
          <w:tab w:val="num" w:pos="284"/>
        </w:tabs>
        <w:ind w:left="284"/>
      </w:pPr>
      <w:r w:rsidRPr="00873980">
        <w:t>Общие требования к режимам для сохранения и использования объектов культурного наследия, их территорий и зон охраны.</w:t>
      </w:r>
    </w:p>
    <w:p w:rsidR="00A62929" w:rsidRPr="00873980" w:rsidRDefault="00A62929" w:rsidP="004A54A4">
      <w:pPr>
        <w:pStyle w:val="140"/>
        <w:tabs>
          <w:tab w:val="num" w:pos="284"/>
        </w:tabs>
        <w:ind w:left="284"/>
      </w:pPr>
      <w:r w:rsidRPr="00873980">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A62929" w:rsidRPr="00873980" w:rsidRDefault="00A62929" w:rsidP="004A54A4">
      <w:pPr>
        <w:pStyle w:val="140"/>
        <w:tabs>
          <w:tab w:val="num" w:pos="284"/>
        </w:tabs>
        <w:ind w:left="284"/>
      </w:pPr>
      <w:r w:rsidRPr="00873980">
        <w:t>Охранная зона</w:t>
      </w:r>
      <w:r>
        <w:t xml:space="preserve"> </w:t>
      </w:r>
      <w:r w:rsidRPr="00873980">
        <w:t>– территория, в пределах которой в целях обеспечения сохранности объекта культурного наследия в его историческом</w:t>
      </w:r>
      <w:r>
        <w:t xml:space="preserve"> </w:t>
      </w:r>
      <w:r w:rsidRPr="00873980">
        <w:t>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62929" w:rsidRPr="00873980" w:rsidRDefault="00A62929" w:rsidP="004A54A4">
      <w:pPr>
        <w:pStyle w:val="140"/>
        <w:tabs>
          <w:tab w:val="num" w:pos="284"/>
        </w:tabs>
        <w:ind w:left="284"/>
      </w:pPr>
      <w:r w:rsidRPr="00873980">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A62929" w:rsidRPr="00873980" w:rsidRDefault="00A62929" w:rsidP="004A54A4">
      <w:pPr>
        <w:pStyle w:val="140"/>
        <w:tabs>
          <w:tab w:val="num" w:pos="284"/>
        </w:tabs>
        <w:ind w:left="284"/>
      </w:pPr>
      <w:r w:rsidRPr="00873980">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A62929" w:rsidRPr="00A93635" w:rsidRDefault="00A62929" w:rsidP="004A54A4">
      <w:pPr>
        <w:pStyle w:val="140"/>
        <w:tabs>
          <w:tab w:val="num" w:pos="284"/>
        </w:tabs>
        <w:ind w:left="284"/>
      </w:pPr>
      <w:r w:rsidRPr="00873980">
        <w:t xml:space="preserve">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w:t>
      </w:r>
      <w:r w:rsidRPr="00A93635">
        <w:t>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F87056" w:rsidRPr="00BC0A55" w:rsidRDefault="00185F2B" w:rsidP="00BC0A55">
      <w:pPr>
        <w:pStyle w:val="Sweet"/>
        <w:spacing w:line="360" w:lineRule="auto"/>
        <w:ind w:left="284" w:firstLine="425"/>
      </w:pPr>
      <w:r>
        <w:rPr>
          <w:kern w:val="1"/>
        </w:rPr>
        <w:t>На территории поселения объектов культурного наследия, находящихся на государственной охране, нет</w:t>
      </w:r>
      <w:r w:rsidRPr="00FA4CE2">
        <w:rPr>
          <w:kern w:val="1"/>
        </w:rPr>
        <w:t xml:space="preserve">. </w:t>
      </w:r>
      <w:r w:rsidRPr="00FA4CE2">
        <w:t xml:space="preserve"> (таблица </w:t>
      </w:r>
      <w:r w:rsidR="00BE6F07">
        <w:t>3.4</w:t>
      </w:r>
      <w:r w:rsidRPr="00FA4CE2">
        <w:t>).</w:t>
      </w:r>
    </w:p>
    <w:p w:rsidR="00A93635" w:rsidRDefault="00A93635" w:rsidP="004A54A4">
      <w:pPr>
        <w:pStyle w:val="140"/>
        <w:tabs>
          <w:tab w:val="num" w:pos="284"/>
        </w:tabs>
        <w:ind w:left="284"/>
        <w:jc w:val="right"/>
        <w:rPr>
          <w:lang w:val="ru-RU"/>
        </w:rPr>
      </w:pPr>
      <w:r w:rsidRPr="00A93635">
        <w:rPr>
          <w:lang w:val="ru-RU"/>
        </w:rPr>
        <w:t xml:space="preserve">Таблица </w:t>
      </w:r>
      <w:r w:rsidR="00BE6F07">
        <w:rPr>
          <w:lang w:val="ru-RU"/>
        </w:rPr>
        <w:t>3.4</w:t>
      </w:r>
      <w:r w:rsidRPr="00A93635">
        <w:rPr>
          <w:lang w:val="ru-RU"/>
        </w:rPr>
        <w:t>.</w:t>
      </w:r>
    </w:p>
    <w:p w:rsidR="00F87056" w:rsidRPr="00F87056" w:rsidRDefault="00185F2B" w:rsidP="00BC0A55">
      <w:pPr>
        <w:pStyle w:val="140"/>
        <w:tabs>
          <w:tab w:val="num" w:pos="284"/>
        </w:tabs>
        <w:ind w:left="284"/>
        <w:jc w:val="center"/>
        <w:rPr>
          <w:lang w:val="ru-RU"/>
        </w:rPr>
      </w:pPr>
      <w:r>
        <w:rPr>
          <w:lang w:val="ru-RU"/>
        </w:rPr>
        <w:t>Каз</w:t>
      </w:r>
      <w:r w:rsidRPr="00FA4CE2">
        <w:t>ское</w:t>
      </w:r>
      <w:r w:rsidR="0099055D" w:rsidRPr="00CE3FE2">
        <w:t xml:space="preserve"> городское поселение</w:t>
      </w:r>
    </w:p>
    <w:tbl>
      <w:tblPr>
        <w:tblW w:w="96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700"/>
        <w:gridCol w:w="1590"/>
        <w:gridCol w:w="2891"/>
        <w:gridCol w:w="1835"/>
      </w:tblGrid>
      <w:tr w:rsidR="004D6FD4" w:rsidRPr="0019502F" w:rsidTr="004D6FD4">
        <w:tc>
          <w:tcPr>
            <w:tcW w:w="648" w:type="dxa"/>
            <w:shd w:val="clear" w:color="auto" w:fill="auto"/>
            <w:vAlign w:val="center"/>
          </w:tcPr>
          <w:p w:rsidR="004D6FD4" w:rsidRPr="0019502F" w:rsidRDefault="004D6FD4" w:rsidP="00720DC9">
            <w:pPr>
              <w:pStyle w:val="Sweet"/>
              <w:ind w:firstLine="0"/>
              <w:jc w:val="center"/>
              <w:rPr>
                <w:b/>
                <w:kern w:val="1"/>
              </w:rPr>
            </w:pPr>
            <w:bookmarkStart w:id="60" w:name="_Toc363578393"/>
            <w:bookmarkStart w:id="61" w:name="_Toc299375378"/>
            <w:bookmarkStart w:id="62" w:name="_Toc312248603"/>
            <w:r w:rsidRPr="0019502F">
              <w:rPr>
                <w:b/>
                <w:kern w:val="1"/>
              </w:rPr>
              <w:t>№ п/п</w:t>
            </w:r>
          </w:p>
        </w:tc>
        <w:tc>
          <w:tcPr>
            <w:tcW w:w="2700" w:type="dxa"/>
            <w:shd w:val="clear" w:color="auto" w:fill="auto"/>
            <w:vAlign w:val="center"/>
          </w:tcPr>
          <w:p w:rsidR="004D6FD4" w:rsidRPr="0019502F" w:rsidRDefault="004D6FD4" w:rsidP="00720DC9">
            <w:pPr>
              <w:pStyle w:val="Sweet"/>
              <w:ind w:firstLine="0"/>
              <w:jc w:val="center"/>
              <w:rPr>
                <w:b/>
                <w:kern w:val="1"/>
              </w:rPr>
            </w:pPr>
            <w:r w:rsidRPr="0019502F">
              <w:rPr>
                <w:b/>
                <w:kern w:val="1"/>
              </w:rPr>
              <w:t xml:space="preserve">Наименование </w:t>
            </w:r>
          </w:p>
          <w:p w:rsidR="004D6FD4" w:rsidRPr="0019502F" w:rsidRDefault="004D6FD4" w:rsidP="00720DC9">
            <w:pPr>
              <w:pStyle w:val="Sweet"/>
              <w:ind w:firstLine="0"/>
              <w:jc w:val="center"/>
              <w:rPr>
                <w:b/>
                <w:kern w:val="1"/>
              </w:rPr>
            </w:pPr>
            <w:r w:rsidRPr="0019502F">
              <w:rPr>
                <w:b/>
                <w:kern w:val="1"/>
              </w:rPr>
              <w:t>об</w:t>
            </w:r>
            <w:r w:rsidRPr="0019502F">
              <w:rPr>
                <w:b/>
                <w:kern w:val="1"/>
              </w:rPr>
              <w:t>ъ</w:t>
            </w:r>
            <w:r w:rsidRPr="0019502F">
              <w:rPr>
                <w:b/>
                <w:kern w:val="1"/>
              </w:rPr>
              <w:t>екта</w:t>
            </w:r>
          </w:p>
        </w:tc>
        <w:tc>
          <w:tcPr>
            <w:tcW w:w="1590" w:type="dxa"/>
            <w:shd w:val="clear" w:color="auto" w:fill="auto"/>
            <w:vAlign w:val="center"/>
          </w:tcPr>
          <w:p w:rsidR="004D6FD4" w:rsidRPr="0019502F" w:rsidRDefault="004D6FD4" w:rsidP="00720DC9">
            <w:pPr>
              <w:pStyle w:val="Sweet"/>
              <w:ind w:firstLine="0"/>
              <w:jc w:val="center"/>
              <w:rPr>
                <w:b/>
                <w:kern w:val="1"/>
              </w:rPr>
            </w:pPr>
            <w:r w:rsidRPr="0019502F">
              <w:rPr>
                <w:b/>
                <w:kern w:val="1"/>
              </w:rPr>
              <w:t xml:space="preserve">Дата </w:t>
            </w:r>
          </w:p>
          <w:p w:rsidR="004D6FD4" w:rsidRPr="0019502F" w:rsidRDefault="004D6FD4" w:rsidP="00720DC9">
            <w:pPr>
              <w:pStyle w:val="Sweet"/>
              <w:ind w:firstLine="0"/>
              <w:jc w:val="center"/>
              <w:rPr>
                <w:b/>
                <w:kern w:val="1"/>
              </w:rPr>
            </w:pPr>
            <w:r w:rsidRPr="0019502F">
              <w:rPr>
                <w:b/>
                <w:kern w:val="1"/>
              </w:rPr>
              <w:t>уст</w:t>
            </w:r>
            <w:r w:rsidRPr="0019502F">
              <w:rPr>
                <w:b/>
                <w:kern w:val="1"/>
              </w:rPr>
              <w:t>а</w:t>
            </w:r>
            <w:r w:rsidRPr="0019502F">
              <w:rPr>
                <w:b/>
                <w:kern w:val="1"/>
              </w:rPr>
              <w:t>новки</w:t>
            </w:r>
          </w:p>
        </w:tc>
        <w:tc>
          <w:tcPr>
            <w:tcW w:w="2891" w:type="dxa"/>
            <w:shd w:val="clear" w:color="auto" w:fill="auto"/>
            <w:vAlign w:val="center"/>
          </w:tcPr>
          <w:p w:rsidR="004D6FD4" w:rsidRPr="0019502F" w:rsidRDefault="004D6FD4" w:rsidP="00720DC9">
            <w:pPr>
              <w:pStyle w:val="Sweet"/>
              <w:ind w:firstLine="0"/>
              <w:jc w:val="center"/>
              <w:rPr>
                <w:b/>
                <w:kern w:val="1"/>
              </w:rPr>
            </w:pPr>
            <w:r w:rsidRPr="0019502F">
              <w:rPr>
                <w:b/>
                <w:kern w:val="1"/>
              </w:rPr>
              <w:t>Местонахождение объекта</w:t>
            </w:r>
          </w:p>
        </w:tc>
        <w:tc>
          <w:tcPr>
            <w:tcW w:w="1835" w:type="dxa"/>
            <w:shd w:val="clear" w:color="auto" w:fill="auto"/>
            <w:vAlign w:val="center"/>
          </w:tcPr>
          <w:p w:rsidR="004D6FD4" w:rsidRPr="0019502F" w:rsidRDefault="004D6FD4" w:rsidP="00720DC9">
            <w:pPr>
              <w:pStyle w:val="Sweet"/>
              <w:ind w:firstLine="0"/>
              <w:jc w:val="center"/>
              <w:rPr>
                <w:b/>
                <w:kern w:val="1"/>
              </w:rPr>
            </w:pPr>
          </w:p>
        </w:tc>
      </w:tr>
      <w:tr w:rsidR="004D6FD4" w:rsidRPr="0019502F" w:rsidTr="004D6FD4">
        <w:tc>
          <w:tcPr>
            <w:tcW w:w="648" w:type="dxa"/>
            <w:shd w:val="clear" w:color="auto" w:fill="auto"/>
            <w:vAlign w:val="center"/>
          </w:tcPr>
          <w:p w:rsidR="004D6FD4" w:rsidRPr="0019502F" w:rsidRDefault="004D6FD4" w:rsidP="00720DC9">
            <w:pPr>
              <w:pStyle w:val="Sweet"/>
              <w:ind w:firstLine="0"/>
              <w:jc w:val="center"/>
              <w:rPr>
                <w:b/>
                <w:kern w:val="1"/>
              </w:rPr>
            </w:pPr>
            <w:r w:rsidRPr="0019502F">
              <w:rPr>
                <w:b/>
                <w:kern w:val="1"/>
              </w:rPr>
              <w:t>1</w:t>
            </w:r>
          </w:p>
        </w:tc>
        <w:tc>
          <w:tcPr>
            <w:tcW w:w="2700" w:type="dxa"/>
            <w:shd w:val="clear" w:color="auto" w:fill="auto"/>
          </w:tcPr>
          <w:p w:rsidR="004D6FD4" w:rsidRPr="0019502F" w:rsidRDefault="004D6FD4" w:rsidP="00720DC9">
            <w:pPr>
              <w:pStyle w:val="Sweet"/>
              <w:ind w:firstLine="0"/>
              <w:jc w:val="center"/>
              <w:rPr>
                <w:b/>
                <w:kern w:val="1"/>
              </w:rPr>
            </w:pPr>
            <w:r w:rsidRPr="0019502F">
              <w:rPr>
                <w:b/>
                <w:kern w:val="1"/>
              </w:rPr>
              <w:t>2</w:t>
            </w:r>
          </w:p>
        </w:tc>
        <w:tc>
          <w:tcPr>
            <w:tcW w:w="1590" w:type="dxa"/>
            <w:shd w:val="clear" w:color="auto" w:fill="auto"/>
          </w:tcPr>
          <w:p w:rsidR="004D6FD4" w:rsidRPr="0019502F" w:rsidRDefault="004D6FD4" w:rsidP="00720DC9">
            <w:pPr>
              <w:pStyle w:val="Sweet"/>
              <w:ind w:firstLine="0"/>
              <w:jc w:val="center"/>
              <w:rPr>
                <w:b/>
                <w:kern w:val="1"/>
              </w:rPr>
            </w:pPr>
            <w:r w:rsidRPr="0019502F">
              <w:rPr>
                <w:b/>
                <w:kern w:val="1"/>
              </w:rPr>
              <w:t>3</w:t>
            </w:r>
          </w:p>
        </w:tc>
        <w:tc>
          <w:tcPr>
            <w:tcW w:w="2891" w:type="dxa"/>
            <w:shd w:val="clear" w:color="auto" w:fill="auto"/>
          </w:tcPr>
          <w:p w:rsidR="004D6FD4" w:rsidRPr="0019502F" w:rsidRDefault="004D6FD4" w:rsidP="00720DC9">
            <w:pPr>
              <w:pStyle w:val="Sweet"/>
              <w:ind w:firstLine="0"/>
              <w:jc w:val="center"/>
              <w:rPr>
                <w:b/>
                <w:kern w:val="1"/>
              </w:rPr>
            </w:pPr>
            <w:r w:rsidRPr="0019502F">
              <w:rPr>
                <w:b/>
                <w:kern w:val="1"/>
              </w:rPr>
              <w:t>4</w:t>
            </w:r>
          </w:p>
        </w:tc>
        <w:tc>
          <w:tcPr>
            <w:tcW w:w="1835" w:type="dxa"/>
            <w:shd w:val="clear" w:color="auto" w:fill="auto"/>
          </w:tcPr>
          <w:p w:rsidR="004D6FD4" w:rsidRPr="0019502F" w:rsidRDefault="004D6FD4" w:rsidP="00720DC9">
            <w:pPr>
              <w:pStyle w:val="Sweet"/>
              <w:ind w:firstLine="0"/>
              <w:jc w:val="center"/>
              <w:rPr>
                <w:b/>
                <w:kern w:val="1"/>
              </w:rPr>
            </w:pPr>
            <w:r w:rsidRPr="0019502F">
              <w:rPr>
                <w:b/>
                <w:kern w:val="1"/>
              </w:rPr>
              <w:t>5</w:t>
            </w:r>
          </w:p>
        </w:tc>
      </w:tr>
      <w:tr w:rsidR="004D6FD4" w:rsidRPr="0019502F" w:rsidTr="004D6FD4">
        <w:tc>
          <w:tcPr>
            <w:tcW w:w="648" w:type="dxa"/>
            <w:shd w:val="clear" w:color="auto" w:fill="auto"/>
            <w:vAlign w:val="center"/>
          </w:tcPr>
          <w:p w:rsidR="004D6FD4" w:rsidRPr="0019502F" w:rsidRDefault="004D6FD4" w:rsidP="00720DC9">
            <w:pPr>
              <w:pStyle w:val="Sweet"/>
              <w:ind w:firstLine="0"/>
              <w:jc w:val="left"/>
              <w:rPr>
                <w:kern w:val="1"/>
              </w:rPr>
            </w:pPr>
            <w:r w:rsidRPr="0019502F">
              <w:rPr>
                <w:kern w:val="1"/>
              </w:rPr>
              <w:t>1.</w:t>
            </w:r>
          </w:p>
        </w:tc>
        <w:tc>
          <w:tcPr>
            <w:tcW w:w="2700" w:type="dxa"/>
            <w:shd w:val="clear" w:color="auto" w:fill="auto"/>
            <w:vAlign w:val="center"/>
          </w:tcPr>
          <w:p w:rsidR="004D6FD4" w:rsidRPr="0019502F" w:rsidRDefault="004D6FD4" w:rsidP="00720DC9">
            <w:pPr>
              <w:pStyle w:val="Sweet"/>
              <w:ind w:firstLine="0"/>
              <w:jc w:val="left"/>
              <w:rPr>
                <w:kern w:val="1"/>
              </w:rPr>
            </w:pPr>
            <w:r w:rsidRPr="0019502F">
              <w:rPr>
                <w:kern w:val="1"/>
              </w:rPr>
              <w:t>Памятник герою Советского Союза В.Ф. Т</w:t>
            </w:r>
            <w:r w:rsidRPr="0019502F">
              <w:rPr>
                <w:kern w:val="1"/>
              </w:rPr>
              <w:t>о</w:t>
            </w:r>
            <w:r w:rsidRPr="0019502F">
              <w:rPr>
                <w:kern w:val="1"/>
              </w:rPr>
              <w:t>кареву</w:t>
            </w:r>
          </w:p>
        </w:tc>
        <w:tc>
          <w:tcPr>
            <w:tcW w:w="1590" w:type="dxa"/>
            <w:shd w:val="clear" w:color="auto" w:fill="auto"/>
            <w:vAlign w:val="center"/>
          </w:tcPr>
          <w:p w:rsidR="004D6FD4" w:rsidRPr="0019502F" w:rsidRDefault="004D6FD4" w:rsidP="00720DC9">
            <w:pPr>
              <w:pStyle w:val="Sweet"/>
              <w:ind w:firstLine="0"/>
              <w:jc w:val="left"/>
              <w:rPr>
                <w:kern w:val="1"/>
              </w:rPr>
            </w:pPr>
            <w:r w:rsidRPr="0019502F">
              <w:rPr>
                <w:kern w:val="1"/>
              </w:rPr>
              <w:t>апрель 1978г.</w:t>
            </w:r>
          </w:p>
        </w:tc>
        <w:tc>
          <w:tcPr>
            <w:tcW w:w="2891" w:type="dxa"/>
            <w:shd w:val="clear" w:color="auto" w:fill="auto"/>
            <w:vAlign w:val="center"/>
          </w:tcPr>
          <w:p w:rsidR="004D6FD4" w:rsidRPr="0019502F" w:rsidRDefault="004D6FD4" w:rsidP="00F77FBB">
            <w:pPr>
              <w:pStyle w:val="Sweet"/>
              <w:ind w:firstLine="0"/>
              <w:jc w:val="left"/>
              <w:rPr>
                <w:kern w:val="1"/>
              </w:rPr>
            </w:pPr>
            <w:r w:rsidRPr="0019502F">
              <w:rPr>
                <w:kern w:val="1"/>
              </w:rPr>
              <w:t>пгт Каз, ул. Токарева. Таштагол</w:t>
            </w:r>
            <w:r w:rsidRPr="0019502F">
              <w:rPr>
                <w:kern w:val="1"/>
              </w:rPr>
              <w:t>ь</w:t>
            </w:r>
            <w:r w:rsidRPr="0019502F">
              <w:rPr>
                <w:kern w:val="1"/>
              </w:rPr>
              <w:t xml:space="preserve">ский район </w:t>
            </w:r>
          </w:p>
        </w:tc>
        <w:tc>
          <w:tcPr>
            <w:tcW w:w="1835" w:type="dxa"/>
            <w:shd w:val="clear" w:color="auto" w:fill="auto"/>
            <w:vAlign w:val="center"/>
          </w:tcPr>
          <w:p w:rsidR="004D6FD4" w:rsidRPr="0019502F" w:rsidRDefault="004D6FD4" w:rsidP="00720DC9">
            <w:pPr>
              <w:pStyle w:val="Sweet"/>
              <w:ind w:firstLine="0"/>
              <w:jc w:val="left"/>
              <w:rPr>
                <w:kern w:val="1"/>
              </w:rPr>
            </w:pPr>
            <w:r w:rsidRPr="0019502F">
              <w:rPr>
                <w:kern w:val="1"/>
              </w:rPr>
              <w:t>Утверждено Главой пос</w:t>
            </w:r>
            <w:r w:rsidRPr="0019502F">
              <w:rPr>
                <w:kern w:val="1"/>
              </w:rPr>
              <w:t>е</w:t>
            </w:r>
            <w:r w:rsidRPr="0019502F">
              <w:rPr>
                <w:kern w:val="1"/>
              </w:rPr>
              <w:t>ления Каз 10.09.2009.</w:t>
            </w:r>
          </w:p>
        </w:tc>
      </w:tr>
      <w:tr w:rsidR="004D6FD4" w:rsidRPr="0019502F" w:rsidTr="004D6FD4">
        <w:tc>
          <w:tcPr>
            <w:tcW w:w="648" w:type="dxa"/>
            <w:shd w:val="clear" w:color="auto" w:fill="auto"/>
            <w:vAlign w:val="center"/>
          </w:tcPr>
          <w:p w:rsidR="004D6FD4" w:rsidRPr="0019502F" w:rsidRDefault="004D6FD4" w:rsidP="00720DC9">
            <w:pPr>
              <w:pStyle w:val="Sweet"/>
              <w:ind w:firstLine="0"/>
              <w:jc w:val="left"/>
              <w:rPr>
                <w:kern w:val="1"/>
              </w:rPr>
            </w:pPr>
            <w:r w:rsidRPr="0019502F">
              <w:rPr>
                <w:kern w:val="1"/>
              </w:rPr>
              <w:t>2.</w:t>
            </w:r>
          </w:p>
        </w:tc>
        <w:tc>
          <w:tcPr>
            <w:tcW w:w="2700" w:type="dxa"/>
            <w:shd w:val="clear" w:color="auto" w:fill="auto"/>
            <w:vAlign w:val="center"/>
          </w:tcPr>
          <w:p w:rsidR="004D6FD4" w:rsidRPr="0019502F" w:rsidRDefault="004D6FD4" w:rsidP="00720DC9">
            <w:pPr>
              <w:pStyle w:val="Sweet"/>
              <w:ind w:firstLine="0"/>
              <w:jc w:val="left"/>
              <w:rPr>
                <w:kern w:val="1"/>
              </w:rPr>
            </w:pPr>
            <w:r w:rsidRPr="0019502F">
              <w:rPr>
                <w:kern w:val="1"/>
              </w:rPr>
              <w:t>Памятник «По увековечиванию Поб</w:t>
            </w:r>
            <w:r w:rsidRPr="0019502F">
              <w:rPr>
                <w:kern w:val="1"/>
              </w:rPr>
              <w:t>е</w:t>
            </w:r>
            <w:r w:rsidRPr="0019502F">
              <w:rPr>
                <w:kern w:val="1"/>
              </w:rPr>
              <w:t>ды Советского народа в Великой Отечественной войне» 1941-1945гг.</w:t>
            </w:r>
          </w:p>
        </w:tc>
        <w:tc>
          <w:tcPr>
            <w:tcW w:w="1590" w:type="dxa"/>
            <w:shd w:val="clear" w:color="auto" w:fill="auto"/>
            <w:vAlign w:val="center"/>
          </w:tcPr>
          <w:p w:rsidR="004D6FD4" w:rsidRPr="0019502F" w:rsidRDefault="004D6FD4" w:rsidP="00720DC9">
            <w:pPr>
              <w:pStyle w:val="Sweet"/>
              <w:ind w:firstLine="0"/>
              <w:jc w:val="left"/>
              <w:rPr>
                <w:kern w:val="1"/>
              </w:rPr>
            </w:pPr>
            <w:r w:rsidRPr="0019502F">
              <w:rPr>
                <w:kern w:val="1"/>
              </w:rPr>
              <w:t>май 1976г.</w:t>
            </w:r>
          </w:p>
        </w:tc>
        <w:tc>
          <w:tcPr>
            <w:tcW w:w="2891" w:type="dxa"/>
            <w:shd w:val="clear" w:color="auto" w:fill="auto"/>
            <w:vAlign w:val="center"/>
          </w:tcPr>
          <w:p w:rsidR="004D6FD4" w:rsidRPr="0019502F" w:rsidRDefault="004D6FD4" w:rsidP="00F77FBB">
            <w:pPr>
              <w:pStyle w:val="Sweet"/>
              <w:ind w:firstLine="0"/>
              <w:jc w:val="left"/>
              <w:rPr>
                <w:kern w:val="1"/>
              </w:rPr>
            </w:pPr>
            <w:r w:rsidRPr="0019502F">
              <w:rPr>
                <w:kern w:val="1"/>
              </w:rPr>
              <w:t>пгт Каз Таштагольского района Центральная площадь посел</w:t>
            </w:r>
            <w:r w:rsidRPr="0019502F">
              <w:rPr>
                <w:kern w:val="1"/>
              </w:rPr>
              <w:t>е</w:t>
            </w:r>
            <w:r w:rsidRPr="0019502F">
              <w:rPr>
                <w:kern w:val="1"/>
              </w:rPr>
              <w:t>ния</w:t>
            </w:r>
          </w:p>
        </w:tc>
        <w:tc>
          <w:tcPr>
            <w:tcW w:w="1835" w:type="dxa"/>
            <w:shd w:val="clear" w:color="auto" w:fill="auto"/>
            <w:vAlign w:val="center"/>
          </w:tcPr>
          <w:p w:rsidR="004D6FD4" w:rsidRPr="0019502F" w:rsidRDefault="004D6FD4" w:rsidP="00720DC9">
            <w:pPr>
              <w:pStyle w:val="Sweet"/>
              <w:ind w:firstLine="0"/>
              <w:jc w:val="left"/>
              <w:rPr>
                <w:kern w:val="1"/>
              </w:rPr>
            </w:pPr>
            <w:r w:rsidRPr="0019502F">
              <w:rPr>
                <w:kern w:val="1"/>
              </w:rPr>
              <w:t>Утверждено Главой пос</w:t>
            </w:r>
            <w:r w:rsidRPr="0019502F">
              <w:rPr>
                <w:kern w:val="1"/>
              </w:rPr>
              <w:t>е</w:t>
            </w:r>
            <w:r w:rsidRPr="0019502F">
              <w:rPr>
                <w:kern w:val="1"/>
              </w:rPr>
              <w:t>ления 10.09.2009г.</w:t>
            </w:r>
          </w:p>
        </w:tc>
      </w:tr>
      <w:tr w:rsidR="004D6FD4" w:rsidRPr="0019502F" w:rsidTr="004D6FD4">
        <w:tc>
          <w:tcPr>
            <w:tcW w:w="648" w:type="dxa"/>
            <w:shd w:val="clear" w:color="auto" w:fill="auto"/>
            <w:vAlign w:val="center"/>
          </w:tcPr>
          <w:p w:rsidR="004D6FD4" w:rsidRPr="0019502F" w:rsidRDefault="004D6FD4" w:rsidP="00720DC9">
            <w:pPr>
              <w:pStyle w:val="Sweet"/>
              <w:ind w:firstLine="0"/>
              <w:jc w:val="left"/>
              <w:rPr>
                <w:kern w:val="1"/>
              </w:rPr>
            </w:pPr>
            <w:r w:rsidRPr="0019502F">
              <w:rPr>
                <w:kern w:val="1"/>
              </w:rPr>
              <w:t>3.</w:t>
            </w:r>
          </w:p>
        </w:tc>
        <w:tc>
          <w:tcPr>
            <w:tcW w:w="2700" w:type="dxa"/>
            <w:shd w:val="clear" w:color="auto" w:fill="auto"/>
            <w:vAlign w:val="center"/>
          </w:tcPr>
          <w:p w:rsidR="004D6FD4" w:rsidRPr="0019502F" w:rsidRDefault="004D6FD4" w:rsidP="00720DC9">
            <w:pPr>
              <w:pStyle w:val="Sweet"/>
              <w:ind w:firstLine="0"/>
              <w:jc w:val="left"/>
              <w:rPr>
                <w:kern w:val="1"/>
              </w:rPr>
            </w:pPr>
            <w:r w:rsidRPr="0019502F">
              <w:rPr>
                <w:kern w:val="1"/>
              </w:rPr>
              <w:t>Мемориальная доска в честь героя Советского Союза В.Ф. Т</w:t>
            </w:r>
            <w:r w:rsidRPr="0019502F">
              <w:rPr>
                <w:kern w:val="1"/>
              </w:rPr>
              <w:t>о</w:t>
            </w:r>
            <w:r w:rsidRPr="0019502F">
              <w:rPr>
                <w:kern w:val="1"/>
              </w:rPr>
              <w:t>карева</w:t>
            </w:r>
          </w:p>
        </w:tc>
        <w:tc>
          <w:tcPr>
            <w:tcW w:w="1590" w:type="dxa"/>
            <w:shd w:val="clear" w:color="auto" w:fill="auto"/>
            <w:vAlign w:val="center"/>
          </w:tcPr>
          <w:p w:rsidR="004D6FD4" w:rsidRPr="0019502F" w:rsidRDefault="004D6FD4" w:rsidP="00720DC9">
            <w:pPr>
              <w:pStyle w:val="Sweet"/>
              <w:ind w:firstLine="0"/>
              <w:jc w:val="left"/>
              <w:rPr>
                <w:kern w:val="1"/>
              </w:rPr>
            </w:pPr>
            <w:r w:rsidRPr="0019502F">
              <w:rPr>
                <w:kern w:val="1"/>
              </w:rPr>
              <w:t>1978г.</w:t>
            </w:r>
          </w:p>
        </w:tc>
        <w:tc>
          <w:tcPr>
            <w:tcW w:w="2891" w:type="dxa"/>
            <w:shd w:val="clear" w:color="auto" w:fill="auto"/>
            <w:vAlign w:val="center"/>
          </w:tcPr>
          <w:p w:rsidR="004D6FD4" w:rsidRPr="0019502F" w:rsidRDefault="004D6FD4" w:rsidP="00F77FBB">
            <w:pPr>
              <w:pStyle w:val="Sweet"/>
              <w:ind w:firstLine="0"/>
              <w:jc w:val="left"/>
              <w:rPr>
                <w:kern w:val="1"/>
              </w:rPr>
            </w:pPr>
            <w:r w:rsidRPr="0019502F">
              <w:rPr>
                <w:kern w:val="1"/>
              </w:rPr>
              <w:t>пгт Каз, ул. Токарева 13 (на боковом фасаде жилого дома) - Та</w:t>
            </w:r>
            <w:r w:rsidRPr="0019502F">
              <w:rPr>
                <w:kern w:val="1"/>
              </w:rPr>
              <w:t>ш</w:t>
            </w:r>
            <w:r w:rsidRPr="0019502F">
              <w:rPr>
                <w:kern w:val="1"/>
              </w:rPr>
              <w:t xml:space="preserve">тагольский район </w:t>
            </w:r>
          </w:p>
        </w:tc>
        <w:tc>
          <w:tcPr>
            <w:tcW w:w="1835" w:type="dxa"/>
            <w:shd w:val="clear" w:color="auto" w:fill="auto"/>
            <w:vAlign w:val="center"/>
          </w:tcPr>
          <w:p w:rsidR="004D6FD4" w:rsidRPr="0019502F" w:rsidRDefault="004D6FD4" w:rsidP="00720DC9">
            <w:pPr>
              <w:pStyle w:val="Sweet"/>
              <w:ind w:firstLine="0"/>
              <w:jc w:val="left"/>
              <w:rPr>
                <w:kern w:val="1"/>
              </w:rPr>
            </w:pPr>
            <w:r w:rsidRPr="0019502F">
              <w:rPr>
                <w:kern w:val="1"/>
              </w:rPr>
              <w:t>Утверждено Главой пос</w:t>
            </w:r>
            <w:r w:rsidRPr="0019502F">
              <w:rPr>
                <w:kern w:val="1"/>
              </w:rPr>
              <w:t>е</w:t>
            </w:r>
            <w:r w:rsidRPr="0019502F">
              <w:rPr>
                <w:kern w:val="1"/>
              </w:rPr>
              <w:t>ления 10.09.2009г.</w:t>
            </w:r>
          </w:p>
        </w:tc>
      </w:tr>
      <w:tr w:rsidR="004D6FD4" w:rsidRPr="0019502F" w:rsidTr="004D6FD4">
        <w:tc>
          <w:tcPr>
            <w:tcW w:w="648" w:type="dxa"/>
            <w:shd w:val="clear" w:color="auto" w:fill="auto"/>
            <w:vAlign w:val="center"/>
          </w:tcPr>
          <w:p w:rsidR="004D6FD4" w:rsidRPr="0019502F" w:rsidRDefault="004D6FD4" w:rsidP="00720DC9">
            <w:pPr>
              <w:pStyle w:val="Sweet"/>
              <w:ind w:firstLine="0"/>
              <w:jc w:val="left"/>
              <w:rPr>
                <w:kern w:val="1"/>
              </w:rPr>
            </w:pPr>
            <w:r w:rsidRPr="0019502F">
              <w:rPr>
                <w:kern w:val="1"/>
              </w:rPr>
              <w:t>4.</w:t>
            </w:r>
          </w:p>
        </w:tc>
        <w:tc>
          <w:tcPr>
            <w:tcW w:w="2700" w:type="dxa"/>
            <w:shd w:val="clear" w:color="auto" w:fill="auto"/>
            <w:vAlign w:val="center"/>
          </w:tcPr>
          <w:p w:rsidR="004D6FD4" w:rsidRPr="0019502F" w:rsidRDefault="004D6FD4" w:rsidP="00720DC9">
            <w:pPr>
              <w:pStyle w:val="Sweet"/>
              <w:ind w:firstLine="0"/>
              <w:jc w:val="left"/>
              <w:rPr>
                <w:kern w:val="1"/>
              </w:rPr>
            </w:pPr>
            <w:r w:rsidRPr="0019502F">
              <w:rPr>
                <w:kern w:val="1"/>
              </w:rPr>
              <w:t>Памятник В.И.Ленину (бюст)</w:t>
            </w:r>
          </w:p>
        </w:tc>
        <w:tc>
          <w:tcPr>
            <w:tcW w:w="1590" w:type="dxa"/>
            <w:shd w:val="clear" w:color="auto" w:fill="auto"/>
            <w:vAlign w:val="center"/>
          </w:tcPr>
          <w:p w:rsidR="004D6FD4" w:rsidRPr="0019502F" w:rsidRDefault="004D6FD4" w:rsidP="00720DC9">
            <w:pPr>
              <w:pStyle w:val="Sweet"/>
              <w:ind w:firstLine="0"/>
              <w:jc w:val="left"/>
              <w:rPr>
                <w:kern w:val="1"/>
              </w:rPr>
            </w:pPr>
            <w:r w:rsidRPr="0019502F">
              <w:rPr>
                <w:kern w:val="1"/>
              </w:rPr>
              <w:t>1978г</w:t>
            </w:r>
          </w:p>
        </w:tc>
        <w:tc>
          <w:tcPr>
            <w:tcW w:w="2891" w:type="dxa"/>
            <w:shd w:val="clear" w:color="auto" w:fill="auto"/>
            <w:vAlign w:val="center"/>
          </w:tcPr>
          <w:p w:rsidR="004D6FD4" w:rsidRPr="0019502F" w:rsidRDefault="004D6FD4" w:rsidP="00F77FBB">
            <w:pPr>
              <w:pStyle w:val="Sweet"/>
              <w:ind w:firstLine="0"/>
              <w:jc w:val="left"/>
              <w:rPr>
                <w:kern w:val="1"/>
              </w:rPr>
            </w:pPr>
            <w:r w:rsidRPr="0019502F">
              <w:rPr>
                <w:kern w:val="1"/>
              </w:rPr>
              <w:t>пгт Каз Таштагольского района</w:t>
            </w:r>
            <w:r w:rsidR="00F77FBB">
              <w:rPr>
                <w:kern w:val="1"/>
              </w:rPr>
              <w:t xml:space="preserve"> </w:t>
            </w:r>
            <w:r w:rsidRPr="0019502F">
              <w:rPr>
                <w:kern w:val="1"/>
              </w:rPr>
              <w:t>ул Ленина, 7. на у</w:t>
            </w:r>
            <w:r w:rsidRPr="0019502F">
              <w:rPr>
                <w:kern w:val="1"/>
              </w:rPr>
              <w:t>г</w:t>
            </w:r>
            <w:r w:rsidRPr="0019502F">
              <w:rPr>
                <w:kern w:val="1"/>
              </w:rPr>
              <w:t xml:space="preserve">лу клуба </w:t>
            </w:r>
          </w:p>
        </w:tc>
        <w:tc>
          <w:tcPr>
            <w:tcW w:w="1835" w:type="dxa"/>
            <w:shd w:val="clear" w:color="auto" w:fill="auto"/>
            <w:vAlign w:val="center"/>
          </w:tcPr>
          <w:p w:rsidR="004D6FD4" w:rsidRPr="0019502F" w:rsidRDefault="004D6FD4" w:rsidP="00720DC9">
            <w:pPr>
              <w:pStyle w:val="Sweet"/>
              <w:ind w:firstLine="0"/>
              <w:jc w:val="left"/>
              <w:rPr>
                <w:kern w:val="1"/>
              </w:rPr>
            </w:pPr>
          </w:p>
        </w:tc>
      </w:tr>
    </w:tbl>
    <w:p w:rsidR="00C560C9" w:rsidRDefault="00C560C9" w:rsidP="00C560C9"/>
    <w:p w:rsidR="00C560C9" w:rsidRDefault="00C560C9" w:rsidP="00C560C9"/>
    <w:p w:rsidR="00C560C9" w:rsidRDefault="00C560C9" w:rsidP="00C560C9"/>
    <w:p w:rsidR="00575043" w:rsidRDefault="00575043" w:rsidP="00C560C9"/>
    <w:p w:rsidR="004D6FD4" w:rsidRDefault="004D6FD4" w:rsidP="00C560C9"/>
    <w:p w:rsidR="004D6FD4" w:rsidRDefault="004D6FD4" w:rsidP="00C560C9"/>
    <w:p w:rsidR="004D6FD4" w:rsidRDefault="004D6FD4" w:rsidP="00C560C9"/>
    <w:p w:rsidR="004D6FD4" w:rsidRDefault="004D6FD4" w:rsidP="00C560C9"/>
    <w:p w:rsidR="004D6FD4" w:rsidRDefault="004D6FD4" w:rsidP="00C560C9"/>
    <w:p w:rsidR="004D6FD4" w:rsidRDefault="004D6FD4" w:rsidP="00C560C9"/>
    <w:p w:rsidR="00CC6315" w:rsidRDefault="00CC6315" w:rsidP="00C560C9"/>
    <w:p w:rsidR="00CC6315" w:rsidRDefault="00CC6315" w:rsidP="00C560C9"/>
    <w:p w:rsidR="00CC6315" w:rsidRDefault="00CC6315" w:rsidP="00C560C9"/>
    <w:p w:rsidR="004D6FD4" w:rsidRDefault="004D6FD4" w:rsidP="00C560C9"/>
    <w:p w:rsidR="00575043" w:rsidRPr="00C560C9" w:rsidRDefault="00575043" w:rsidP="00C560C9"/>
    <w:p w:rsidR="00A62929" w:rsidRPr="00873980" w:rsidRDefault="00BC0A55" w:rsidP="004A54A4">
      <w:pPr>
        <w:pStyle w:val="1"/>
        <w:numPr>
          <w:ilvl w:val="0"/>
          <w:numId w:val="0"/>
        </w:numPr>
        <w:tabs>
          <w:tab w:val="num" w:pos="284"/>
        </w:tabs>
        <w:spacing w:line="360" w:lineRule="auto"/>
        <w:ind w:left="284" w:firstLine="709"/>
        <w:jc w:val="both"/>
      </w:pPr>
      <w:r>
        <w:rPr>
          <w:smallCaps/>
          <w:kern w:val="32"/>
          <w:sz w:val="32"/>
          <w:lang w:val="ru-RU"/>
        </w:rPr>
        <w:t>Р</w:t>
      </w:r>
      <w:r w:rsidR="00A62929" w:rsidRPr="00873980">
        <w:rPr>
          <w:smallCaps/>
          <w:kern w:val="32"/>
          <w:sz w:val="32"/>
        </w:rPr>
        <w:t>аздел 4. Земли муниципального образования.</w:t>
      </w:r>
      <w:bookmarkEnd w:id="60"/>
      <w:r w:rsidR="00A62929" w:rsidRPr="00873980">
        <w:rPr>
          <w:smallCaps/>
          <w:kern w:val="32"/>
          <w:sz w:val="32"/>
        </w:rPr>
        <w:t xml:space="preserve"> </w:t>
      </w:r>
    </w:p>
    <w:p w:rsidR="00A62929" w:rsidRPr="00873980" w:rsidRDefault="00A62929" w:rsidP="004A54A4">
      <w:pPr>
        <w:pStyle w:val="1"/>
        <w:numPr>
          <w:ilvl w:val="0"/>
          <w:numId w:val="0"/>
        </w:numPr>
        <w:tabs>
          <w:tab w:val="num" w:pos="284"/>
        </w:tabs>
        <w:spacing w:line="360" w:lineRule="auto"/>
        <w:ind w:left="284" w:firstLine="709"/>
        <w:jc w:val="both"/>
      </w:pPr>
      <w:bookmarkStart w:id="63" w:name="_Toc363578394"/>
      <w:r w:rsidRPr="00873980">
        <w:t>4.1. Территория сельского поселения</w:t>
      </w:r>
      <w:bookmarkEnd w:id="61"/>
      <w:bookmarkEnd w:id="62"/>
      <w:bookmarkEnd w:id="63"/>
    </w:p>
    <w:p w:rsidR="002A7267" w:rsidRPr="002A7267" w:rsidRDefault="002A7267" w:rsidP="004A54A4">
      <w:pPr>
        <w:pStyle w:val="140"/>
        <w:tabs>
          <w:tab w:val="num" w:pos="284"/>
        </w:tabs>
        <w:spacing w:before="240"/>
        <w:ind w:left="284"/>
        <w:rPr>
          <w:lang w:val="ru-RU"/>
        </w:rPr>
      </w:pPr>
      <w:bookmarkStart w:id="64" w:name="_Toc363578395"/>
      <w:bookmarkStart w:id="65" w:name="_Toc312248604"/>
      <w:r w:rsidRPr="002A7267">
        <w:t>В соответствии с техническим заданием, границами разработки генерального плана явля</w:t>
      </w:r>
      <w:r w:rsidRPr="002A7267">
        <w:rPr>
          <w:lang w:val="ru-RU"/>
        </w:rPr>
        <w:t>ю</w:t>
      </w:r>
      <w:r w:rsidRPr="002A7267">
        <w:t>тся границ</w:t>
      </w:r>
      <w:r w:rsidRPr="002A7267">
        <w:rPr>
          <w:lang w:val="ru-RU"/>
        </w:rPr>
        <w:t>ы</w:t>
      </w:r>
      <w:r w:rsidRPr="002A7267">
        <w:t xml:space="preserve"> муниципального образования «</w:t>
      </w:r>
      <w:r w:rsidRPr="002A7267">
        <w:rPr>
          <w:lang w:val="ru-RU"/>
        </w:rPr>
        <w:t>Казское городское</w:t>
      </w:r>
      <w:r w:rsidRPr="002A7267">
        <w:t xml:space="preserve"> поселение», установленные в соответствии с Законом Кемеровской области</w:t>
      </w:r>
      <w:r w:rsidR="00CC6315">
        <w:rPr>
          <w:lang w:val="ru-RU"/>
        </w:rPr>
        <w:t xml:space="preserve"> - Кузбасса</w:t>
      </w:r>
      <w:r w:rsidRPr="002A7267">
        <w:t xml:space="preserve"> от 17.12.2004 N 104-ОЗ "О статусе и границах муниципальных образований"</w:t>
      </w:r>
      <w:r w:rsidRPr="002A7267">
        <w:rPr>
          <w:lang w:val="ru-RU"/>
        </w:rPr>
        <w:t xml:space="preserve"> </w:t>
      </w:r>
      <w:r w:rsidR="0029369D">
        <w:rPr>
          <w:lang w:val="ru-RU"/>
        </w:rPr>
        <w:t>.</w:t>
      </w:r>
    </w:p>
    <w:p w:rsidR="002A7267" w:rsidRPr="002A7267" w:rsidRDefault="002A7267" w:rsidP="004A54A4">
      <w:pPr>
        <w:pStyle w:val="140"/>
        <w:tabs>
          <w:tab w:val="num" w:pos="284"/>
        </w:tabs>
        <w:ind w:left="284"/>
        <w:rPr>
          <w:color w:val="auto"/>
          <w:szCs w:val="24"/>
          <w:lang w:val="ru-RU" w:eastAsia="ru-RU"/>
        </w:rPr>
      </w:pPr>
      <w:r w:rsidRPr="002A7267">
        <w:rPr>
          <w:color w:val="auto"/>
          <w:szCs w:val="24"/>
          <w:lang w:eastAsia="ru-RU"/>
        </w:rPr>
        <w:t>Границ</w:t>
      </w:r>
      <w:r w:rsidRPr="002A7267">
        <w:rPr>
          <w:color w:val="auto"/>
          <w:szCs w:val="24"/>
          <w:lang w:val="ru-RU" w:eastAsia="ru-RU"/>
        </w:rPr>
        <w:t>а</w:t>
      </w:r>
      <w:r w:rsidRPr="002A7267">
        <w:rPr>
          <w:color w:val="auto"/>
          <w:szCs w:val="24"/>
          <w:lang w:eastAsia="ru-RU"/>
        </w:rPr>
        <w:t xml:space="preserve"> </w:t>
      </w:r>
      <w:r w:rsidRPr="002A7267">
        <w:rPr>
          <w:lang w:val="ru-RU"/>
        </w:rPr>
        <w:t>Казского городского</w:t>
      </w:r>
      <w:r w:rsidRPr="002A7267">
        <w:rPr>
          <w:color w:val="auto"/>
          <w:szCs w:val="24"/>
          <w:lang w:eastAsia="ru-RU"/>
        </w:rPr>
        <w:t xml:space="preserve"> поселения </w:t>
      </w:r>
      <w:r w:rsidR="0029369D">
        <w:rPr>
          <w:color w:val="auto"/>
          <w:szCs w:val="24"/>
          <w:lang w:val="ru-RU" w:eastAsia="ru-RU"/>
        </w:rPr>
        <w:t>имеет</w:t>
      </w:r>
      <w:r w:rsidRPr="002A7267">
        <w:rPr>
          <w:color w:val="auto"/>
          <w:szCs w:val="24"/>
          <w:lang w:eastAsia="ru-RU"/>
        </w:rPr>
        <w:t xml:space="preserve"> следующее картографическое описание:</w:t>
      </w:r>
    </w:p>
    <w:p w:rsidR="002A7267" w:rsidRPr="00D3068C" w:rsidRDefault="002A7267" w:rsidP="004A54A4">
      <w:pPr>
        <w:pStyle w:val="140"/>
        <w:tabs>
          <w:tab w:val="num" w:pos="284"/>
        </w:tabs>
        <w:ind w:left="284"/>
        <w:rPr>
          <w:color w:val="auto"/>
          <w:szCs w:val="24"/>
          <w:lang w:val="ru-RU" w:eastAsia="ru-RU"/>
        </w:rPr>
      </w:pPr>
      <w:r w:rsidRPr="002A7267">
        <w:rPr>
          <w:color w:val="auto"/>
          <w:szCs w:val="24"/>
          <w:lang w:val="ru-RU" w:eastAsia="ru-RU"/>
        </w:rPr>
        <w:t>1. Граница с муниципальным образованием Новокузнецкий муниципальный район:</w:t>
      </w:r>
    </w:p>
    <w:p w:rsidR="002A7267" w:rsidRPr="00D3068C" w:rsidRDefault="002A7267" w:rsidP="004A54A4">
      <w:pPr>
        <w:pStyle w:val="140"/>
        <w:tabs>
          <w:tab w:val="num" w:pos="120"/>
        </w:tabs>
        <w:ind w:left="284" w:firstLine="425"/>
        <w:rPr>
          <w:color w:val="auto"/>
          <w:szCs w:val="24"/>
          <w:lang w:val="ru-RU" w:eastAsia="ru-RU"/>
        </w:rPr>
      </w:pPr>
      <w:r w:rsidRPr="00D3068C">
        <w:rPr>
          <w:color w:val="auto"/>
          <w:szCs w:val="24"/>
          <w:lang w:val="ru-RU" w:eastAsia="ru-RU"/>
        </w:rPr>
        <w:t>от точки 1 до точки 2- от устья безымянного ручья в реке Большой Таз у северо-восточного угла квартала 24 Амзасского лесничества Таштагольского лесхоза до вершины с отметкой 651 граница совпадает с границей между муниципальными образованиями Таштагольской и Новокузнецкий муниципальные районы.</w:t>
      </w:r>
    </w:p>
    <w:p w:rsidR="002A7267" w:rsidRPr="00D3068C" w:rsidRDefault="002A7267" w:rsidP="004A54A4">
      <w:pPr>
        <w:pStyle w:val="140"/>
        <w:tabs>
          <w:tab w:val="num" w:pos="120"/>
        </w:tabs>
        <w:ind w:left="284" w:firstLine="425"/>
        <w:rPr>
          <w:color w:val="auto"/>
          <w:szCs w:val="24"/>
          <w:lang w:val="ru-RU" w:eastAsia="ru-RU"/>
        </w:rPr>
      </w:pPr>
      <w:r w:rsidRPr="00D3068C">
        <w:rPr>
          <w:color w:val="auto"/>
          <w:szCs w:val="24"/>
          <w:lang w:val="ru-RU" w:eastAsia="ru-RU"/>
        </w:rPr>
        <w:t>2. Граница с муниципальным образованием Шерегешское городское поселение:</w:t>
      </w:r>
    </w:p>
    <w:p w:rsidR="002A7267" w:rsidRPr="00D3068C" w:rsidRDefault="002A7267" w:rsidP="004A54A4">
      <w:pPr>
        <w:pStyle w:val="140"/>
        <w:tabs>
          <w:tab w:val="num" w:pos="120"/>
        </w:tabs>
        <w:ind w:left="284" w:firstLine="425"/>
        <w:rPr>
          <w:color w:val="auto"/>
          <w:szCs w:val="24"/>
          <w:lang w:val="ru-RU" w:eastAsia="ru-RU"/>
        </w:rPr>
      </w:pPr>
      <w:r w:rsidRPr="00D3068C">
        <w:rPr>
          <w:color w:val="auto"/>
          <w:szCs w:val="24"/>
          <w:lang w:val="ru-RU" w:eastAsia="ru-RU"/>
        </w:rPr>
        <w:t>от точки 2 до точки 3 – от вершины с отметкой 651 на юго- восток по западной границе Шалымского лесничества Таштагольского лесхоза до пересечения северной границы Амзасского лесничества Таштагольского лесхоза.</w:t>
      </w:r>
    </w:p>
    <w:p w:rsidR="002A7267" w:rsidRPr="00D3068C" w:rsidRDefault="002A7267" w:rsidP="004A54A4">
      <w:pPr>
        <w:pStyle w:val="140"/>
        <w:tabs>
          <w:tab w:val="num" w:pos="120"/>
        </w:tabs>
        <w:ind w:left="284" w:firstLine="425"/>
        <w:rPr>
          <w:color w:val="auto"/>
          <w:szCs w:val="24"/>
          <w:lang w:val="ru-RU" w:eastAsia="ru-RU"/>
        </w:rPr>
      </w:pPr>
      <w:r w:rsidRPr="00D3068C">
        <w:rPr>
          <w:color w:val="auto"/>
          <w:szCs w:val="24"/>
          <w:lang w:val="ru-RU" w:eastAsia="ru-RU"/>
        </w:rPr>
        <w:t>3. Граница с муниципальным образованием Каларское сельское поселение:</w:t>
      </w:r>
    </w:p>
    <w:p w:rsidR="002A7267" w:rsidRPr="00D3068C" w:rsidRDefault="002A7267" w:rsidP="004A54A4">
      <w:pPr>
        <w:pStyle w:val="140"/>
        <w:tabs>
          <w:tab w:val="num" w:pos="120"/>
        </w:tabs>
        <w:ind w:left="284" w:firstLine="425"/>
        <w:rPr>
          <w:color w:val="auto"/>
          <w:szCs w:val="24"/>
          <w:lang w:val="ru-RU" w:eastAsia="ru-RU"/>
        </w:rPr>
      </w:pPr>
      <w:r w:rsidRPr="00D3068C">
        <w:rPr>
          <w:color w:val="auto"/>
          <w:szCs w:val="24"/>
          <w:lang w:val="ru-RU" w:eastAsia="ru-RU"/>
        </w:rPr>
        <w:t>от точки 3 до точки 4 – от точки пересечения западной границы Амзасского лесничества Таштагольского лесхоза с северной границей Амзасского лесничества Таштагольского  лесхоза на запад по северной границе кварталов 54,58,60,55,74,73,72,70,69 и 68 до репера нивелирования с отметкой 483.2 на восточной границе полосы отвода железной дороги Таштагол-Новокузнецк.</w:t>
      </w:r>
    </w:p>
    <w:p w:rsidR="002A7267" w:rsidRPr="00D3068C" w:rsidRDefault="002A7267" w:rsidP="004A54A4">
      <w:pPr>
        <w:pStyle w:val="140"/>
        <w:tabs>
          <w:tab w:val="num" w:pos="120"/>
        </w:tabs>
        <w:ind w:left="284" w:firstLine="425"/>
        <w:rPr>
          <w:color w:val="auto"/>
          <w:szCs w:val="24"/>
          <w:lang w:val="ru-RU" w:eastAsia="ru-RU"/>
        </w:rPr>
      </w:pPr>
      <w:r w:rsidRPr="00D3068C">
        <w:rPr>
          <w:color w:val="auto"/>
          <w:szCs w:val="24"/>
          <w:lang w:val="ru-RU" w:eastAsia="ru-RU"/>
        </w:rPr>
        <w:t>4. Граница с муниципальным образованием Темиртауское городское поселение:</w:t>
      </w:r>
    </w:p>
    <w:p w:rsidR="002A7267" w:rsidRPr="00D3068C" w:rsidRDefault="002A7267" w:rsidP="004A54A4">
      <w:pPr>
        <w:pStyle w:val="140"/>
        <w:tabs>
          <w:tab w:val="num" w:pos="120"/>
        </w:tabs>
        <w:ind w:left="284" w:firstLine="425"/>
        <w:rPr>
          <w:color w:val="auto"/>
          <w:szCs w:val="24"/>
          <w:lang w:val="ru-RU" w:eastAsia="ru-RU"/>
        </w:rPr>
      </w:pPr>
      <w:r w:rsidRPr="00D3068C">
        <w:rPr>
          <w:color w:val="auto"/>
          <w:szCs w:val="24"/>
          <w:lang w:val="ru-RU" w:eastAsia="ru-RU"/>
        </w:rPr>
        <w:t>от точки 4 до точки 1 – от репера нивелирования с отметкой 483.2 на восточной границе полосы отвода железной дороги Таштагол – Новокузнецк на север по этой границе до пересечения восточной границы квартала 97 Темиртауского лесничества Таштагольского лесхоза, далее на север по восточной границе кварталов 97, 50 и 40, далее на восток по южной границе кварталов 36, 37 и 38 до юго-восточного угла квартала 38 Темиртауского лесничества Таштагольского лесхоза, далее на север по середине русла реки Тельбес до пересечения восточной границы земель государственного запаса “Оськино Жилье”, далее на северо-восток по восточной границе этих земель до пересечения восточной границы квартала 31 Амзасского лесничества Таштагольского лесхоза, далее на север по восточной границе кварталов 31, 28 и 24 этого лесничества до устья безымянного ручья в реке Большой Таз.</w:t>
      </w:r>
    </w:p>
    <w:p w:rsidR="002A7267" w:rsidRPr="002A7267" w:rsidRDefault="002A7267" w:rsidP="004A54A4">
      <w:pPr>
        <w:pStyle w:val="1"/>
        <w:tabs>
          <w:tab w:val="clear" w:pos="0"/>
          <w:tab w:val="num" w:pos="-120"/>
        </w:tabs>
        <w:spacing w:line="360" w:lineRule="auto"/>
        <w:ind w:left="284" w:firstLine="436"/>
        <w:jc w:val="both"/>
        <w:rPr>
          <w:b w:val="0"/>
          <w:color w:val="auto"/>
        </w:rPr>
      </w:pPr>
      <w:r w:rsidRPr="002A7267">
        <w:rPr>
          <w:rStyle w:val="141"/>
          <w:b w:val="0"/>
          <w:lang w:val="ru-RU"/>
        </w:rPr>
        <w:t xml:space="preserve">В процессе разработки генерального плана </w:t>
      </w:r>
      <w:r w:rsidRPr="002A7267">
        <w:rPr>
          <w:b w:val="0"/>
        </w:rPr>
        <w:t>Казского городского</w:t>
      </w:r>
      <w:r w:rsidRPr="002A7267">
        <w:rPr>
          <w:rStyle w:val="141"/>
          <w:b w:val="0"/>
          <w:lang w:val="ru-RU"/>
        </w:rPr>
        <w:t xml:space="preserve"> поселения описание границы было приведено в соответствие со схемой территориального</w:t>
      </w:r>
      <w:r>
        <w:rPr>
          <w:rStyle w:val="141"/>
          <w:b w:val="0"/>
          <w:lang w:val="ru-RU"/>
        </w:rPr>
        <w:t xml:space="preserve"> </w:t>
      </w:r>
      <w:r w:rsidRPr="002A7267">
        <w:rPr>
          <w:rStyle w:val="141"/>
          <w:b w:val="0"/>
          <w:lang w:val="ru-RU"/>
        </w:rPr>
        <w:t>планирования Таштагольского муниципального района.</w:t>
      </w:r>
      <w:r w:rsidRPr="002A7267">
        <w:rPr>
          <w:b w:val="0"/>
          <w:color w:val="auto"/>
        </w:rPr>
        <w:t xml:space="preserve"> </w:t>
      </w:r>
    </w:p>
    <w:p w:rsidR="002A7267" w:rsidRPr="002A7267" w:rsidRDefault="002A7267" w:rsidP="004A54A4">
      <w:pPr>
        <w:pStyle w:val="1"/>
        <w:tabs>
          <w:tab w:val="clear" w:pos="0"/>
          <w:tab w:val="num" w:pos="240"/>
        </w:tabs>
        <w:spacing w:line="360" w:lineRule="auto"/>
        <w:ind w:left="240" w:firstLine="480"/>
        <w:jc w:val="both"/>
        <w:rPr>
          <w:b w:val="0"/>
        </w:rPr>
      </w:pPr>
      <w:r w:rsidRPr="002A7267">
        <w:rPr>
          <w:b w:val="0"/>
        </w:rPr>
        <w:t xml:space="preserve">Площадь </w:t>
      </w:r>
      <w:r w:rsidRPr="002A7267">
        <w:rPr>
          <w:b w:val="0"/>
          <w:lang w:val="ru-RU"/>
        </w:rPr>
        <w:t>Казского городского</w:t>
      </w:r>
      <w:r w:rsidRPr="002A7267">
        <w:rPr>
          <w:b w:val="0"/>
        </w:rPr>
        <w:t xml:space="preserve"> поселения составляет</w:t>
      </w:r>
      <w:r w:rsidRPr="002A7267">
        <w:rPr>
          <w:b w:val="0"/>
          <w:lang w:val="ru-RU"/>
        </w:rPr>
        <w:t xml:space="preserve"> </w:t>
      </w:r>
      <w:r w:rsidR="004D6FD4">
        <w:rPr>
          <w:b w:val="0"/>
          <w:lang w:val="ru-RU"/>
        </w:rPr>
        <w:t>1017</w:t>
      </w:r>
      <w:r w:rsidRPr="004D6FD4">
        <w:rPr>
          <w:b w:val="0"/>
          <w:lang w:val="ru-RU"/>
        </w:rPr>
        <w:t xml:space="preserve"> га.</w:t>
      </w:r>
      <w:r w:rsidRPr="002A7267">
        <w:rPr>
          <w:b w:val="0"/>
        </w:rPr>
        <w:t xml:space="preserve"> </w:t>
      </w:r>
    </w:p>
    <w:p w:rsidR="00A62929" w:rsidRPr="00873980" w:rsidRDefault="00A62929" w:rsidP="004A54A4">
      <w:pPr>
        <w:pStyle w:val="1"/>
        <w:numPr>
          <w:ilvl w:val="1"/>
          <w:numId w:val="1"/>
        </w:numPr>
        <w:tabs>
          <w:tab w:val="clear" w:pos="0"/>
          <w:tab w:val="num" w:pos="284"/>
          <w:tab w:val="num" w:pos="709"/>
        </w:tabs>
        <w:spacing w:line="360" w:lineRule="auto"/>
        <w:ind w:left="284" w:firstLine="709"/>
        <w:jc w:val="left"/>
      </w:pPr>
      <w:r w:rsidRPr="00873980">
        <w:t>4.2. Современное использование территории населенных пунктов.</w:t>
      </w:r>
      <w:bookmarkEnd w:id="64"/>
    </w:p>
    <w:p w:rsidR="00A62929" w:rsidRPr="00873980" w:rsidRDefault="00F210A6" w:rsidP="004A54A4">
      <w:pPr>
        <w:pStyle w:val="1"/>
        <w:numPr>
          <w:ilvl w:val="0"/>
          <w:numId w:val="0"/>
        </w:numPr>
        <w:spacing w:line="360" w:lineRule="auto"/>
        <w:ind w:left="284" w:firstLine="709"/>
        <w:jc w:val="both"/>
        <w:rPr>
          <w:szCs w:val="28"/>
        </w:rPr>
      </w:pPr>
      <w:bookmarkStart w:id="66" w:name="_Toc363578396"/>
      <w:r>
        <w:rPr>
          <w:szCs w:val="28"/>
          <w:lang w:val="ru-RU"/>
        </w:rPr>
        <w:t xml:space="preserve">4.2.1. </w:t>
      </w:r>
      <w:r w:rsidR="00A62929" w:rsidRPr="00873980">
        <w:rPr>
          <w:szCs w:val="28"/>
        </w:rPr>
        <w:t xml:space="preserve">Посёлок </w:t>
      </w:r>
      <w:r w:rsidR="005411FF">
        <w:rPr>
          <w:szCs w:val="28"/>
          <w:lang w:val="ru-RU"/>
        </w:rPr>
        <w:t xml:space="preserve">городского типа </w:t>
      </w:r>
      <w:bookmarkEnd w:id="66"/>
      <w:r w:rsidR="002A7267">
        <w:rPr>
          <w:szCs w:val="28"/>
          <w:lang w:val="ru-RU"/>
        </w:rPr>
        <w:t>Каз</w:t>
      </w:r>
    </w:p>
    <w:p w:rsidR="00A62929" w:rsidRPr="00873980" w:rsidRDefault="00A62929" w:rsidP="004A54A4">
      <w:pPr>
        <w:pStyle w:val="140"/>
        <w:tabs>
          <w:tab w:val="num" w:pos="284"/>
        </w:tabs>
        <w:spacing w:before="240"/>
        <w:ind w:left="284"/>
      </w:pPr>
      <w:r w:rsidRPr="00873980">
        <w:t xml:space="preserve">Посёлок является административным центром </w:t>
      </w:r>
      <w:r w:rsidR="002A7267">
        <w:rPr>
          <w:lang w:val="ru-RU"/>
        </w:rPr>
        <w:t>Казск</w:t>
      </w:r>
      <w:r w:rsidR="005411FF">
        <w:rPr>
          <w:lang w:val="ru-RU"/>
        </w:rPr>
        <w:t>ого городского</w:t>
      </w:r>
      <w:r w:rsidRPr="00873980">
        <w:t xml:space="preserve"> поселения.</w:t>
      </w:r>
    </w:p>
    <w:p w:rsidR="00A62929" w:rsidRDefault="002A7267" w:rsidP="004A54A4">
      <w:pPr>
        <w:tabs>
          <w:tab w:val="num" w:pos="284"/>
        </w:tabs>
        <w:spacing w:line="360" w:lineRule="auto"/>
        <w:ind w:left="284"/>
        <w:rPr>
          <w:sz w:val="28"/>
          <w:szCs w:val="28"/>
        </w:rPr>
      </w:pPr>
      <w:r w:rsidRPr="00F20869">
        <w:rPr>
          <w:b/>
          <w:bCs/>
          <w:i/>
          <w:iCs/>
          <w:sz w:val="28"/>
          <w:szCs w:val="28"/>
        </w:rPr>
        <w:t>Жилая застройка</w:t>
      </w:r>
      <w:r w:rsidRPr="00F20869">
        <w:rPr>
          <w:sz w:val="28"/>
          <w:szCs w:val="28"/>
        </w:rPr>
        <w:t xml:space="preserve"> представлена в основном индивидуальными жилыми домами с приусадебными участками, расположенными по улицам</w:t>
      </w:r>
      <w:r w:rsidR="00C560C9">
        <w:rPr>
          <w:sz w:val="28"/>
          <w:szCs w:val="28"/>
        </w:rPr>
        <w:t>:</w:t>
      </w:r>
      <w:r w:rsidRPr="00F20869">
        <w:rPr>
          <w:sz w:val="28"/>
          <w:szCs w:val="28"/>
        </w:rPr>
        <w:t xml:space="preserve"> </w:t>
      </w:r>
      <w:r w:rsidR="00F20869" w:rsidRPr="00F20869">
        <w:rPr>
          <w:sz w:val="28"/>
          <w:szCs w:val="28"/>
        </w:rPr>
        <w:t>Алтайская, Гагарина,</w:t>
      </w:r>
      <w:r w:rsidR="00C560C9">
        <w:rPr>
          <w:sz w:val="28"/>
          <w:szCs w:val="28"/>
        </w:rPr>
        <w:t xml:space="preserve"> </w:t>
      </w:r>
      <w:r w:rsidR="00F20869" w:rsidRPr="00F20869">
        <w:rPr>
          <w:sz w:val="28"/>
          <w:szCs w:val="28"/>
        </w:rPr>
        <w:t xml:space="preserve"> Горноспасательная,  Горького,</w:t>
      </w:r>
      <w:r w:rsidR="00C560C9">
        <w:rPr>
          <w:sz w:val="28"/>
          <w:szCs w:val="28"/>
        </w:rPr>
        <w:t xml:space="preserve"> </w:t>
      </w:r>
      <w:r w:rsidR="00F20869" w:rsidRPr="00F20869">
        <w:rPr>
          <w:sz w:val="28"/>
          <w:szCs w:val="28"/>
        </w:rPr>
        <w:t xml:space="preserve"> Горняцкая,</w:t>
      </w:r>
      <w:r w:rsidR="00C560C9">
        <w:rPr>
          <w:sz w:val="28"/>
          <w:szCs w:val="28"/>
        </w:rPr>
        <w:t xml:space="preserve"> </w:t>
      </w:r>
      <w:r w:rsidR="00F20869" w:rsidRPr="00F20869">
        <w:rPr>
          <w:sz w:val="28"/>
          <w:szCs w:val="28"/>
        </w:rPr>
        <w:t xml:space="preserve"> Железнодорожна</w:t>
      </w:r>
      <w:r w:rsidR="0087066E">
        <w:rPr>
          <w:sz w:val="28"/>
          <w:szCs w:val="28"/>
        </w:rPr>
        <w:t xml:space="preserve">я, Зеленая, Кедровая, Кирова, </w:t>
      </w:r>
      <w:r w:rsidR="00F20869" w:rsidRPr="00F20869">
        <w:rPr>
          <w:sz w:val="28"/>
          <w:szCs w:val="28"/>
        </w:rPr>
        <w:t>Космодемьянской, Ленина, Лесная, Мира, Набережная, Нагорная, Октябрьская, Пионерская, Победы, Раздольная, Рудная, Садовая, Советская, Строительная, Театральная, Телефонная, Тельбесская, Тенеш, Темирская, Титова, Токарева, Таежная, Фабричная, Фурманова, Центральная, Чайкиной, Чапаева, Шалбанская, Шахтерская, Школьная, Южная</w:t>
      </w:r>
      <w:r w:rsidRPr="00F20869">
        <w:rPr>
          <w:sz w:val="28"/>
          <w:szCs w:val="28"/>
        </w:rPr>
        <w:t>.</w:t>
      </w:r>
      <w:r w:rsidR="00F20869">
        <w:rPr>
          <w:sz w:val="28"/>
          <w:szCs w:val="28"/>
        </w:rPr>
        <w:t xml:space="preserve"> </w:t>
      </w:r>
    </w:p>
    <w:p w:rsidR="002A7267" w:rsidRDefault="002A7267" w:rsidP="004A54A4">
      <w:pPr>
        <w:pStyle w:val="Sweet"/>
        <w:spacing w:line="360" w:lineRule="auto"/>
        <w:ind w:left="240" w:firstLine="469"/>
      </w:pPr>
      <w:r>
        <w:t xml:space="preserve">Современное использование территории характеризуется данными </w:t>
      </w:r>
      <w:r w:rsidR="00BE6F07">
        <w:t xml:space="preserve">(см. Таблица </w:t>
      </w:r>
      <w:r w:rsidR="00297B25">
        <w:t>4.1</w:t>
      </w:r>
      <w:r w:rsidR="00F87056">
        <w:t>.):</w:t>
      </w:r>
    </w:p>
    <w:p w:rsidR="002A7267" w:rsidRDefault="002A7267" w:rsidP="004A54A4">
      <w:pPr>
        <w:pStyle w:val="Sweet"/>
        <w:spacing w:line="360" w:lineRule="auto"/>
        <w:ind w:left="240" w:firstLine="469"/>
        <w:jc w:val="left"/>
      </w:pPr>
      <w:r>
        <w:t xml:space="preserve">Таблица </w:t>
      </w:r>
      <w:r w:rsidR="00297B25">
        <w:t>4.1</w:t>
      </w:r>
      <w:r>
        <w:t>.</w:t>
      </w:r>
    </w:p>
    <w:tbl>
      <w:tblPr>
        <w:tblW w:w="9648"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840"/>
        <w:gridCol w:w="1800"/>
      </w:tblGrid>
      <w:tr w:rsidR="002A7267" w:rsidTr="002A7267">
        <w:tc>
          <w:tcPr>
            <w:tcW w:w="1008" w:type="dxa"/>
            <w:vAlign w:val="center"/>
          </w:tcPr>
          <w:p w:rsidR="002A7267" w:rsidRDefault="002A7267" w:rsidP="004A54A4">
            <w:pPr>
              <w:pStyle w:val="Sweet3"/>
              <w:spacing w:before="0" w:after="0" w:line="360" w:lineRule="auto"/>
              <w:ind w:firstLine="0"/>
              <w:jc w:val="center"/>
            </w:pPr>
            <w:r>
              <w:t>№ п/п</w:t>
            </w:r>
          </w:p>
        </w:tc>
        <w:tc>
          <w:tcPr>
            <w:tcW w:w="6840" w:type="dxa"/>
            <w:vAlign w:val="center"/>
          </w:tcPr>
          <w:p w:rsidR="002A7267" w:rsidRDefault="002A7267" w:rsidP="004A54A4">
            <w:pPr>
              <w:pStyle w:val="Sweet3"/>
              <w:spacing w:before="0" w:after="0" w:line="360" w:lineRule="auto"/>
              <w:ind w:firstLine="0"/>
              <w:jc w:val="center"/>
            </w:pPr>
            <w:r>
              <w:t>Наименование катег</w:t>
            </w:r>
            <w:r>
              <w:t>о</w:t>
            </w:r>
            <w:r>
              <w:t>рий земель</w:t>
            </w:r>
          </w:p>
        </w:tc>
        <w:tc>
          <w:tcPr>
            <w:tcW w:w="1800" w:type="dxa"/>
            <w:vAlign w:val="center"/>
          </w:tcPr>
          <w:p w:rsidR="002A7267" w:rsidRDefault="002A7267" w:rsidP="004A54A4">
            <w:pPr>
              <w:pStyle w:val="Sweet3"/>
              <w:spacing w:before="0" w:after="0" w:line="360" w:lineRule="auto"/>
              <w:ind w:firstLine="0"/>
              <w:jc w:val="center"/>
            </w:pPr>
            <w:r>
              <w:t>Кол-во, га</w:t>
            </w:r>
          </w:p>
        </w:tc>
      </w:tr>
      <w:tr w:rsidR="002A7267" w:rsidRPr="00F06C4A" w:rsidTr="002A7267">
        <w:tc>
          <w:tcPr>
            <w:tcW w:w="1008" w:type="dxa"/>
            <w:vAlign w:val="center"/>
          </w:tcPr>
          <w:p w:rsidR="002A7267" w:rsidRPr="00B47173" w:rsidRDefault="002A7267" w:rsidP="004A54A4">
            <w:pPr>
              <w:pStyle w:val="Sweet3"/>
              <w:spacing w:before="0" w:after="0" w:line="360" w:lineRule="auto"/>
              <w:ind w:firstLine="0"/>
              <w:jc w:val="center"/>
            </w:pPr>
            <w:r w:rsidRPr="00B47173">
              <w:t>1</w:t>
            </w:r>
          </w:p>
        </w:tc>
        <w:tc>
          <w:tcPr>
            <w:tcW w:w="6840" w:type="dxa"/>
            <w:vAlign w:val="center"/>
          </w:tcPr>
          <w:p w:rsidR="002A7267" w:rsidRPr="00B47173" w:rsidRDefault="002A7267" w:rsidP="004A54A4">
            <w:pPr>
              <w:pStyle w:val="Sweet3"/>
              <w:spacing w:before="0" w:after="0" w:line="360" w:lineRule="auto"/>
              <w:ind w:firstLine="0"/>
              <w:jc w:val="center"/>
            </w:pPr>
            <w:r w:rsidRPr="00B47173">
              <w:t>2</w:t>
            </w:r>
          </w:p>
        </w:tc>
        <w:tc>
          <w:tcPr>
            <w:tcW w:w="1800" w:type="dxa"/>
            <w:vAlign w:val="center"/>
          </w:tcPr>
          <w:p w:rsidR="002A7267" w:rsidRPr="00B47173" w:rsidRDefault="002A7267" w:rsidP="004A54A4">
            <w:pPr>
              <w:pStyle w:val="Sweet3"/>
              <w:tabs>
                <w:tab w:val="left" w:pos="2262"/>
              </w:tabs>
              <w:spacing w:before="0" w:after="0" w:line="360" w:lineRule="auto"/>
              <w:ind w:firstLine="0"/>
              <w:jc w:val="center"/>
            </w:pPr>
            <w:r w:rsidRPr="00B47173">
              <w:t>3</w:t>
            </w:r>
          </w:p>
        </w:tc>
      </w:tr>
      <w:tr w:rsidR="002A7267" w:rsidTr="002A7267">
        <w:tc>
          <w:tcPr>
            <w:tcW w:w="1008" w:type="dxa"/>
            <w:vAlign w:val="center"/>
          </w:tcPr>
          <w:p w:rsidR="002A7267" w:rsidRPr="00F06C4A" w:rsidRDefault="002A7267" w:rsidP="004A54A4">
            <w:pPr>
              <w:pStyle w:val="Sweet3"/>
              <w:spacing w:before="0" w:after="0" w:line="360" w:lineRule="auto"/>
              <w:ind w:firstLine="0"/>
              <w:jc w:val="center"/>
              <w:rPr>
                <w:b w:val="0"/>
              </w:rPr>
            </w:pPr>
            <w:r w:rsidRPr="00F06C4A">
              <w:rPr>
                <w:b w:val="0"/>
              </w:rPr>
              <w:t>1.</w:t>
            </w:r>
          </w:p>
        </w:tc>
        <w:tc>
          <w:tcPr>
            <w:tcW w:w="6840" w:type="dxa"/>
          </w:tcPr>
          <w:p w:rsidR="002A7267" w:rsidRPr="004A54A4" w:rsidRDefault="002A7267" w:rsidP="004A54A4">
            <w:pPr>
              <w:pStyle w:val="Sweet3"/>
              <w:spacing w:before="0" w:after="0" w:line="360" w:lineRule="auto"/>
              <w:ind w:firstLine="0"/>
              <w:jc w:val="left"/>
              <w:rPr>
                <w:b w:val="0"/>
                <w:highlight w:val="red"/>
              </w:rPr>
            </w:pPr>
            <w:r w:rsidRPr="0029369D">
              <w:rPr>
                <w:b w:val="0"/>
              </w:rPr>
              <w:t>Общая площадь территории в границах пгт</w:t>
            </w:r>
            <w:r w:rsidR="004D6FD4">
              <w:rPr>
                <w:b w:val="0"/>
              </w:rPr>
              <w:t xml:space="preserve"> </w:t>
            </w:r>
            <w:r w:rsidRPr="0029369D">
              <w:rPr>
                <w:b w:val="0"/>
              </w:rPr>
              <w:t xml:space="preserve"> Каз, в том числе:</w:t>
            </w:r>
          </w:p>
        </w:tc>
        <w:tc>
          <w:tcPr>
            <w:tcW w:w="1800" w:type="dxa"/>
            <w:vAlign w:val="center"/>
          </w:tcPr>
          <w:p w:rsidR="002A7267" w:rsidRPr="004A54A4" w:rsidRDefault="004D6FD4" w:rsidP="004A54A4">
            <w:pPr>
              <w:pStyle w:val="Sweet3"/>
              <w:tabs>
                <w:tab w:val="left" w:pos="2262"/>
              </w:tabs>
              <w:spacing w:before="0" w:after="0" w:line="360" w:lineRule="auto"/>
              <w:ind w:firstLine="0"/>
              <w:jc w:val="center"/>
              <w:rPr>
                <w:highlight w:val="red"/>
              </w:rPr>
            </w:pPr>
            <w:r w:rsidRPr="004D6FD4">
              <w:t>1017</w:t>
            </w:r>
          </w:p>
        </w:tc>
      </w:tr>
      <w:tr w:rsidR="002A7267" w:rsidTr="002A7267">
        <w:tc>
          <w:tcPr>
            <w:tcW w:w="1008" w:type="dxa"/>
            <w:vAlign w:val="center"/>
          </w:tcPr>
          <w:p w:rsidR="002A7267" w:rsidRPr="00F06C4A" w:rsidRDefault="002A7267" w:rsidP="004A54A4">
            <w:pPr>
              <w:pStyle w:val="Sweet3"/>
              <w:spacing w:before="0" w:after="0" w:line="360" w:lineRule="auto"/>
              <w:ind w:firstLine="0"/>
              <w:jc w:val="center"/>
              <w:rPr>
                <w:b w:val="0"/>
              </w:rPr>
            </w:pPr>
            <w:r w:rsidRPr="00F06C4A">
              <w:rPr>
                <w:b w:val="0"/>
              </w:rPr>
              <w:t>2.</w:t>
            </w:r>
          </w:p>
        </w:tc>
        <w:tc>
          <w:tcPr>
            <w:tcW w:w="6840" w:type="dxa"/>
          </w:tcPr>
          <w:p w:rsidR="002A7267" w:rsidRPr="00F06C4A" w:rsidRDefault="002A7267" w:rsidP="004A54A4">
            <w:pPr>
              <w:pStyle w:val="Sweet3"/>
              <w:spacing w:before="0" w:after="0" w:line="360" w:lineRule="auto"/>
              <w:ind w:firstLine="0"/>
              <w:jc w:val="left"/>
              <w:rPr>
                <w:b w:val="0"/>
              </w:rPr>
            </w:pPr>
            <w:r w:rsidRPr="00F06C4A">
              <w:rPr>
                <w:b w:val="0"/>
              </w:rPr>
              <w:t>Земли, занятые жилой застройкой, в т.ч.</w:t>
            </w:r>
          </w:p>
        </w:tc>
        <w:tc>
          <w:tcPr>
            <w:tcW w:w="1800" w:type="dxa"/>
            <w:vAlign w:val="center"/>
          </w:tcPr>
          <w:p w:rsidR="002A7267" w:rsidRPr="00D560BB" w:rsidRDefault="002A7267" w:rsidP="004A54A4">
            <w:pPr>
              <w:pStyle w:val="Sweet3"/>
              <w:spacing w:before="0" w:after="0" w:line="360" w:lineRule="auto"/>
              <w:ind w:firstLine="0"/>
              <w:jc w:val="center"/>
            </w:pPr>
            <w:r w:rsidRPr="00D560BB">
              <w:t>1</w:t>
            </w:r>
            <w:r>
              <w:t>88</w:t>
            </w:r>
            <w:r w:rsidRPr="00D560BB">
              <w:t>,</w:t>
            </w:r>
            <w:r>
              <w:t>78</w:t>
            </w:r>
          </w:p>
        </w:tc>
      </w:tr>
      <w:tr w:rsidR="002A7267" w:rsidTr="002A7267">
        <w:tc>
          <w:tcPr>
            <w:tcW w:w="1008" w:type="dxa"/>
            <w:vAlign w:val="center"/>
          </w:tcPr>
          <w:p w:rsidR="002A7267" w:rsidRPr="00F06C4A" w:rsidRDefault="002A7267" w:rsidP="004A54A4">
            <w:pPr>
              <w:pStyle w:val="Sweet3"/>
              <w:spacing w:before="0" w:after="0" w:line="360" w:lineRule="auto"/>
              <w:ind w:firstLine="0"/>
              <w:jc w:val="center"/>
              <w:rPr>
                <w:b w:val="0"/>
              </w:rPr>
            </w:pPr>
          </w:p>
        </w:tc>
        <w:tc>
          <w:tcPr>
            <w:tcW w:w="6840" w:type="dxa"/>
          </w:tcPr>
          <w:p w:rsidR="002A7267" w:rsidRPr="00F06C4A" w:rsidRDefault="002A7267" w:rsidP="004A54A4">
            <w:pPr>
              <w:pStyle w:val="Sweet3"/>
              <w:spacing w:before="0" w:after="0" w:line="360" w:lineRule="auto"/>
              <w:ind w:firstLine="0"/>
              <w:jc w:val="left"/>
              <w:rPr>
                <w:b w:val="0"/>
              </w:rPr>
            </w:pPr>
            <w:r w:rsidRPr="00F06C4A">
              <w:rPr>
                <w:b w:val="0"/>
              </w:rPr>
              <w:t>много</w:t>
            </w:r>
            <w:r>
              <w:rPr>
                <w:b w:val="0"/>
              </w:rPr>
              <w:t>квартирной</w:t>
            </w:r>
          </w:p>
        </w:tc>
        <w:tc>
          <w:tcPr>
            <w:tcW w:w="1800" w:type="dxa"/>
            <w:vAlign w:val="center"/>
          </w:tcPr>
          <w:p w:rsidR="002A7267" w:rsidRPr="00F06C4A" w:rsidRDefault="002A7267" w:rsidP="004A54A4">
            <w:pPr>
              <w:pStyle w:val="Sweet3"/>
              <w:spacing w:before="0" w:after="0" w:line="360" w:lineRule="auto"/>
              <w:ind w:firstLine="0"/>
              <w:jc w:val="center"/>
              <w:rPr>
                <w:b w:val="0"/>
              </w:rPr>
            </w:pPr>
            <w:r>
              <w:rPr>
                <w:b w:val="0"/>
              </w:rPr>
              <w:t>20,08</w:t>
            </w:r>
          </w:p>
        </w:tc>
      </w:tr>
      <w:tr w:rsidR="002A7267" w:rsidRPr="00F06C4A" w:rsidTr="002A7267">
        <w:tc>
          <w:tcPr>
            <w:tcW w:w="1008" w:type="dxa"/>
            <w:vAlign w:val="center"/>
          </w:tcPr>
          <w:p w:rsidR="002A7267" w:rsidRPr="00F06C4A" w:rsidRDefault="002A7267" w:rsidP="004A54A4">
            <w:pPr>
              <w:pStyle w:val="Sweet3"/>
              <w:spacing w:before="0" w:after="0" w:line="360" w:lineRule="auto"/>
              <w:ind w:firstLine="0"/>
              <w:jc w:val="center"/>
              <w:rPr>
                <w:b w:val="0"/>
              </w:rPr>
            </w:pPr>
          </w:p>
        </w:tc>
        <w:tc>
          <w:tcPr>
            <w:tcW w:w="6840" w:type="dxa"/>
          </w:tcPr>
          <w:p w:rsidR="002A7267" w:rsidRPr="00F06C4A" w:rsidRDefault="002A7267" w:rsidP="004A54A4">
            <w:pPr>
              <w:pStyle w:val="Sweet3"/>
              <w:spacing w:before="0" w:after="0" w:line="360" w:lineRule="auto"/>
              <w:ind w:firstLine="0"/>
              <w:jc w:val="left"/>
              <w:rPr>
                <w:b w:val="0"/>
              </w:rPr>
            </w:pPr>
            <w:r>
              <w:rPr>
                <w:b w:val="0"/>
              </w:rPr>
              <w:t>индивидуальной</w:t>
            </w:r>
          </w:p>
        </w:tc>
        <w:tc>
          <w:tcPr>
            <w:tcW w:w="1800" w:type="dxa"/>
            <w:vAlign w:val="center"/>
          </w:tcPr>
          <w:p w:rsidR="002A7267" w:rsidRPr="00F06C4A" w:rsidRDefault="002A7267" w:rsidP="004A54A4">
            <w:pPr>
              <w:pStyle w:val="Sweet3"/>
              <w:spacing w:before="0" w:after="0" w:line="360" w:lineRule="auto"/>
              <w:ind w:firstLine="0"/>
              <w:jc w:val="center"/>
              <w:rPr>
                <w:b w:val="0"/>
              </w:rPr>
            </w:pPr>
            <w:r>
              <w:rPr>
                <w:b w:val="0"/>
              </w:rPr>
              <w:t>168,7</w:t>
            </w:r>
          </w:p>
        </w:tc>
      </w:tr>
      <w:tr w:rsidR="002A7267" w:rsidTr="002A7267">
        <w:tc>
          <w:tcPr>
            <w:tcW w:w="1008" w:type="dxa"/>
            <w:vAlign w:val="center"/>
          </w:tcPr>
          <w:p w:rsidR="002A7267" w:rsidRPr="00F06C4A" w:rsidRDefault="002A7267" w:rsidP="004A54A4">
            <w:pPr>
              <w:pStyle w:val="Sweet3"/>
              <w:spacing w:before="0" w:after="0" w:line="360" w:lineRule="auto"/>
              <w:ind w:firstLine="0"/>
              <w:jc w:val="center"/>
              <w:rPr>
                <w:b w:val="0"/>
              </w:rPr>
            </w:pPr>
            <w:r w:rsidRPr="00F06C4A">
              <w:rPr>
                <w:b w:val="0"/>
              </w:rPr>
              <w:t>3.</w:t>
            </w:r>
          </w:p>
        </w:tc>
        <w:tc>
          <w:tcPr>
            <w:tcW w:w="6840" w:type="dxa"/>
          </w:tcPr>
          <w:p w:rsidR="002A7267" w:rsidRPr="00F06C4A" w:rsidRDefault="002A7267" w:rsidP="004A54A4">
            <w:pPr>
              <w:pStyle w:val="Sweet3"/>
              <w:spacing w:before="0" w:after="0" w:line="360" w:lineRule="auto"/>
              <w:ind w:firstLine="0"/>
              <w:jc w:val="left"/>
              <w:rPr>
                <w:b w:val="0"/>
              </w:rPr>
            </w:pPr>
            <w:r w:rsidRPr="00F06C4A">
              <w:rPr>
                <w:b w:val="0"/>
              </w:rPr>
              <w:t>Земли, занятые общественно-деловой з</w:t>
            </w:r>
            <w:r w:rsidRPr="00F06C4A">
              <w:rPr>
                <w:b w:val="0"/>
              </w:rPr>
              <w:t>а</w:t>
            </w:r>
            <w:r w:rsidRPr="00F06C4A">
              <w:rPr>
                <w:b w:val="0"/>
              </w:rPr>
              <w:t>стройкой</w:t>
            </w:r>
          </w:p>
        </w:tc>
        <w:tc>
          <w:tcPr>
            <w:tcW w:w="1800" w:type="dxa"/>
            <w:vAlign w:val="center"/>
          </w:tcPr>
          <w:p w:rsidR="002A7267" w:rsidRPr="00D560BB" w:rsidRDefault="002A7267" w:rsidP="004A54A4">
            <w:pPr>
              <w:pStyle w:val="Sweet3"/>
              <w:spacing w:before="0" w:after="0" w:line="360" w:lineRule="auto"/>
              <w:ind w:firstLine="0"/>
              <w:jc w:val="center"/>
            </w:pPr>
            <w:r>
              <w:t>4,97</w:t>
            </w:r>
          </w:p>
        </w:tc>
      </w:tr>
      <w:tr w:rsidR="002A7267" w:rsidTr="002A7267">
        <w:tc>
          <w:tcPr>
            <w:tcW w:w="1008" w:type="dxa"/>
            <w:vAlign w:val="center"/>
          </w:tcPr>
          <w:p w:rsidR="002A7267" w:rsidRPr="00F06C4A" w:rsidRDefault="002A7267" w:rsidP="004A54A4">
            <w:pPr>
              <w:pStyle w:val="Sweet3"/>
              <w:spacing w:before="0" w:after="0" w:line="360" w:lineRule="auto"/>
              <w:ind w:firstLine="0"/>
              <w:jc w:val="center"/>
              <w:rPr>
                <w:b w:val="0"/>
              </w:rPr>
            </w:pPr>
            <w:r w:rsidRPr="00F06C4A">
              <w:rPr>
                <w:b w:val="0"/>
              </w:rPr>
              <w:t>4.</w:t>
            </w:r>
          </w:p>
        </w:tc>
        <w:tc>
          <w:tcPr>
            <w:tcW w:w="6840" w:type="dxa"/>
          </w:tcPr>
          <w:p w:rsidR="002A7267" w:rsidRPr="00F06C4A" w:rsidRDefault="002A7267" w:rsidP="004A54A4">
            <w:pPr>
              <w:pStyle w:val="Sweet3"/>
              <w:spacing w:before="0" w:after="0" w:line="360" w:lineRule="auto"/>
              <w:ind w:firstLine="0"/>
              <w:jc w:val="left"/>
              <w:rPr>
                <w:b w:val="0"/>
              </w:rPr>
            </w:pPr>
            <w:r w:rsidRPr="00F06C4A">
              <w:rPr>
                <w:b w:val="0"/>
              </w:rPr>
              <w:t>Земли производственной зоны, в т.ч.</w:t>
            </w:r>
          </w:p>
        </w:tc>
        <w:tc>
          <w:tcPr>
            <w:tcW w:w="1800" w:type="dxa"/>
            <w:vAlign w:val="center"/>
          </w:tcPr>
          <w:p w:rsidR="002A7267" w:rsidRPr="00D560BB" w:rsidRDefault="002A7267" w:rsidP="004A54A4">
            <w:pPr>
              <w:pStyle w:val="Sweet3"/>
              <w:spacing w:before="0" w:after="0" w:line="360" w:lineRule="auto"/>
              <w:ind w:firstLine="0"/>
              <w:jc w:val="center"/>
            </w:pPr>
            <w:r>
              <w:t>374,65</w:t>
            </w:r>
          </w:p>
        </w:tc>
      </w:tr>
      <w:tr w:rsidR="002A7267" w:rsidTr="002A7267">
        <w:tc>
          <w:tcPr>
            <w:tcW w:w="1008" w:type="dxa"/>
            <w:vAlign w:val="center"/>
          </w:tcPr>
          <w:p w:rsidR="002A7267" w:rsidRPr="00F06C4A" w:rsidRDefault="002A7267" w:rsidP="004A54A4">
            <w:pPr>
              <w:pStyle w:val="Sweet3"/>
              <w:spacing w:before="0" w:after="0" w:line="360" w:lineRule="auto"/>
              <w:ind w:firstLine="0"/>
              <w:jc w:val="center"/>
              <w:rPr>
                <w:b w:val="0"/>
              </w:rPr>
            </w:pPr>
          </w:p>
        </w:tc>
        <w:tc>
          <w:tcPr>
            <w:tcW w:w="6840" w:type="dxa"/>
          </w:tcPr>
          <w:p w:rsidR="002A7267" w:rsidRPr="00F06C4A" w:rsidRDefault="002A7267" w:rsidP="004A54A4">
            <w:pPr>
              <w:pStyle w:val="Sweet3"/>
              <w:spacing w:before="0" w:after="0" w:line="360" w:lineRule="auto"/>
              <w:ind w:firstLine="0"/>
              <w:jc w:val="left"/>
              <w:rPr>
                <w:b w:val="0"/>
              </w:rPr>
            </w:pPr>
            <w:r w:rsidRPr="00F06C4A">
              <w:rPr>
                <w:b w:val="0"/>
              </w:rPr>
              <w:t>промплощадки</w:t>
            </w:r>
          </w:p>
        </w:tc>
        <w:tc>
          <w:tcPr>
            <w:tcW w:w="1800" w:type="dxa"/>
            <w:vAlign w:val="center"/>
          </w:tcPr>
          <w:p w:rsidR="002A7267" w:rsidRPr="00F06C4A" w:rsidRDefault="002A7267" w:rsidP="004A54A4">
            <w:pPr>
              <w:pStyle w:val="Sweet3"/>
              <w:spacing w:before="0" w:after="0" w:line="360" w:lineRule="auto"/>
              <w:ind w:firstLine="0"/>
              <w:jc w:val="center"/>
              <w:rPr>
                <w:b w:val="0"/>
              </w:rPr>
            </w:pPr>
            <w:r>
              <w:rPr>
                <w:b w:val="0"/>
              </w:rPr>
              <w:t>36,01</w:t>
            </w:r>
          </w:p>
        </w:tc>
      </w:tr>
      <w:tr w:rsidR="002A7267" w:rsidTr="002A7267">
        <w:tc>
          <w:tcPr>
            <w:tcW w:w="1008" w:type="dxa"/>
            <w:vAlign w:val="center"/>
          </w:tcPr>
          <w:p w:rsidR="002A7267" w:rsidRPr="00F06C4A" w:rsidRDefault="002A7267" w:rsidP="004A54A4">
            <w:pPr>
              <w:pStyle w:val="Sweet3"/>
              <w:spacing w:before="0" w:after="0" w:line="360" w:lineRule="auto"/>
              <w:ind w:firstLine="0"/>
              <w:jc w:val="center"/>
              <w:rPr>
                <w:b w:val="0"/>
              </w:rPr>
            </w:pPr>
          </w:p>
        </w:tc>
        <w:tc>
          <w:tcPr>
            <w:tcW w:w="6840" w:type="dxa"/>
          </w:tcPr>
          <w:p w:rsidR="002A7267" w:rsidRPr="00F06C4A" w:rsidRDefault="002A7267" w:rsidP="004A54A4">
            <w:pPr>
              <w:pStyle w:val="Sweet3"/>
              <w:spacing w:before="0" w:after="0" w:line="360" w:lineRule="auto"/>
              <w:ind w:firstLine="0"/>
              <w:jc w:val="left"/>
              <w:rPr>
                <w:b w:val="0"/>
              </w:rPr>
            </w:pPr>
            <w:r w:rsidRPr="00F06C4A">
              <w:rPr>
                <w:b w:val="0"/>
              </w:rPr>
              <w:t>коммунально-складские</w:t>
            </w:r>
          </w:p>
        </w:tc>
        <w:tc>
          <w:tcPr>
            <w:tcW w:w="1800" w:type="dxa"/>
            <w:vAlign w:val="center"/>
          </w:tcPr>
          <w:p w:rsidR="002A7267" w:rsidRPr="00F06C4A" w:rsidRDefault="002A7267" w:rsidP="004A54A4">
            <w:pPr>
              <w:pStyle w:val="Sweet3"/>
              <w:spacing w:before="0" w:after="0" w:line="360" w:lineRule="auto"/>
              <w:ind w:firstLine="0"/>
              <w:jc w:val="center"/>
              <w:rPr>
                <w:b w:val="0"/>
              </w:rPr>
            </w:pPr>
            <w:r w:rsidRPr="00F06C4A">
              <w:rPr>
                <w:b w:val="0"/>
              </w:rPr>
              <w:t>15,</w:t>
            </w:r>
            <w:r>
              <w:rPr>
                <w:b w:val="0"/>
              </w:rPr>
              <w:t>32</w:t>
            </w:r>
          </w:p>
        </w:tc>
      </w:tr>
      <w:tr w:rsidR="002A7267" w:rsidTr="002A7267">
        <w:tc>
          <w:tcPr>
            <w:tcW w:w="1008" w:type="dxa"/>
            <w:vAlign w:val="center"/>
          </w:tcPr>
          <w:p w:rsidR="002A7267" w:rsidRPr="00F06C4A" w:rsidRDefault="004D6FD4" w:rsidP="004A54A4">
            <w:pPr>
              <w:pStyle w:val="Sweet3"/>
              <w:spacing w:before="0" w:after="0" w:line="360" w:lineRule="auto"/>
              <w:ind w:firstLine="0"/>
              <w:jc w:val="center"/>
              <w:rPr>
                <w:b w:val="0"/>
              </w:rPr>
            </w:pPr>
            <w:r>
              <w:rPr>
                <w:b w:val="0"/>
              </w:rPr>
              <w:t>5</w:t>
            </w:r>
            <w:r w:rsidR="002A7267" w:rsidRPr="00F06C4A">
              <w:rPr>
                <w:b w:val="0"/>
              </w:rPr>
              <w:t>.</w:t>
            </w:r>
          </w:p>
        </w:tc>
        <w:tc>
          <w:tcPr>
            <w:tcW w:w="6840" w:type="dxa"/>
          </w:tcPr>
          <w:p w:rsidR="002A7267" w:rsidRPr="00F06C4A" w:rsidRDefault="002A7267" w:rsidP="004A54A4">
            <w:pPr>
              <w:pStyle w:val="Sweet3"/>
              <w:spacing w:before="0" w:after="0" w:line="360" w:lineRule="auto"/>
              <w:ind w:firstLine="0"/>
              <w:jc w:val="left"/>
              <w:rPr>
                <w:b w:val="0"/>
              </w:rPr>
            </w:pPr>
            <w:r w:rsidRPr="00F06C4A">
              <w:rPr>
                <w:b w:val="0"/>
              </w:rPr>
              <w:t>Земли, под объектами специального назначения (кла</w:t>
            </w:r>
            <w:r w:rsidRPr="00F06C4A">
              <w:rPr>
                <w:b w:val="0"/>
              </w:rPr>
              <w:t>д</w:t>
            </w:r>
            <w:r w:rsidRPr="00F06C4A">
              <w:rPr>
                <w:b w:val="0"/>
              </w:rPr>
              <w:t>бища</w:t>
            </w:r>
            <w:r>
              <w:rPr>
                <w:b w:val="0"/>
              </w:rPr>
              <w:t>, свалки</w:t>
            </w:r>
            <w:r w:rsidRPr="00F06C4A">
              <w:rPr>
                <w:b w:val="0"/>
              </w:rPr>
              <w:t>)</w:t>
            </w:r>
          </w:p>
        </w:tc>
        <w:tc>
          <w:tcPr>
            <w:tcW w:w="1800" w:type="dxa"/>
            <w:vAlign w:val="center"/>
          </w:tcPr>
          <w:p w:rsidR="002A7267" w:rsidRPr="00D560BB" w:rsidRDefault="00575043" w:rsidP="004A54A4">
            <w:pPr>
              <w:pStyle w:val="Sweet3"/>
              <w:spacing w:before="0" w:after="0" w:line="360" w:lineRule="auto"/>
              <w:ind w:firstLine="0"/>
              <w:jc w:val="center"/>
            </w:pPr>
            <w:r>
              <w:t>18,6</w:t>
            </w:r>
          </w:p>
        </w:tc>
      </w:tr>
    </w:tbl>
    <w:p w:rsidR="00BE6F07" w:rsidRPr="00BE6F07" w:rsidRDefault="00BE6F07" w:rsidP="004A54A4">
      <w:pPr>
        <w:pStyle w:val="1"/>
        <w:tabs>
          <w:tab w:val="clear" w:pos="0"/>
          <w:tab w:val="num" w:pos="284"/>
        </w:tabs>
        <w:spacing w:line="360" w:lineRule="auto"/>
        <w:ind w:left="284" w:firstLine="709"/>
        <w:jc w:val="both"/>
        <w:rPr>
          <w:sz w:val="32"/>
        </w:rPr>
      </w:pPr>
      <w:bookmarkStart w:id="67" w:name="_Toc363578399"/>
    </w:p>
    <w:p w:rsidR="00BE6F07" w:rsidRPr="00BE6F07" w:rsidRDefault="00BE6F07" w:rsidP="004A54A4">
      <w:pPr>
        <w:pStyle w:val="1"/>
        <w:tabs>
          <w:tab w:val="clear" w:pos="0"/>
          <w:tab w:val="num" w:pos="284"/>
        </w:tabs>
        <w:spacing w:line="360" w:lineRule="auto"/>
        <w:ind w:left="284" w:firstLine="709"/>
        <w:jc w:val="both"/>
        <w:rPr>
          <w:sz w:val="32"/>
        </w:rPr>
      </w:pPr>
    </w:p>
    <w:p w:rsidR="00BE6F07" w:rsidRPr="00BE6F07" w:rsidRDefault="00BE6F07" w:rsidP="004A54A4">
      <w:pPr>
        <w:pStyle w:val="1"/>
        <w:tabs>
          <w:tab w:val="clear" w:pos="0"/>
          <w:tab w:val="num" w:pos="284"/>
        </w:tabs>
        <w:spacing w:line="360" w:lineRule="auto"/>
        <w:ind w:left="284" w:firstLine="709"/>
        <w:jc w:val="both"/>
        <w:rPr>
          <w:sz w:val="32"/>
        </w:rPr>
      </w:pPr>
    </w:p>
    <w:p w:rsidR="004A54A4" w:rsidRPr="00BC0A55" w:rsidRDefault="004A54A4" w:rsidP="00BC0A55">
      <w:pPr>
        <w:pStyle w:val="1"/>
        <w:numPr>
          <w:ilvl w:val="0"/>
          <w:numId w:val="0"/>
        </w:numPr>
        <w:spacing w:line="360" w:lineRule="auto"/>
        <w:ind w:left="284"/>
        <w:jc w:val="both"/>
        <w:rPr>
          <w:sz w:val="32"/>
        </w:rPr>
      </w:pPr>
    </w:p>
    <w:p w:rsidR="00BE6F07" w:rsidRDefault="00BE6F07" w:rsidP="004A54A4">
      <w:pPr>
        <w:spacing w:line="360" w:lineRule="auto"/>
      </w:pPr>
    </w:p>
    <w:p w:rsidR="004D6FD4" w:rsidRDefault="004D6FD4" w:rsidP="004A54A4">
      <w:pPr>
        <w:spacing w:line="360" w:lineRule="auto"/>
      </w:pPr>
    </w:p>
    <w:p w:rsidR="004D6FD4" w:rsidRPr="00BE6F07" w:rsidRDefault="004D6FD4" w:rsidP="004A54A4">
      <w:pPr>
        <w:spacing w:line="360" w:lineRule="auto"/>
      </w:pPr>
    </w:p>
    <w:p w:rsidR="00A62929" w:rsidRPr="00BE6F07" w:rsidRDefault="00A62929" w:rsidP="004A54A4">
      <w:pPr>
        <w:pStyle w:val="1"/>
        <w:numPr>
          <w:ilvl w:val="0"/>
          <w:numId w:val="0"/>
        </w:numPr>
        <w:spacing w:line="360" w:lineRule="auto"/>
        <w:ind w:left="993"/>
        <w:jc w:val="both"/>
        <w:rPr>
          <w:sz w:val="32"/>
        </w:rPr>
      </w:pPr>
      <w:r w:rsidRPr="00BE6F07">
        <w:rPr>
          <w:sz w:val="32"/>
        </w:rPr>
        <w:t>ЧАСТЬ II. ОБОСНОВАНИЕ ВАРИАНТОВ РЕШЕНИЯ ЗАДАЧ ТЕРРИТОРИАЛЬНОГО ПЛАНИРОВАНИЯ.</w:t>
      </w:r>
      <w:bookmarkEnd w:id="65"/>
      <w:bookmarkEnd w:id="67"/>
    </w:p>
    <w:p w:rsidR="00A62929" w:rsidRPr="00873980" w:rsidRDefault="00A62929" w:rsidP="004A54A4">
      <w:pPr>
        <w:pStyle w:val="1"/>
        <w:numPr>
          <w:ilvl w:val="0"/>
          <w:numId w:val="0"/>
        </w:numPr>
        <w:tabs>
          <w:tab w:val="num" w:pos="284"/>
        </w:tabs>
        <w:spacing w:line="360" w:lineRule="auto"/>
        <w:ind w:left="284" w:firstLine="709"/>
        <w:jc w:val="both"/>
      </w:pPr>
      <w:bookmarkStart w:id="68" w:name="_Toc363578400"/>
      <w:bookmarkStart w:id="69" w:name="_Toc289164380"/>
      <w:bookmarkStart w:id="70" w:name="_Toc298405357"/>
      <w:bookmarkStart w:id="71" w:name="_Toc315963901"/>
      <w:r>
        <w:rPr>
          <w:smallCaps/>
          <w:kern w:val="32"/>
          <w:sz w:val="32"/>
        </w:rPr>
        <w:t>Раздел 5</w:t>
      </w:r>
      <w:r w:rsidRPr="00873980">
        <w:rPr>
          <w:smallCaps/>
          <w:kern w:val="32"/>
          <w:sz w:val="32"/>
        </w:rPr>
        <w:t>. Демографическая ситуация. Прогноз численности населения</w:t>
      </w:r>
      <w:bookmarkEnd w:id="68"/>
    </w:p>
    <w:p w:rsidR="002A7267" w:rsidRDefault="002A7267" w:rsidP="004A54A4">
      <w:pPr>
        <w:pStyle w:val="140"/>
        <w:tabs>
          <w:tab w:val="num" w:pos="284"/>
        </w:tabs>
        <w:spacing w:before="240"/>
        <w:ind w:left="284" w:firstLine="436"/>
        <w:rPr>
          <w:lang w:val="ru-RU"/>
        </w:rPr>
      </w:pPr>
      <w:r>
        <w:rPr>
          <w:szCs w:val="28"/>
        </w:rPr>
        <w:t xml:space="preserve">Численность населения </w:t>
      </w:r>
      <w:r w:rsidRPr="004427F9">
        <w:rPr>
          <w:szCs w:val="28"/>
        </w:rPr>
        <w:t>пгт</w:t>
      </w:r>
      <w:r w:rsidR="00575043">
        <w:rPr>
          <w:szCs w:val="28"/>
          <w:lang w:val="ru-RU"/>
        </w:rPr>
        <w:t xml:space="preserve"> Каз</w:t>
      </w:r>
      <w:r>
        <w:rPr>
          <w:szCs w:val="28"/>
        </w:rPr>
        <w:t xml:space="preserve"> из года в год уменьшается. Анализируя и</w:t>
      </w:r>
      <w:r>
        <w:rPr>
          <w:szCs w:val="28"/>
        </w:rPr>
        <w:t>з</w:t>
      </w:r>
      <w:r>
        <w:rPr>
          <w:szCs w:val="28"/>
        </w:rPr>
        <w:t>менение населения по возрастным группам за последние годы, видим, что численность  и удельный вес населения моложе  трудоспособного и трудоспособного возрастов уменьшаются, а удельный вес и численность насел</w:t>
      </w:r>
      <w:r>
        <w:rPr>
          <w:szCs w:val="28"/>
        </w:rPr>
        <w:t>е</w:t>
      </w:r>
      <w:r>
        <w:rPr>
          <w:szCs w:val="28"/>
        </w:rPr>
        <w:t>ния старше трудоспособного возраста растут, т.е. происходит старение насел</w:t>
      </w:r>
      <w:r>
        <w:rPr>
          <w:szCs w:val="28"/>
        </w:rPr>
        <w:t>е</w:t>
      </w:r>
      <w:r>
        <w:rPr>
          <w:szCs w:val="28"/>
        </w:rPr>
        <w:t>ния.</w:t>
      </w:r>
    </w:p>
    <w:p w:rsidR="00A62929" w:rsidRPr="00C560C9" w:rsidRDefault="00A62929" w:rsidP="004A54A4">
      <w:pPr>
        <w:pStyle w:val="140"/>
        <w:tabs>
          <w:tab w:val="num" w:pos="284"/>
        </w:tabs>
        <w:spacing w:before="240"/>
        <w:ind w:left="284"/>
      </w:pPr>
      <w:r w:rsidRPr="00C560C9">
        <w:t xml:space="preserve">Общая численность населения на территории </w:t>
      </w:r>
      <w:r w:rsidR="00CB67EA" w:rsidRPr="00C560C9">
        <w:rPr>
          <w:lang w:val="ru-RU"/>
        </w:rPr>
        <w:t>Казского</w:t>
      </w:r>
      <w:r w:rsidR="0080004D" w:rsidRPr="00C560C9">
        <w:rPr>
          <w:lang w:val="ru-RU"/>
        </w:rPr>
        <w:t xml:space="preserve"> городского</w:t>
      </w:r>
      <w:r w:rsidR="007E7981" w:rsidRPr="00C560C9">
        <w:t xml:space="preserve"> поселения на 01.01.201</w:t>
      </w:r>
      <w:r w:rsidR="00575043">
        <w:rPr>
          <w:lang w:val="ru-RU"/>
        </w:rPr>
        <w:t>9</w:t>
      </w:r>
      <w:r w:rsidRPr="00C560C9">
        <w:t xml:space="preserve"> г. – </w:t>
      </w:r>
      <w:r w:rsidR="00CB67EA" w:rsidRPr="00C560C9">
        <w:rPr>
          <w:lang w:val="ru-RU"/>
        </w:rPr>
        <w:t>4</w:t>
      </w:r>
      <w:r w:rsidR="00575043">
        <w:rPr>
          <w:lang w:val="ru-RU"/>
        </w:rPr>
        <w:t>063</w:t>
      </w:r>
      <w:r w:rsidR="00CB67EA" w:rsidRPr="00C560C9">
        <w:rPr>
          <w:lang w:val="ru-RU"/>
        </w:rPr>
        <w:t xml:space="preserve"> </w:t>
      </w:r>
      <w:r w:rsidRPr="00C560C9">
        <w:t xml:space="preserve"> человек (см. табл. </w:t>
      </w:r>
      <w:r w:rsidR="00BE6F07" w:rsidRPr="00C560C9">
        <w:rPr>
          <w:lang w:val="ru-RU"/>
        </w:rPr>
        <w:t>5.1</w:t>
      </w:r>
      <w:r w:rsidRPr="00C560C9">
        <w:t xml:space="preserve">). </w:t>
      </w:r>
    </w:p>
    <w:p w:rsidR="00A62929" w:rsidRPr="00C560C9" w:rsidRDefault="00BE6F07" w:rsidP="004A54A4">
      <w:pPr>
        <w:tabs>
          <w:tab w:val="num" w:pos="284"/>
        </w:tabs>
        <w:spacing w:line="360" w:lineRule="auto"/>
        <w:ind w:left="284"/>
        <w:jc w:val="right"/>
        <w:rPr>
          <w:sz w:val="28"/>
          <w:szCs w:val="28"/>
        </w:rPr>
      </w:pPr>
      <w:r w:rsidRPr="00C560C9">
        <w:rPr>
          <w:sz w:val="28"/>
          <w:szCs w:val="28"/>
        </w:rPr>
        <w:t>Таблица 5.1</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9"/>
        <w:gridCol w:w="2268"/>
        <w:gridCol w:w="2801"/>
      </w:tblGrid>
      <w:tr w:rsidR="007E7981" w:rsidRPr="00C560C9" w:rsidTr="00F230E7">
        <w:tc>
          <w:tcPr>
            <w:tcW w:w="5069" w:type="dxa"/>
          </w:tcPr>
          <w:p w:rsidR="007E7981" w:rsidRPr="00C560C9" w:rsidRDefault="007E7981" w:rsidP="004A54A4">
            <w:pPr>
              <w:pStyle w:val="140"/>
              <w:ind w:firstLine="0"/>
              <w:jc w:val="center"/>
              <w:rPr>
                <w:b/>
                <w:sz w:val="24"/>
                <w:szCs w:val="24"/>
                <w:lang w:val="ru-RU"/>
              </w:rPr>
            </w:pPr>
            <w:r w:rsidRPr="00C560C9">
              <w:rPr>
                <w:b/>
                <w:sz w:val="24"/>
                <w:szCs w:val="24"/>
                <w:lang w:val="ru-RU"/>
              </w:rPr>
              <w:t>Наименование показателя</w:t>
            </w:r>
          </w:p>
        </w:tc>
        <w:tc>
          <w:tcPr>
            <w:tcW w:w="2268" w:type="dxa"/>
          </w:tcPr>
          <w:p w:rsidR="007E7981" w:rsidRPr="00C560C9" w:rsidRDefault="007E7981" w:rsidP="004A54A4">
            <w:pPr>
              <w:pStyle w:val="140"/>
              <w:ind w:firstLine="0"/>
              <w:jc w:val="center"/>
              <w:rPr>
                <w:b/>
                <w:sz w:val="24"/>
                <w:szCs w:val="24"/>
                <w:lang w:val="ru-RU"/>
              </w:rPr>
            </w:pPr>
            <w:r w:rsidRPr="00C560C9">
              <w:rPr>
                <w:b/>
                <w:sz w:val="24"/>
                <w:szCs w:val="24"/>
                <w:lang w:val="ru-RU"/>
              </w:rPr>
              <w:t xml:space="preserve">Ед. изм. </w:t>
            </w:r>
          </w:p>
        </w:tc>
        <w:tc>
          <w:tcPr>
            <w:tcW w:w="2801" w:type="dxa"/>
          </w:tcPr>
          <w:p w:rsidR="007E7981" w:rsidRPr="00C560C9" w:rsidRDefault="007E7981" w:rsidP="00B223F1">
            <w:pPr>
              <w:pStyle w:val="140"/>
              <w:ind w:firstLine="0"/>
              <w:jc w:val="center"/>
              <w:rPr>
                <w:b/>
                <w:sz w:val="24"/>
                <w:szCs w:val="24"/>
                <w:lang w:val="ru-RU"/>
              </w:rPr>
            </w:pPr>
            <w:r w:rsidRPr="00C560C9">
              <w:rPr>
                <w:b/>
                <w:sz w:val="24"/>
                <w:szCs w:val="24"/>
                <w:lang w:val="ru-RU"/>
              </w:rPr>
              <w:t>На 01.01.201</w:t>
            </w:r>
            <w:r w:rsidR="00B223F1">
              <w:rPr>
                <w:b/>
                <w:sz w:val="24"/>
                <w:szCs w:val="24"/>
                <w:lang w:val="ru-RU"/>
              </w:rPr>
              <w:t>9</w:t>
            </w:r>
            <w:r w:rsidRPr="00C560C9">
              <w:rPr>
                <w:b/>
                <w:sz w:val="24"/>
                <w:szCs w:val="24"/>
                <w:lang w:val="ru-RU"/>
              </w:rPr>
              <w:t xml:space="preserve"> г.</w:t>
            </w:r>
          </w:p>
        </w:tc>
      </w:tr>
      <w:tr w:rsidR="007E7981" w:rsidRPr="00C560C9" w:rsidTr="00F230E7">
        <w:tc>
          <w:tcPr>
            <w:tcW w:w="5069" w:type="dxa"/>
          </w:tcPr>
          <w:p w:rsidR="007E7981" w:rsidRPr="00C560C9" w:rsidRDefault="007E7981" w:rsidP="004A54A4">
            <w:pPr>
              <w:pStyle w:val="140"/>
              <w:ind w:firstLine="0"/>
              <w:jc w:val="center"/>
              <w:rPr>
                <w:sz w:val="24"/>
                <w:szCs w:val="24"/>
                <w:lang w:val="ru-RU"/>
              </w:rPr>
            </w:pPr>
            <w:r w:rsidRPr="00C560C9">
              <w:rPr>
                <w:sz w:val="24"/>
                <w:szCs w:val="24"/>
                <w:lang w:val="ru-RU"/>
              </w:rPr>
              <w:t>1</w:t>
            </w:r>
          </w:p>
        </w:tc>
        <w:tc>
          <w:tcPr>
            <w:tcW w:w="2268" w:type="dxa"/>
          </w:tcPr>
          <w:p w:rsidR="007E7981" w:rsidRPr="00C560C9" w:rsidRDefault="007E7981" w:rsidP="004A54A4">
            <w:pPr>
              <w:pStyle w:val="140"/>
              <w:ind w:firstLine="0"/>
              <w:jc w:val="center"/>
              <w:rPr>
                <w:sz w:val="24"/>
                <w:szCs w:val="24"/>
                <w:lang w:val="ru-RU"/>
              </w:rPr>
            </w:pPr>
            <w:r w:rsidRPr="00C560C9">
              <w:rPr>
                <w:sz w:val="24"/>
                <w:szCs w:val="24"/>
                <w:lang w:val="ru-RU"/>
              </w:rPr>
              <w:t>2</w:t>
            </w:r>
          </w:p>
        </w:tc>
        <w:tc>
          <w:tcPr>
            <w:tcW w:w="2801" w:type="dxa"/>
          </w:tcPr>
          <w:p w:rsidR="007E7981" w:rsidRPr="00C560C9" w:rsidRDefault="007E7981" w:rsidP="004A54A4">
            <w:pPr>
              <w:pStyle w:val="140"/>
              <w:ind w:firstLine="0"/>
              <w:jc w:val="center"/>
              <w:rPr>
                <w:sz w:val="24"/>
                <w:szCs w:val="24"/>
                <w:lang w:val="ru-RU"/>
              </w:rPr>
            </w:pPr>
            <w:r w:rsidRPr="00C560C9">
              <w:rPr>
                <w:sz w:val="24"/>
                <w:szCs w:val="24"/>
                <w:lang w:val="ru-RU"/>
              </w:rPr>
              <w:t>3</w:t>
            </w:r>
          </w:p>
        </w:tc>
      </w:tr>
      <w:tr w:rsidR="007E7981" w:rsidRPr="00C560C9" w:rsidTr="00F230E7">
        <w:tc>
          <w:tcPr>
            <w:tcW w:w="5069" w:type="dxa"/>
          </w:tcPr>
          <w:p w:rsidR="007E7981" w:rsidRPr="00C560C9" w:rsidRDefault="007E7981" w:rsidP="004A54A4">
            <w:pPr>
              <w:pStyle w:val="140"/>
              <w:ind w:firstLine="0"/>
              <w:jc w:val="center"/>
              <w:rPr>
                <w:sz w:val="24"/>
                <w:szCs w:val="24"/>
                <w:lang w:val="ru-RU"/>
              </w:rPr>
            </w:pPr>
            <w:r w:rsidRPr="00C560C9">
              <w:rPr>
                <w:sz w:val="24"/>
                <w:szCs w:val="24"/>
                <w:lang w:val="ru-RU"/>
              </w:rPr>
              <w:t>Численность постоянного населения</w:t>
            </w:r>
          </w:p>
        </w:tc>
        <w:tc>
          <w:tcPr>
            <w:tcW w:w="2268" w:type="dxa"/>
          </w:tcPr>
          <w:p w:rsidR="007E7981" w:rsidRPr="00C560C9" w:rsidRDefault="007E7981" w:rsidP="004A54A4">
            <w:pPr>
              <w:pStyle w:val="140"/>
              <w:ind w:firstLine="0"/>
              <w:jc w:val="center"/>
              <w:rPr>
                <w:sz w:val="24"/>
                <w:szCs w:val="24"/>
                <w:lang w:val="ru-RU"/>
              </w:rPr>
            </w:pPr>
            <w:r w:rsidRPr="00C560C9">
              <w:rPr>
                <w:sz w:val="24"/>
                <w:szCs w:val="24"/>
                <w:lang w:val="ru-RU"/>
              </w:rPr>
              <w:t>Чел.</w:t>
            </w:r>
          </w:p>
        </w:tc>
        <w:tc>
          <w:tcPr>
            <w:tcW w:w="2801" w:type="dxa"/>
          </w:tcPr>
          <w:p w:rsidR="007E7981" w:rsidRPr="00C560C9" w:rsidRDefault="007E7981" w:rsidP="004A54A4">
            <w:pPr>
              <w:pStyle w:val="140"/>
              <w:ind w:firstLine="0"/>
              <w:jc w:val="center"/>
              <w:rPr>
                <w:sz w:val="24"/>
                <w:szCs w:val="24"/>
                <w:lang w:val="ru-RU"/>
              </w:rPr>
            </w:pPr>
            <w:r w:rsidRPr="00C560C9">
              <w:rPr>
                <w:sz w:val="24"/>
                <w:szCs w:val="24"/>
                <w:lang w:val="ru-RU"/>
              </w:rPr>
              <w:t>4211</w:t>
            </w:r>
          </w:p>
        </w:tc>
      </w:tr>
      <w:tr w:rsidR="007E7981" w:rsidRPr="00C560C9" w:rsidTr="00F230E7">
        <w:tc>
          <w:tcPr>
            <w:tcW w:w="5069" w:type="dxa"/>
          </w:tcPr>
          <w:p w:rsidR="007E7981" w:rsidRPr="00C560C9" w:rsidRDefault="007E7981" w:rsidP="004A54A4">
            <w:pPr>
              <w:pStyle w:val="140"/>
              <w:ind w:firstLine="0"/>
              <w:jc w:val="left"/>
              <w:rPr>
                <w:sz w:val="24"/>
                <w:szCs w:val="24"/>
                <w:lang w:val="ru-RU"/>
              </w:rPr>
            </w:pPr>
            <w:r w:rsidRPr="00C560C9">
              <w:rPr>
                <w:sz w:val="24"/>
                <w:szCs w:val="24"/>
                <w:lang w:val="ru-RU"/>
              </w:rPr>
              <w:t>По полу:</w:t>
            </w:r>
          </w:p>
          <w:p w:rsidR="007E7981" w:rsidRPr="00C560C9" w:rsidRDefault="007E7981" w:rsidP="004A54A4">
            <w:pPr>
              <w:pStyle w:val="140"/>
              <w:ind w:firstLine="0"/>
              <w:jc w:val="left"/>
              <w:rPr>
                <w:sz w:val="24"/>
                <w:szCs w:val="24"/>
                <w:lang w:val="ru-RU"/>
              </w:rPr>
            </w:pPr>
            <w:r w:rsidRPr="00C560C9">
              <w:rPr>
                <w:sz w:val="24"/>
                <w:szCs w:val="24"/>
                <w:lang w:val="ru-RU"/>
              </w:rPr>
              <w:t>-Мужчин</w:t>
            </w:r>
          </w:p>
          <w:p w:rsidR="007E7981" w:rsidRPr="00C560C9" w:rsidRDefault="007E7981" w:rsidP="004A54A4">
            <w:pPr>
              <w:pStyle w:val="140"/>
              <w:ind w:firstLine="0"/>
              <w:jc w:val="left"/>
              <w:rPr>
                <w:sz w:val="24"/>
                <w:szCs w:val="24"/>
                <w:lang w:val="ru-RU"/>
              </w:rPr>
            </w:pPr>
            <w:r w:rsidRPr="00C560C9">
              <w:rPr>
                <w:sz w:val="24"/>
                <w:szCs w:val="24"/>
                <w:lang w:val="ru-RU"/>
              </w:rPr>
              <w:t>-Женщин</w:t>
            </w:r>
          </w:p>
        </w:tc>
        <w:tc>
          <w:tcPr>
            <w:tcW w:w="2268" w:type="dxa"/>
          </w:tcPr>
          <w:p w:rsidR="007E7981" w:rsidRPr="00C560C9" w:rsidRDefault="007E7981" w:rsidP="004A54A4">
            <w:pPr>
              <w:pStyle w:val="140"/>
              <w:ind w:firstLine="0"/>
              <w:jc w:val="center"/>
              <w:rPr>
                <w:sz w:val="24"/>
                <w:szCs w:val="24"/>
                <w:lang w:val="ru-RU"/>
              </w:rPr>
            </w:pPr>
          </w:p>
          <w:p w:rsidR="007E7981" w:rsidRPr="00C560C9" w:rsidRDefault="007E7981" w:rsidP="004A54A4">
            <w:pPr>
              <w:pStyle w:val="140"/>
              <w:ind w:firstLine="0"/>
              <w:jc w:val="center"/>
              <w:rPr>
                <w:sz w:val="24"/>
                <w:szCs w:val="24"/>
                <w:lang w:val="ru-RU"/>
              </w:rPr>
            </w:pPr>
            <w:r w:rsidRPr="00C560C9">
              <w:rPr>
                <w:sz w:val="24"/>
                <w:szCs w:val="24"/>
                <w:lang w:val="ru-RU"/>
              </w:rPr>
              <w:t>Чел.</w:t>
            </w:r>
          </w:p>
          <w:p w:rsidR="007E7981" w:rsidRPr="00C560C9" w:rsidRDefault="007E7981" w:rsidP="004A54A4">
            <w:pPr>
              <w:pStyle w:val="140"/>
              <w:ind w:firstLine="0"/>
              <w:jc w:val="center"/>
              <w:rPr>
                <w:sz w:val="24"/>
                <w:szCs w:val="24"/>
                <w:lang w:val="ru-RU"/>
              </w:rPr>
            </w:pPr>
            <w:r w:rsidRPr="00C560C9">
              <w:rPr>
                <w:sz w:val="24"/>
                <w:szCs w:val="24"/>
                <w:lang w:val="ru-RU"/>
              </w:rPr>
              <w:t>Чел.</w:t>
            </w:r>
          </w:p>
        </w:tc>
        <w:tc>
          <w:tcPr>
            <w:tcW w:w="2801" w:type="dxa"/>
          </w:tcPr>
          <w:p w:rsidR="007E7981" w:rsidRPr="00C560C9" w:rsidRDefault="007E7981" w:rsidP="004A54A4">
            <w:pPr>
              <w:pStyle w:val="140"/>
              <w:ind w:firstLine="0"/>
              <w:jc w:val="center"/>
              <w:rPr>
                <w:sz w:val="24"/>
                <w:szCs w:val="24"/>
                <w:lang w:val="ru-RU"/>
              </w:rPr>
            </w:pPr>
          </w:p>
          <w:p w:rsidR="007E7981" w:rsidRPr="00C560C9" w:rsidRDefault="007E7981" w:rsidP="004A54A4">
            <w:pPr>
              <w:pStyle w:val="140"/>
              <w:ind w:firstLine="0"/>
              <w:jc w:val="center"/>
              <w:rPr>
                <w:sz w:val="24"/>
                <w:szCs w:val="24"/>
                <w:lang w:val="ru-RU"/>
              </w:rPr>
            </w:pPr>
            <w:r w:rsidRPr="00C560C9">
              <w:rPr>
                <w:sz w:val="24"/>
                <w:szCs w:val="24"/>
                <w:lang w:val="ru-RU"/>
              </w:rPr>
              <w:t>1983</w:t>
            </w:r>
          </w:p>
          <w:p w:rsidR="007E7981" w:rsidRPr="00C560C9" w:rsidRDefault="007E7981" w:rsidP="004A54A4">
            <w:pPr>
              <w:pStyle w:val="140"/>
              <w:ind w:firstLine="0"/>
              <w:jc w:val="center"/>
              <w:rPr>
                <w:sz w:val="24"/>
                <w:szCs w:val="24"/>
                <w:lang w:val="ru-RU"/>
              </w:rPr>
            </w:pPr>
            <w:r w:rsidRPr="00C560C9">
              <w:rPr>
                <w:sz w:val="24"/>
                <w:szCs w:val="24"/>
                <w:lang w:val="ru-RU"/>
              </w:rPr>
              <w:t>2228</w:t>
            </w:r>
          </w:p>
        </w:tc>
      </w:tr>
      <w:tr w:rsidR="007E7981" w:rsidTr="00F230E7">
        <w:tc>
          <w:tcPr>
            <w:tcW w:w="5069" w:type="dxa"/>
          </w:tcPr>
          <w:p w:rsidR="007E7981" w:rsidRPr="00C560C9" w:rsidRDefault="007E7981" w:rsidP="004A54A4">
            <w:pPr>
              <w:pStyle w:val="140"/>
              <w:ind w:firstLine="0"/>
              <w:jc w:val="left"/>
              <w:rPr>
                <w:sz w:val="24"/>
                <w:szCs w:val="24"/>
                <w:lang w:val="ru-RU"/>
              </w:rPr>
            </w:pPr>
            <w:r w:rsidRPr="00C560C9">
              <w:rPr>
                <w:sz w:val="24"/>
                <w:szCs w:val="24"/>
                <w:lang w:val="ru-RU"/>
              </w:rPr>
              <w:t>По возрасту:</w:t>
            </w:r>
          </w:p>
          <w:p w:rsidR="007E7981" w:rsidRPr="00C560C9" w:rsidRDefault="007E7981" w:rsidP="004A54A4">
            <w:pPr>
              <w:pStyle w:val="140"/>
              <w:ind w:firstLine="0"/>
              <w:jc w:val="left"/>
              <w:rPr>
                <w:sz w:val="24"/>
                <w:szCs w:val="24"/>
                <w:lang w:val="ru-RU"/>
              </w:rPr>
            </w:pPr>
            <w:r w:rsidRPr="00C560C9">
              <w:rPr>
                <w:sz w:val="24"/>
                <w:szCs w:val="24"/>
                <w:lang w:val="ru-RU"/>
              </w:rPr>
              <w:t>-Моложе трудоспособного</w:t>
            </w:r>
          </w:p>
          <w:p w:rsidR="007E7981" w:rsidRPr="00C560C9" w:rsidRDefault="007E7981" w:rsidP="004A54A4">
            <w:pPr>
              <w:pStyle w:val="140"/>
              <w:ind w:firstLine="0"/>
              <w:jc w:val="left"/>
              <w:rPr>
                <w:sz w:val="24"/>
                <w:szCs w:val="24"/>
                <w:lang w:val="ru-RU"/>
              </w:rPr>
            </w:pPr>
            <w:r w:rsidRPr="00C560C9">
              <w:rPr>
                <w:sz w:val="24"/>
                <w:szCs w:val="24"/>
                <w:lang w:val="ru-RU"/>
              </w:rPr>
              <w:t>-В трудоспособном</w:t>
            </w:r>
          </w:p>
          <w:p w:rsidR="007E7981" w:rsidRPr="00C560C9" w:rsidRDefault="007E7981" w:rsidP="004A54A4">
            <w:pPr>
              <w:pStyle w:val="140"/>
              <w:ind w:firstLine="0"/>
              <w:jc w:val="left"/>
              <w:rPr>
                <w:sz w:val="24"/>
                <w:szCs w:val="24"/>
                <w:lang w:val="ru-RU"/>
              </w:rPr>
            </w:pPr>
            <w:r w:rsidRPr="00C560C9">
              <w:rPr>
                <w:sz w:val="24"/>
                <w:szCs w:val="24"/>
                <w:lang w:val="ru-RU"/>
              </w:rPr>
              <w:t>-Старше трудоспособного</w:t>
            </w:r>
          </w:p>
        </w:tc>
        <w:tc>
          <w:tcPr>
            <w:tcW w:w="2268" w:type="dxa"/>
          </w:tcPr>
          <w:p w:rsidR="007E7981" w:rsidRPr="00C560C9" w:rsidRDefault="007E7981" w:rsidP="004A54A4">
            <w:pPr>
              <w:pStyle w:val="140"/>
              <w:ind w:firstLine="0"/>
              <w:jc w:val="center"/>
              <w:rPr>
                <w:sz w:val="24"/>
                <w:szCs w:val="24"/>
                <w:lang w:val="ru-RU"/>
              </w:rPr>
            </w:pPr>
          </w:p>
          <w:p w:rsidR="007E7981" w:rsidRPr="00C560C9" w:rsidRDefault="007E7981" w:rsidP="004A54A4">
            <w:pPr>
              <w:pStyle w:val="140"/>
              <w:ind w:firstLine="0"/>
              <w:jc w:val="center"/>
              <w:rPr>
                <w:sz w:val="24"/>
                <w:szCs w:val="24"/>
                <w:lang w:val="ru-RU"/>
              </w:rPr>
            </w:pPr>
            <w:r w:rsidRPr="00C560C9">
              <w:rPr>
                <w:sz w:val="24"/>
                <w:szCs w:val="24"/>
                <w:lang w:val="ru-RU"/>
              </w:rPr>
              <w:t>Чел.</w:t>
            </w:r>
          </w:p>
          <w:p w:rsidR="007E7981" w:rsidRPr="00C560C9" w:rsidRDefault="007E7981" w:rsidP="004A54A4">
            <w:pPr>
              <w:pStyle w:val="140"/>
              <w:ind w:firstLine="0"/>
              <w:jc w:val="center"/>
              <w:rPr>
                <w:sz w:val="24"/>
                <w:szCs w:val="24"/>
                <w:lang w:val="ru-RU"/>
              </w:rPr>
            </w:pPr>
            <w:r w:rsidRPr="00C560C9">
              <w:rPr>
                <w:sz w:val="24"/>
                <w:szCs w:val="24"/>
                <w:lang w:val="ru-RU"/>
              </w:rPr>
              <w:t>Чел.</w:t>
            </w:r>
          </w:p>
          <w:p w:rsidR="007E7981" w:rsidRPr="00C560C9" w:rsidRDefault="007E7981" w:rsidP="004A54A4">
            <w:pPr>
              <w:pStyle w:val="140"/>
              <w:ind w:firstLine="0"/>
              <w:jc w:val="center"/>
              <w:rPr>
                <w:sz w:val="24"/>
                <w:szCs w:val="24"/>
                <w:lang w:val="ru-RU"/>
              </w:rPr>
            </w:pPr>
            <w:r w:rsidRPr="00C560C9">
              <w:rPr>
                <w:sz w:val="24"/>
                <w:szCs w:val="24"/>
                <w:lang w:val="ru-RU"/>
              </w:rPr>
              <w:t>Чел.</w:t>
            </w:r>
          </w:p>
        </w:tc>
        <w:tc>
          <w:tcPr>
            <w:tcW w:w="2801" w:type="dxa"/>
          </w:tcPr>
          <w:p w:rsidR="007E7981" w:rsidRPr="00C560C9" w:rsidRDefault="007E7981" w:rsidP="004A54A4">
            <w:pPr>
              <w:pStyle w:val="140"/>
              <w:ind w:firstLine="0"/>
              <w:jc w:val="center"/>
              <w:rPr>
                <w:sz w:val="24"/>
                <w:szCs w:val="24"/>
                <w:lang w:val="ru-RU"/>
              </w:rPr>
            </w:pPr>
          </w:p>
          <w:p w:rsidR="007E7981" w:rsidRPr="00C560C9" w:rsidRDefault="007E7981" w:rsidP="004A54A4">
            <w:pPr>
              <w:pStyle w:val="140"/>
              <w:ind w:firstLine="0"/>
              <w:jc w:val="center"/>
              <w:rPr>
                <w:sz w:val="24"/>
                <w:szCs w:val="24"/>
                <w:lang w:val="ru-RU"/>
              </w:rPr>
            </w:pPr>
            <w:r w:rsidRPr="00C560C9">
              <w:rPr>
                <w:sz w:val="24"/>
                <w:szCs w:val="24"/>
                <w:lang w:val="ru-RU"/>
              </w:rPr>
              <w:t>857</w:t>
            </w:r>
          </w:p>
          <w:p w:rsidR="007E7981" w:rsidRPr="00C560C9" w:rsidRDefault="007E7981" w:rsidP="004A54A4">
            <w:pPr>
              <w:pStyle w:val="140"/>
              <w:ind w:firstLine="0"/>
              <w:jc w:val="center"/>
              <w:rPr>
                <w:sz w:val="24"/>
                <w:szCs w:val="24"/>
                <w:lang w:val="ru-RU"/>
              </w:rPr>
            </w:pPr>
            <w:r w:rsidRPr="00C560C9">
              <w:rPr>
                <w:sz w:val="24"/>
                <w:szCs w:val="24"/>
                <w:lang w:val="ru-RU"/>
              </w:rPr>
              <w:t>2251</w:t>
            </w:r>
          </w:p>
          <w:p w:rsidR="007E7981" w:rsidRPr="00F230E7" w:rsidRDefault="007E7981" w:rsidP="004A54A4">
            <w:pPr>
              <w:pStyle w:val="140"/>
              <w:ind w:firstLine="0"/>
              <w:jc w:val="center"/>
              <w:rPr>
                <w:sz w:val="24"/>
                <w:szCs w:val="24"/>
                <w:lang w:val="ru-RU"/>
              </w:rPr>
            </w:pPr>
            <w:r w:rsidRPr="00C560C9">
              <w:rPr>
                <w:sz w:val="24"/>
                <w:szCs w:val="24"/>
                <w:lang w:val="ru-RU"/>
              </w:rPr>
              <w:t>1103</w:t>
            </w:r>
          </w:p>
        </w:tc>
      </w:tr>
    </w:tbl>
    <w:p w:rsidR="002B1506" w:rsidRDefault="002B1506" w:rsidP="004A54A4">
      <w:pPr>
        <w:spacing w:line="360" w:lineRule="auto"/>
        <w:ind w:left="284" w:firstLine="567"/>
        <w:jc w:val="right"/>
        <w:rPr>
          <w:sz w:val="28"/>
          <w:szCs w:val="28"/>
        </w:rPr>
      </w:pPr>
    </w:p>
    <w:p w:rsidR="004A54A4" w:rsidRDefault="004A54A4" w:rsidP="004A54A4">
      <w:pPr>
        <w:spacing w:line="360" w:lineRule="auto"/>
        <w:ind w:left="284" w:firstLine="567"/>
        <w:jc w:val="right"/>
        <w:rPr>
          <w:sz w:val="28"/>
          <w:szCs w:val="28"/>
        </w:rPr>
      </w:pPr>
    </w:p>
    <w:p w:rsidR="004A54A4" w:rsidRDefault="004A54A4" w:rsidP="004A54A4">
      <w:pPr>
        <w:spacing w:line="360" w:lineRule="auto"/>
        <w:ind w:left="284" w:firstLine="567"/>
        <w:jc w:val="right"/>
        <w:rPr>
          <w:sz w:val="28"/>
          <w:szCs w:val="28"/>
        </w:rPr>
      </w:pPr>
    </w:p>
    <w:p w:rsidR="004A54A4" w:rsidRDefault="004A54A4" w:rsidP="004A54A4">
      <w:pPr>
        <w:spacing w:line="360" w:lineRule="auto"/>
        <w:ind w:left="284" w:firstLine="567"/>
        <w:jc w:val="right"/>
        <w:rPr>
          <w:sz w:val="28"/>
          <w:szCs w:val="28"/>
        </w:rPr>
      </w:pPr>
    </w:p>
    <w:p w:rsidR="004A54A4" w:rsidRDefault="004A54A4" w:rsidP="004A54A4">
      <w:pPr>
        <w:spacing w:line="360" w:lineRule="auto"/>
        <w:ind w:left="284" w:firstLine="567"/>
        <w:jc w:val="right"/>
        <w:rPr>
          <w:sz w:val="28"/>
          <w:szCs w:val="28"/>
        </w:rPr>
      </w:pPr>
    </w:p>
    <w:p w:rsidR="00A62929" w:rsidRPr="005F0A80" w:rsidRDefault="00A62929" w:rsidP="004A54A4">
      <w:pPr>
        <w:tabs>
          <w:tab w:val="left" w:pos="284"/>
        </w:tabs>
        <w:spacing w:line="360" w:lineRule="auto"/>
        <w:ind w:left="284" w:firstLine="0"/>
        <w:jc w:val="center"/>
        <w:rPr>
          <w:sz w:val="28"/>
          <w:szCs w:val="28"/>
        </w:rPr>
      </w:pPr>
    </w:p>
    <w:p w:rsidR="00A62929" w:rsidRPr="00873980" w:rsidRDefault="00A62929" w:rsidP="004A54A4">
      <w:pPr>
        <w:spacing w:line="360" w:lineRule="auto"/>
        <w:jc w:val="center"/>
        <w:rPr>
          <w:sz w:val="28"/>
          <w:szCs w:val="28"/>
        </w:rPr>
      </w:pPr>
    </w:p>
    <w:p w:rsidR="00297B25" w:rsidRDefault="00CF7741" w:rsidP="004A54A4">
      <w:pPr>
        <w:pStyle w:val="140"/>
        <w:ind w:left="284"/>
        <w:rPr>
          <w:szCs w:val="28"/>
          <w:lang w:val="ru-RU"/>
        </w:rPr>
      </w:pPr>
      <w:r w:rsidRPr="00913193">
        <w:rPr>
          <w:lang w:val="ru-RU"/>
        </w:rPr>
        <w:t xml:space="preserve">По данным переписи населения за </w:t>
      </w:r>
      <w:r w:rsidR="007E7981">
        <w:rPr>
          <w:lang w:val="ru-RU"/>
        </w:rPr>
        <w:t xml:space="preserve">2010 и </w:t>
      </w:r>
      <w:r w:rsidRPr="00913193">
        <w:rPr>
          <w:lang w:val="ru-RU"/>
        </w:rPr>
        <w:t>201</w:t>
      </w:r>
      <w:r w:rsidR="00986908">
        <w:rPr>
          <w:lang w:val="ru-RU"/>
        </w:rPr>
        <w:t>9</w:t>
      </w:r>
      <w:r w:rsidR="00CB67EA">
        <w:rPr>
          <w:lang w:val="ru-RU"/>
        </w:rPr>
        <w:t xml:space="preserve"> год, население пг</w:t>
      </w:r>
      <w:r w:rsidR="00986908">
        <w:rPr>
          <w:lang w:val="ru-RU"/>
        </w:rPr>
        <w:t>т</w:t>
      </w:r>
      <w:r w:rsidRPr="00913193">
        <w:rPr>
          <w:lang w:val="ru-RU"/>
        </w:rPr>
        <w:t xml:space="preserve"> </w:t>
      </w:r>
      <w:r w:rsidR="00CB67EA">
        <w:rPr>
          <w:lang w:val="ru-RU"/>
        </w:rPr>
        <w:t>Каз</w:t>
      </w:r>
      <w:r w:rsidRPr="00913193">
        <w:rPr>
          <w:lang w:val="ru-RU"/>
        </w:rPr>
        <w:t xml:space="preserve"> </w:t>
      </w:r>
      <w:r w:rsidR="00986908">
        <w:rPr>
          <w:lang w:val="ru-RU"/>
        </w:rPr>
        <w:t>уменьшилось</w:t>
      </w:r>
      <w:r w:rsidRPr="00913193">
        <w:rPr>
          <w:lang w:val="ru-RU"/>
        </w:rPr>
        <w:t xml:space="preserve"> </w:t>
      </w:r>
      <w:r w:rsidR="007E7981">
        <w:rPr>
          <w:lang w:val="ru-RU"/>
        </w:rPr>
        <w:t xml:space="preserve">от </w:t>
      </w:r>
      <w:r w:rsidR="00986908">
        <w:rPr>
          <w:lang w:val="ru-RU"/>
        </w:rPr>
        <w:t>4211</w:t>
      </w:r>
      <w:r w:rsidR="007E7981">
        <w:rPr>
          <w:lang w:val="ru-RU"/>
        </w:rPr>
        <w:t xml:space="preserve"> до 4</w:t>
      </w:r>
      <w:r w:rsidR="00986908">
        <w:rPr>
          <w:lang w:val="ru-RU"/>
        </w:rPr>
        <w:t>063</w:t>
      </w:r>
      <w:r w:rsidRPr="00913193">
        <w:rPr>
          <w:lang w:val="ru-RU"/>
        </w:rPr>
        <w:t xml:space="preserve"> человек.</w:t>
      </w:r>
      <w:r w:rsidR="00E03A3A">
        <w:rPr>
          <w:lang w:val="ru-RU"/>
        </w:rPr>
        <w:t xml:space="preserve"> </w:t>
      </w:r>
      <w:r w:rsidR="00DA67CB">
        <w:rPr>
          <w:lang w:val="ru-RU"/>
        </w:rPr>
        <w:t>Однако, ч</w:t>
      </w:r>
      <w:r w:rsidR="00986908">
        <w:rPr>
          <w:szCs w:val="28"/>
        </w:rPr>
        <w:t>исле</w:t>
      </w:r>
      <w:r w:rsidR="00986908">
        <w:rPr>
          <w:szCs w:val="28"/>
          <w:lang w:val="ru-RU"/>
        </w:rPr>
        <w:t>н</w:t>
      </w:r>
      <w:r w:rsidR="00DA67CB">
        <w:rPr>
          <w:szCs w:val="28"/>
        </w:rPr>
        <w:t>ность населения из года в год уменьшается. Анализируя и</w:t>
      </w:r>
      <w:r w:rsidR="00DA67CB">
        <w:rPr>
          <w:szCs w:val="28"/>
        </w:rPr>
        <w:t>з</w:t>
      </w:r>
      <w:r w:rsidR="00DA67CB">
        <w:rPr>
          <w:szCs w:val="28"/>
        </w:rPr>
        <w:t>менение населения по возрастным группам за последние годы, видим, что численность  и удельный вес населения моложе  трудоспособного и труд</w:t>
      </w:r>
      <w:r w:rsidR="00DA67CB">
        <w:rPr>
          <w:szCs w:val="28"/>
        </w:rPr>
        <w:t>о</w:t>
      </w:r>
      <w:r w:rsidR="00DA67CB">
        <w:rPr>
          <w:szCs w:val="28"/>
        </w:rPr>
        <w:t>способного возрастов уменьшаются, а удельный вес и численность насел</w:t>
      </w:r>
      <w:r w:rsidR="00DA67CB">
        <w:rPr>
          <w:szCs w:val="28"/>
        </w:rPr>
        <w:t>е</w:t>
      </w:r>
      <w:r w:rsidR="00DA67CB">
        <w:rPr>
          <w:szCs w:val="28"/>
        </w:rPr>
        <w:t>ния старше трудоспособного возраста растут, т.е. происходит старение насел</w:t>
      </w:r>
      <w:r w:rsidR="00DA67CB">
        <w:rPr>
          <w:szCs w:val="28"/>
        </w:rPr>
        <w:t>е</w:t>
      </w:r>
      <w:r w:rsidR="00DA67CB">
        <w:rPr>
          <w:szCs w:val="28"/>
        </w:rPr>
        <w:t>ния.</w:t>
      </w:r>
    </w:p>
    <w:p w:rsidR="004A54A4" w:rsidRDefault="004A54A4" w:rsidP="004A54A4">
      <w:pPr>
        <w:pStyle w:val="140"/>
        <w:ind w:left="284"/>
        <w:rPr>
          <w:szCs w:val="28"/>
          <w:lang w:val="ru-RU"/>
        </w:rPr>
      </w:pPr>
    </w:p>
    <w:p w:rsidR="004A54A4" w:rsidRDefault="004A54A4" w:rsidP="004A54A4">
      <w:pPr>
        <w:pStyle w:val="140"/>
        <w:ind w:left="284"/>
        <w:rPr>
          <w:szCs w:val="28"/>
          <w:lang w:val="ru-RU"/>
        </w:rPr>
      </w:pPr>
    </w:p>
    <w:p w:rsidR="004A54A4" w:rsidRDefault="004A54A4" w:rsidP="004A54A4">
      <w:pPr>
        <w:pStyle w:val="140"/>
        <w:ind w:left="284"/>
        <w:rPr>
          <w:szCs w:val="28"/>
          <w:lang w:val="ru-RU"/>
        </w:rPr>
      </w:pPr>
    </w:p>
    <w:p w:rsidR="004A54A4" w:rsidRDefault="004A54A4" w:rsidP="004A54A4">
      <w:pPr>
        <w:pStyle w:val="140"/>
        <w:ind w:left="284"/>
        <w:rPr>
          <w:szCs w:val="28"/>
          <w:lang w:val="ru-RU"/>
        </w:rPr>
      </w:pPr>
    </w:p>
    <w:p w:rsidR="004A54A4" w:rsidRDefault="004A54A4" w:rsidP="004A54A4">
      <w:pPr>
        <w:pStyle w:val="140"/>
        <w:ind w:left="284"/>
        <w:rPr>
          <w:szCs w:val="28"/>
          <w:lang w:val="ru-RU"/>
        </w:rPr>
      </w:pPr>
    </w:p>
    <w:p w:rsidR="004A54A4" w:rsidRDefault="004A54A4" w:rsidP="004A54A4">
      <w:pPr>
        <w:pStyle w:val="140"/>
        <w:ind w:left="284"/>
        <w:rPr>
          <w:szCs w:val="28"/>
          <w:lang w:val="ru-RU"/>
        </w:rPr>
      </w:pPr>
    </w:p>
    <w:p w:rsidR="004A54A4" w:rsidRDefault="004A54A4" w:rsidP="004A54A4">
      <w:pPr>
        <w:pStyle w:val="140"/>
        <w:ind w:left="284"/>
        <w:rPr>
          <w:szCs w:val="28"/>
          <w:lang w:val="ru-RU"/>
        </w:rPr>
      </w:pPr>
    </w:p>
    <w:p w:rsidR="004A54A4" w:rsidRDefault="004A54A4" w:rsidP="004A54A4">
      <w:pPr>
        <w:pStyle w:val="140"/>
        <w:ind w:left="284"/>
        <w:rPr>
          <w:szCs w:val="28"/>
          <w:lang w:val="ru-RU"/>
        </w:rPr>
      </w:pPr>
    </w:p>
    <w:p w:rsidR="004A54A4" w:rsidRDefault="004A54A4" w:rsidP="004A54A4">
      <w:pPr>
        <w:pStyle w:val="140"/>
        <w:ind w:left="284"/>
        <w:rPr>
          <w:szCs w:val="28"/>
          <w:lang w:val="ru-RU"/>
        </w:rPr>
      </w:pPr>
    </w:p>
    <w:p w:rsidR="004A54A4" w:rsidRDefault="004A54A4" w:rsidP="004A54A4">
      <w:pPr>
        <w:pStyle w:val="140"/>
        <w:ind w:left="284"/>
        <w:rPr>
          <w:szCs w:val="28"/>
          <w:lang w:val="ru-RU"/>
        </w:rPr>
      </w:pPr>
    </w:p>
    <w:p w:rsidR="004A54A4" w:rsidRDefault="004A54A4" w:rsidP="004A54A4">
      <w:pPr>
        <w:pStyle w:val="140"/>
        <w:ind w:left="284"/>
        <w:rPr>
          <w:szCs w:val="28"/>
          <w:lang w:val="ru-RU"/>
        </w:rPr>
      </w:pPr>
    </w:p>
    <w:p w:rsidR="004A54A4" w:rsidRDefault="004A54A4" w:rsidP="004A54A4">
      <w:pPr>
        <w:pStyle w:val="140"/>
        <w:ind w:left="284"/>
        <w:rPr>
          <w:szCs w:val="28"/>
          <w:lang w:val="ru-RU"/>
        </w:rPr>
      </w:pPr>
    </w:p>
    <w:p w:rsidR="004A54A4" w:rsidRDefault="004A54A4" w:rsidP="004A54A4">
      <w:pPr>
        <w:pStyle w:val="140"/>
        <w:ind w:left="284"/>
        <w:rPr>
          <w:szCs w:val="28"/>
          <w:lang w:val="ru-RU"/>
        </w:rPr>
      </w:pPr>
    </w:p>
    <w:p w:rsidR="00986908" w:rsidRDefault="00986908" w:rsidP="004A54A4">
      <w:pPr>
        <w:pStyle w:val="140"/>
        <w:ind w:left="284"/>
        <w:rPr>
          <w:szCs w:val="28"/>
          <w:lang w:val="ru-RU"/>
        </w:rPr>
      </w:pPr>
    </w:p>
    <w:p w:rsidR="00986908" w:rsidRDefault="00986908" w:rsidP="004A54A4">
      <w:pPr>
        <w:pStyle w:val="140"/>
        <w:ind w:left="284"/>
        <w:rPr>
          <w:szCs w:val="28"/>
          <w:lang w:val="ru-RU"/>
        </w:rPr>
      </w:pPr>
    </w:p>
    <w:p w:rsidR="00986908" w:rsidRDefault="00986908" w:rsidP="004A54A4">
      <w:pPr>
        <w:pStyle w:val="140"/>
        <w:ind w:left="284"/>
        <w:rPr>
          <w:szCs w:val="28"/>
          <w:lang w:val="ru-RU"/>
        </w:rPr>
      </w:pPr>
    </w:p>
    <w:p w:rsidR="00986908" w:rsidRDefault="00986908" w:rsidP="004A54A4">
      <w:pPr>
        <w:pStyle w:val="140"/>
        <w:ind w:left="284"/>
        <w:rPr>
          <w:szCs w:val="28"/>
          <w:lang w:val="ru-RU"/>
        </w:rPr>
      </w:pPr>
    </w:p>
    <w:p w:rsidR="00986908" w:rsidRDefault="00986908" w:rsidP="004A54A4">
      <w:pPr>
        <w:pStyle w:val="140"/>
        <w:ind w:left="284"/>
        <w:rPr>
          <w:szCs w:val="28"/>
          <w:lang w:val="ru-RU"/>
        </w:rPr>
      </w:pPr>
    </w:p>
    <w:p w:rsidR="004A54A4" w:rsidRDefault="004A54A4" w:rsidP="004A54A4">
      <w:pPr>
        <w:pStyle w:val="140"/>
        <w:ind w:left="284"/>
        <w:rPr>
          <w:szCs w:val="28"/>
          <w:lang w:val="ru-RU"/>
        </w:rPr>
      </w:pPr>
    </w:p>
    <w:p w:rsidR="004A54A4" w:rsidRDefault="004A54A4" w:rsidP="004A54A4">
      <w:pPr>
        <w:pStyle w:val="140"/>
        <w:ind w:left="284"/>
        <w:rPr>
          <w:szCs w:val="28"/>
          <w:lang w:val="ru-RU"/>
        </w:rPr>
      </w:pPr>
    </w:p>
    <w:p w:rsidR="004A54A4" w:rsidRDefault="004A54A4" w:rsidP="004A54A4">
      <w:pPr>
        <w:pStyle w:val="140"/>
        <w:ind w:left="284"/>
        <w:rPr>
          <w:szCs w:val="28"/>
          <w:lang w:val="ru-RU"/>
        </w:rPr>
      </w:pPr>
    </w:p>
    <w:p w:rsidR="004A54A4" w:rsidRPr="004A54A4" w:rsidRDefault="004A54A4" w:rsidP="004A54A4">
      <w:pPr>
        <w:pStyle w:val="140"/>
        <w:ind w:left="284"/>
        <w:rPr>
          <w:szCs w:val="24"/>
          <w:lang w:val="ru-RU"/>
        </w:rPr>
      </w:pPr>
    </w:p>
    <w:p w:rsidR="00F052D9" w:rsidRPr="00873980" w:rsidRDefault="00A62929" w:rsidP="004A54A4">
      <w:pPr>
        <w:pStyle w:val="1"/>
        <w:numPr>
          <w:ilvl w:val="0"/>
          <w:numId w:val="0"/>
        </w:numPr>
        <w:spacing w:line="360" w:lineRule="auto"/>
      </w:pPr>
      <w:bookmarkStart w:id="72" w:name="_Toc273024371"/>
      <w:bookmarkStart w:id="73" w:name="_Toc277852469"/>
      <w:bookmarkStart w:id="74" w:name="_Toc280363949"/>
      <w:bookmarkStart w:id="75" w:name="_Toc285456170"/>
      <w:bookmarkStart w:id="76" w:name="_Toc289164404"/>
      <w:bookmarkStart w:id="77" w:name="_Toc298405404"/>
      <w:bookmarkStart w:id="78" w:name="_Toc315963949"/>
      <w:bookmarkStart w:id="79" w:name="_Toc363578401"/>
      <w:bookmarkEnd w:id="69"/>
      <w:bookmarkEnd w:id="70"/>
      <w:bookmarkEnd w:id="71"/>
      <w:r>
        <w:rPr>
          <w:smallCaps/>
          <w:kern w:val="32"/>
          <w:sz w:val="32"/>
        </w:rPr>
        <w:t>Раздел 6</w:t>
      </w:r>
      <w:r w:rsidRPr="00873980">
        <w:rPr>
          <w:smallCaps/>
          <w:kern w:val="32"/>
          <w:sz w:val="32"/>
        </w:rPr>
        <w:t>. Жилищный фонд и жилищное строительство.</w:t>
      </w:r>
      <w:bookmarkEnd w:id="72"/>
      <w:bookmarkEnd w:id="73"/>
      <w:bookmarkEnd w:id="74"/>
      <w:bookmarkEnd w:id="75"/>
      <w:bookmarkEnd w:id="76"/>
      <w:bookmarkEnd w:id="77"/>
      <w:bookmarkEnd w:id="78"/>
      <w:bookmarkEnd w:id="79"/>
    </w:p>
    <w:p w:rsidR="00297B25" w:rsidRDefault="00A62929" w:rsidP="004A54A4">
      <w:pPr>
        <w:pStyle w:val="140"/>
        <w:ind w:left="284" w:firstLine="748"/>
        <w:rPr>
          <w:lang w:val="ru-RU"/>
        </w:rPr>
      </w:pPr>
      <w:r w:rsidRPr="00873980">
        <w:t xml:space="preserve"> </w:t>
      </w:r>
    </w:p>
    <w:p w:rsidR="00F052D9" w:rsidRDefault="00F052D9" w:rsidP="004A54A4">
      <w:pPr>
        <w:pStyle w:val="140"/>
        <w:ind w:left="284" w:firstLine="748"/>
      </w:pPr>
      <w:r>
        <w:t xml:space="preserve">По данным бюро технической инвентаризации жилищный фонд поселения Каз </w:t>
      </w:r>
      <w:r w:rsidR="00297B25">
        <w:rPr>
          <w:lang w:val="ru-RU"/>
        </w:rPr>
        <w:t xml:space="preserve"> </w:t>
      </w:r>
      <w:r>
        <w:t xml:space="preserve">составлял 88,3 тыс. кв. м общей площади,  средняя обеспеченность -  </w:t>
      </w:r>
      <w:smartTag w:uri="urn:schemas-microsoft-com:office:smarttags" w:element="metricconverter">
        <w:smartTagPr>
          <w:attr w:name="ProductID" w:val="18,9 кв. м"/>
        </w:smartTagPr>
        <w:r>
          <w:t>18,9 кв. м</w:t>
        </w:r>
      </w:smartTag>
      <w:r>
        <w:t xml:space="preserve"> на человека.</w:t>
      </w:r>
    </w:p>
    <w:p w:rsidR="00F052D9" w:rsidRDefault="00F052D9" w:rsidP="004A54A4">
      <w:pPr>
        <w:pStyle w:val="Sweet"/>
        <w:spacing w:line="360" w:lineRule="auto"/>
        <w:ind w:left="284" w:firstLine="425"/>
      </w:pPr>
      <w:r>
        <w:t xml:space="preserve"> Сведения о существующем жили</w:t>
      </w:r>
      <w:r w:rsidR="007E7981">
        <w:t>щном фонде пгт Каз на начало 2018</w:t>
      </w:r>
      <w:r>
        <w:t>г., согласно предоставленным исходным данным, приводятся в табл</w:t>
      </w:r>
      <w:r w:rsidR="00297B25">
        <w:t>ице 6.1</w:t>
      </w:r>
      <w:r>
        <w:t>.</w:t>
      </w:r>
    </w:p>
    <w:p w:rsidR="00F052D9" w:rsidRDefault="00F052D9" w:rsidP="004A54A4">
      <w:pPr>
        <w:pStyle w:val="Sweet"/>
        <w:spacing w:line="360" w:lineRule="auto"/>
        <w:ind w:left="284" w:firstLine="425"/>
      </w:pPr>
    </w:p>
    <w:p w:rsidR="00F052D9" w:rsidRDefault="00297B25" w:rsidP="004A54A4">
      <w:pPr>
        <w:spacing w:line="360" w:lineRule="auto"/>
        <w:rPr>
          <w:sz w:val="28"/>
          <w:szCs w:val="28"/>
        </w:rPr>
      </w:pPr>
      <w:r>
        <w:rPr>
          <w:sz w:val="28"/>
          <w:szCs w:val="28"/>
        </w:rPr>
        <w:t>Таблица 6.1</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0"/>
        <w:gridCol w:w="1560"/>
        <w:gridCol w:w="1950"/>
      </w:tblGrid>
      <w:tr w:rsidR="00FB5A6C" w:rsidRPr="00F230E7" w:rsidTr="00F230E7">
        <w:tc>
          <w:tcPr>
            <w:tcW w:w="6520" w:type="dxa"/>
          </w:tcPr>
          <w:p w:rsidR="00FB5A6C" w:rsidRPr="00F230E7" w:rsidRDefault="00FB5A6C" w:rsidP="004A54A4">
            <w:pPr>
              <w:spacing w:line="360" w:lineRule="auto"/>
              <w:ind w:firstLine="0"/>
              <w:jc w:val="center"/>
              <w:rPr>
                <w:b/>
                <w:szCs w:val="24"/>
              </w:rPr>
            </w:pPr>
            <w:r w:rsidRPr="00F230E7">
              <w:rPr>
                <w:b/>
                <w:szCs w:val="24"/>
              </w:rPr>
              <w:t>Наименование показателя</w:t>
            </w:r>
          </w:p>
        </w:tc>
        <w:tc>
          <w:tcPr>
            <w:tcW w:w="1560" w:type="dxa"/>
          </w:tcPr>
          <w:p w:rsidR="00FB5A6C" w:rsidRPr="00F230E7" w:rsidRDefault="00FB5A6C" w:rsidP="004A54A4">
            <w:pPr>
              <w:spacing w:line="360" w:lineRule="auto"/>
              <w:ind w:firstLine="0"/>
              <w:jc w:val="center"/>
              <w:rPr>
                <w:b/>
                <w:szCs w:val="24"/>
              </w:rPr>
            </w:pPr>
            <w:r w:rsidRPr="00F230E7">
              <w:rPr>
                <w:b/>
                <w:szCs w:val="24"/>
              </w:rPr>
              <w:t>Ед. изм.</w:t>
            </w:r>
          </w:p>
        </w:tc>
        <w:tc>
          <w:tcPr>
            <w:tcW w:w="1950" w:type="dxa"/>
          </w:tcPr>
          <w:p w:rsidR="00FB5A6C" w:rsidRPr="00F230E7" w:rsidRDefault="003A0FE4" w:rsidP="00986908">
            <w:pPr>
              <w:spacing w:line="360" w:lineRule="auto"/>
              <w:ind w:firstLine="0"/>
              <w:jc w:val="center"/>
              <w:rPr>
                <w:b/>
                <w:szCs w:val="24"/>
              </w:rPr>
            </w:pPr>
            <w:r w:rsidRPr="00F230E7">
              <w:rPr>
                <w:b/>
                <w:szCs w:val="24"/>
              </w:rPr>
              <w:t>На 01.01.201</w:t>
            </w:r>
            <w:r w:rsidR="00986908">
              <w:rPr>
                <w:b/>
                <w:szCs w:val="24"/>
              </w:rPr>
              <w:t>9</w:t>
            </w:r>
            <w:r w:rsidRPr="00F230E7">
              <w:rPr>
                <w:b/>
                <w:szCs w:val="24"/>
              </w:rPr>
              <w:t xml:space="preserve"> г.</w:t>
            </w:r>
          </w:p>
        </w:tc>
      </w:tr>
      <w:tr w:rsidR="00FB5A6C" w:rsidRPr="00F230E7" w:rsidTr="00F230E7">
        <w:tc>
          <w:tcPr>
            <w:tcW w:w="6520" w:type="dxa"/>
          </w:tcPr>
          <w:p w:rsidR="00FB5A6C" w:rsidRPr="00F230E7" w:rsidRDefault="00FB5A6C" w:rsidP="004A54A4">
            <w:pPr>
              <w:spacing w:line="360" w:lineRule="auto"/>
              <w:ind w:firstLine="0"/>
              <w:jc w:val="center"/>
              <w:rPr>
                <w:szCs w:val="24"/>
              </w:rPr>
            </w:pPr>
            <w:r w:rsidRPr="00F230E7">
              <w:rPr>
                <w:szCs w:val="24"/>
              </w:rPr>
              <w:t>1</w:t>
            </w:r>
          </w:p>
        </w:tc>
        <w:tc>
          <w:tcPr>
            <w:tcW w:w="1560" w:type="dxa"/>
          </w:tcPr>
          <w:p w:rsidR="00FB5A6C" w:rsidRPr="00F230E7" w:rsidRDefault="00FB5A6C" w:rsidP="004A54A4">
            <w:pPr>
              <w:spacing w:line="360" w:lineRule="auto"/>
              <w:ind w:firstLine="0"/>
              <w:jc w:val="center"/>
              <w:rPr>
                <w:szCs w:val="24"/>
              </w:rPr>
            </w:pPr>
            <w:r w:rsidRPr="00F230E7">
              <w:rPr>
                <w:szCs w:val="24"/>
              </w:rPr>
              <w:t>2</w:t>
            </w:r>
          </w:p>
        </w:tc>
        <w:tc>
          <w:tcPr>
            <w:tcW w:w="1950" w:type="dxa"/>
          </w:tcPr>
          <w:p w:rsidR="00FB5A6C" w:rsidRPr="00F230E7" w:rsidRDefault="003A0FE4" w:rsidP="004A54A4">
            <w:pPr>
              <w:spacing w:line="360" w:lineRule="auto"/>
              <w:ind w:firstLine="0"/>
              <w:jc w:val="center"/>
              <w:rPr>
                <w:szCs w:val="24"/>
              </w:rPr>
            </w:pPr>
            <w:r w:rsidRPr="00F230E7">
              <w:rPr>
                <w:szCs w:val="24"/>
              </w:rPr>
              <w:t>3</w:t>
            </w:r>
          </w:p>
        </w:tc>
      </w:tr>
      <w:tr w:rsidR="00FB5A6C" w:rsidRPr="00F230E7" w:rsidTr="00F230E7">
        <w:tc>
          <w:tcPr>
            <w:tcW w:w="6520" w:type="dxa"/>
          </w:tcPr>
          <w:p w:rsidR="00FB5A6C" w:rsidRPr="00F230E7" w:rsidRDefault="00FB5A6C" w:rsidP="004A54A4">
            <w:pPr>
              <w:spacing w:line="360" w:lineRule="auto"/>
              <w:ind w:firstLine="0"/>
              <w:rPr>
                <w:szCs w:val="24"/>
              </w:rPr>
            </w:pPr>
            <w:r w:rsidRPr="00F230E7">
              <w:rPr>
                <w:szCs w:val="24"/>
              </w:rPr>
              <w:t>Общий жилищный фонд</w:t>
            </w:r>
          </w:p>
          <w:p w:rsidR="00FB5A6C" w:rsidRPr="00F230E7" w:rsidRDefault="00FB5A6C" w:rsidP="004A54A4">
            <w:pPr>
              <w:spacing w:line="360" w:lineRule="auto"/>
              <w:ind w:firstLine="0"/>
              <w:rPr>
                <w:szCs w:val="24"/>
              </w:rPr>
            </w:pPr>
            <w:r w:rsidRPr="00F230E7">
              <w:rPr>
                <w:szCs w:val="24"/>
              </w:rPr>
              <w:t>-площадь квартир</w:t>
            </w:r>
          </w:p>
        </w:tc>
        <w:tc>
          <w:tcPr>
            <w:tcW w:w="1560" w:type="dxa"/>
          </w:tcPr>
          <w:p w:rsidR="00FB5A6C" w:rsidRPr="00F230E7" w:rsidRDefault="00FB5A6C" w:rsidP="004A54A4">
            <w:pPr>
              <w:spacing w:line="360" w:lineRule="auto"/>
              <w:ind w:firstLine="0"/>
              <w:jc w:val="center"/>
              <w:rPr>
                <w:szCs w:val="24"/>
              </w:rPr>
            </w:pPr>
            <w:r w:rsidRPr="00F230E7">
              <w:rPr>
                <w:szCs w:val="24"/>
              </w:rPr>
              <w:t>тыс. кв.м.</w:t>
            </w:r>
          </w:p>
        </w:tc>
        <w:tc>
          <w:tcPr>
            <w:tcW w:w="1950" w:type="dxa"/>
          </w:tcPr>
          <w:p w:rsidR="00FB5A6C" w:rsidRPr="00F230E7" w:rsidRDefault="00FB5A6C" w:rsidP="004A54A4">
            <w:pPr>
              <w:spacing w:line="360" w:lineRule="auto"/>
              <w:ind w:firstLine="0"/>
              <w:jc w:val="center"/>
              <w:rPr>
                <w:szCs w:val="24"/>
              </w:rPr>
            </w:pPr>
          </w:p>
          <w:p w:rsidR="003A0FE4" w:rsidRPr="00F230E7" w:rsidRDefault="003A0FE4" w:rsidP="004A54A4">
            <w:pPr>
              <w:spacing w:line="360" w:lineRule="auto"/>
              <w:ind w:firstLine="0"/>
              <w:jc w:val="center"/>
              <w:rPr>
                <w:szCs w:val="24"/>
              </w:rPr>
            </w:pPr>
            <w:r w:rsidRPr="00F230E7">
              <w:rPr>
                <w:szCs w:val="24"/>
              </w:rPr>
              <w:t>99,2</w:t>
            </w:r>
          </w:p>
        </w:tc>
      </w:tr>
      <w:tr w:rsidR="00FB5A6C" w:rsidRPr="00F230E7" w:rsidTr="00F230E7">
        <w:tc>
          <w:tcPr>
            <w:tcW w:w="6520" w:type="dxa"/>
          </w:tcPr>
          <w:p w:rsidR="00FB5A6C" w:rsidRPr="00F230E7" w:rsidRDefault="00FB5A6C" w:rsidP="004A54A4">
            <w:pPr>
              <w:spacing w:line="360" w:lineRule="auto"/>
              <w:ind w:firstLine="0"/>
              <w:rPr>
                <w:szCs w:val="24"/>
              </w:rPr>
            </w:pPr>
            <w:r w:rsidRPr="00F230E7">
              <w:rPr>
                <w:szCs w:val="24"/>
              </w:rPr>
              <w:t>Число многоквартирных домов</w:t>
            </w:r>
          </w:p>
          <w:p w:rsidR="00FB5A6C" w:rsidRPr="00F230E7" w:rsidRDefault="00FB5A6C" w:rsidP="004A54A4">
            <w:pPr>
              <w:spacing w:line="360" w:lineRule="auto"/>
              <w:ind w:firstLine="0"/>
              <w:rPr>
                <w:szCs w:val="24"/>
              </w:rPr>
            </w:pPr>
            <w:r w:rsidRPr="00F230E7">
              <w:rPr>
                <w:szCs w:val="24"/>
              </w:rPr>
              <w:t>Из них двухквартирные дома</w:t>
            </w:r>
          </w:p>
        </w:tc>
        <w:tc>
          <w:tcPr>
            <w:tcW w:w="1560" w:type="dxa"/>
          </w:tcPr>
          <w:p w:rsidR="00FB5A6C" w:rsidRPr="00F230E7" w:rsidRDefault="00FB5A6C" w:rsidP="004A54A4">
            <w:pPr>
              <w:spacing w:line="360" w:lineRule="auto"/>
              <w:ind w:firstLine="0"/>
              <w:jc w:val="center"/>
              <w:rPr>
                <w:szCs w:val="24"/>
              </w:rPr>
            </w:pPr>
            <w:r w:rsidRPr="00F230E7">
              <w:rPr>
                <w:szCs w:val="24"/>
              </w:rPr>
              <w:t>Ед.</w:t>
            </w:r>
          </w:p>
          <w:p w:rsidR="00FB5A6C" w:rsidRPr="00F230E7" w:rsidRDefault="00FB5A6C" w:rsidP="004A54A4">
            <w:pPr>
              <w:spacing w:line="360" w:lineRule="auto"/>
              <w:ind w:firstLine="0"/>
              <w:jc w:val="center"/>
              <w:rPr>
                <w:szCs w:val="24"/>
              </w:rPr>
            </w:pPr>
            <w:r w:rsidRPr="00F230E7">
              <w:rPr>
                <w:szCs w:val="24"/>
              </w:rPr>
              <w:t>Ед.</w:t>
            </w:r>
          </w:p>
        </w:tc>
        <w:tc>
          <w:tcPr>
            <w:tcW w:w="1950" w:type="dxa"/>
          </w:tcPr>
          <w:p w:rsidR="00FB5A6C" w:rsidRPr="00F230E7" w:rsidRDefault="003A0FE4" w:rsidP="004A54A4">
            <w:pPr>
              <w:spacing w:line="360" w:lineRule="auto"/>
              <w:ind w:firstLine="0"/>
              <w:jc w:val="center"/>
              <w:rPr>
                <w:szCs w:val="24"/>
              </w:rPr>
            </w:pPr>
            <w:r w:rsidRPr="00F230E7">
              <w:rPr>
                <w:szCs w:val="24"/>
              </w:rPr>
              <w:t>82</w:t>
            </w:r>
          </w:p>
          <w:p w:rsidR="003A0FE4" w:rsidRPr="00F230E7" w:rsidRDefault="003A0FE4" w:rsidP="004A54A4">
            <w:pPr>
              <w:spacing w:line="360" w:lineRule="auto"/>
              <w:ind w:firstLine="0"/>
              <w:jc w:val="center"/>
              <w:rPr>
                <w:szCs w:val="24"/>
              </w:rPr>
            </w:pPr>
            <w:r w:rsidRPr="00F230E7">
              <w:rPr>
                <w:szCs w:val="24"/>
              </w:rPr>
              <w:t>45</w:t>
            </w:r>
          </w:p>
        </w:tc>
      </w:tr>
      <w:tr w:rsidR="00FB5A6C" w:rsidRPr="00F230E7" w:rsidTr="00F230E7">
        <w:tc>
          <w:tcPr>
            <w:tcW w:w="6520" w:type="dxa"/>
          </w:tcPr>
          <w:p w:rsidR="00FB5A6C" w:rsidRPr="00F230E7" w:rsidRDefault="00FB5A6C" w:rsidP="004A54A4">
            <w:pPr>
              <w:spacing w:line="360" w:lineRule="auto"/>
              <w:ind w:firstLine="0"/>
              <w:rPr>
                <w:szCs w:val="24"/>
              </w:rPr>
            </w:pPr>
            <w:r w:rsidRPr="00F230E7">
              <w:rPr>
                <w:szCs w:val="24"/>
              </w:rPr>
              <w:t>Муниципальный жилищный фонд:</w:t>
            </w:r>
          </w:p>
          <w:p w:rsidR="00FB5A6C" w:rsidRPr="00F230E7" w:rsidRDefault="00FB5A6C" w:rsidP="004A54A4">
            <w:pPr>
              <w:spacing w:line="360" w:lineRule="auto"/>
              <w:ind w:firstLine="0"/>
              <w:rPr>
                <w:szCs w:val="24"/>
              </w:rPr>
            </w:pPr>
            <w:r w:rsidRPr="00F230E7">
              <w:rPr>
                <w:szCs w:val="24"/>
              </w:rPr>
              <w:t>-площадь квартир</w:t>
            </w:r>
          </w:p>
          <w:p w:rsidR="00FB5A6C" w:rsidRPr="00F230E7" w:rsidRDefault="00FB5A6C" w:rsidP="004A54A4">
            <w:pPr>
              <w:spacing w:line="360" w:lineRule="auto"/>
              <w:ind w:firstLine="0"/>
              <w:rPr>
                <w:szCs w:val="24"/>
              </w:rPr>
            </w:pPr>
            <w:r w:rsidRPr="00F230E7">
              <w:rPr>
                <w:szCs w:val="24"/>
              </w:rPr>
              <w:t>-из них двухквартирные дома</w:t>
            </w:r>
          </w:p>
        </w:tc>
        <w:tc>
          <w:tcPr>
            <w:tcW w:w="1560" w:type="dxa"/>
          </w:tcPr>
          <w:p w:rsidR="00FB5A6C" w:rsidRPr="00F230E7" w:rsidRDefault="00FB5A6C" w:rsidP="004A54A4">
            <w:pPr>
              <w:spacing w:line="360" w:lineRule="auto"/>
              <w:ind w:firstLine="0"/>
              <w:jc w:val="center"/>
              <w:rPr>
                <w:szCs w:val="24"/>
              </w:rPr>
            </w:pPr>
          </w:p>
          <w:p w:rsidR="00FB5A6C" w:rsidRPr="00F230E7" w:rsidRDefault="00FB5A6C" w:rsidP="004A54A4">
            <w:pPr>
              <w:spacing w:line="360" w:lineRule="auto"/>
              <w:ind w:firstLine="0"/>
              <w:jc w:val="center"/>
              <w:rPr>
                <w:szCs w:val="24"/>
              </w:rPr>
            </w:pPr>
            <w:r w:rsidRPr="00F230E7">
              <w:rPr>
                <w:szCs w:val="24"/>
              </w:rPr>
              <w:t>тыс. кв.м.</w:t>
            </w:r>
          </w:p>
          <w:p w:rsidR="00FB5A6C" w:rsidRPr="00F230E7" w:rsidRDefault="00FB5A6C" w:rsidP="004A54A4">
            <w:pPr>
              <w:spacing w:line="360" w:lineRule="auto"/>
              <w:ind w:firstLine="0"/>
              <w:jc w:val="center"/>
              <w:rPr>
                <w:szCs w:val="24"/>
              </w:rPr>
            </w:pPr>
            <w:r w:rsidRPr="00F230E7">
              <w:rPr>
                <w:szCs w:val="24"/>
              </w:rPr>
              <w:t>тыс. кв.м.</w:t>
            </w:r>
          </w:p>
        </w:tc>
        <w:tc>
          <w:tcPr>
            <w:tcW w:w="1950" w:type="dxa"/>
          </w:tcPr>
          <w:p w:rsidR="00FB5A6C" w:rsidRPr="00F230E7" w:rsidRDefault="00FB5A6C" w:rsidP="004A54A4">
            <w:pPr>
              <w:spacing w:line="360" w:lineRule="auto"/>
              <w:ind w:firstLine="0"/>
              <w:jc w:val="center"/>
              <w:rPr>
                <w:szCs w:val="24"/>
              </w:rPr>
            </w:pPr>
          </w:p>
          <w:p w:rsidR="003A0FE4" w:rsidRPr="00F230E7" w:rsidRDefault="003A0FE4" w:rsidP="004A54A4">
            <w:pPr>
              <w:spacing w:line="360" w:lineRule="auto"/>
              <w:ind w:firstLine="0"/>
              <w:jc w:val="center"/>
              <w:rPr>
                <w:szCs w:val="24"/>
              </w:rPr>
            </w:pPr>
            <w:r w:rsidRPr="00F230E7">
              <w:rPr>
                <w:szCs w:val="24"/>
              </w:rPr>
              <w:t>62,3</w:t>
            </w:r>
          </w:p>
          <w:p w:rsidR="003A0FE4" w:rsidRPr="00F230E7" w:rsidRDefault="003A0FE4" w:rsidP="004A54A4">
            <w:pPr>
              <w:spacing w:line="360" w:lineRule="auto"/>
              <w:ind w:firstLine="0"/>
              <w:jc w:val="center"/>
              <w:rPr>
                <w:szCs w:val="24"/>
              </w:rPr>
            </w:pPr>
            <w:r w:rsidRPr="00F230E7">
              <w:rPr>
                <w:szCs w:val="24"/>
              </w:rPr>
              <w:t>0,5</w:t>
            </w:r>
          </w:p>
        </w:tc>
      </w:tr>
      <w:tr w:rsidR="00FB5A6C" w:rsidRPr="00F230E7" w:rsidTr="00F230E7">
        <w:tc>
          <w:tcPr>
            <w:tcW w:w="6520" w:type="dxa"/>
          </w:tcPr>
          <w:p w:rsidR="00FB5A6C" w:rsidRPr="00F230E7" w:rsidRDefault="00FB5A6C" w:rsidP="004A54A4">
            <w:pPr>
              <w:spacing w:line="360" w:lineRule="auto"/>
              <w:ind w:firstLine="0"/>
              <w:rPr>
                <w:szCs w:val="24"/>
              </w:rPr>
            </w:pPr>
            <w:r w:rsidRPr="00F230E7">
              <w:rPr>
                <w:szCs w:val="24"/>
              </w:rPr>
              <w:t>Частный жилищный фонд-площадь квартир</w:t>
            </w:r>
          </w:p>
        </w:tc>
        <w:tc>
          <w:tcPr>
            <w:tcW w:w="1560" w:type="dxa"/>
          </w:tcPr>
          <w:p w:rsidR="00FB5A6C" w:rsidRPr="00F230E7" w:rsidRDefault="00FB5A6C" w:rsidP="004A54A4">
            <w:pPr>
              <w:spacing w:line="360" w:lineRule="auto"/>
              <w:ind w:firstLine="0"/>
              <w:jc w:val="center"/>
              <w:rPr>
                <w:szCs w:val="24"/>
              </w:rPr>
            </w:pPr>
            <w:r w:rsidRPr="00F230E7">
              <w:rPr>
                <w:szCs w:val="24"/>
              </w:rPr>
              <w:t>тыс. кв.м.</w:t>
            </w:r>
          </w:p>
        </w:tc>
        <w:tc>
          <w:tcPr>
            <w:tcW w:w="1950" w:type="dxa"/>
          </w:tcPr>
          <w:p w:rsidR="00FB5A6C" w:rsidRPr="00F230E7" w:rsidRDefault="003A0FE4" w:rsidP="004A54A4">
            <w:pPr>
              <w:spacing w:line="360" w:lineRule="auto"/>
              <w:ind w:firstLine="0"/>
              <w:jc w:val="center"/>
              <w:rPr>
                <w:szCs w:val="24"/>
              </w:rPr>
            </w:pPr>
            <w:r w:rsidRPr="00F230E7">
              <w:rPr>
                <w:szCs w:val="24"/>
              </w:rPr>
              <w:t>31,8</w:t>
            </w:r>
          </w:p>
        </w:tc>
      </w:tr>
      <w:tr w:rsidR="00FB5A6C" w:rsidRPr="00F230E7" w:rsidTr="00F230E7">
        <w:tc>
          <w:tcPr>
            <w:tcW w:w="6520" w:type="dxa"/>
          </w:tcPr>
          <w:p w:rsidR="00FB5A6C" w:rsidRPr="00F230E7" w:rsidRDefault="00FB5A6C" w:rsidP="004A54A4">
            <w:pPr>
              <w:spacing w:line="360" w:lineRule="auto"/>
              <w:ind w:firstLine="0"/>
              <w:rPr>
                <w:szCs w:val="24"/>
              </w:rPr>
            </w:pPr>
            <w:r w:rsidRPr="00F230E7">
              <w:rPr>
                <w:szCs w:val="24"/>
              </w:rPr>
              <w:t>Кол-во коллективныхъ (общедомовых) приборов</w:t>
            </w:r>
          </w:p>
          <w:p w:rsidR="00FB5A6C" w:rsidRPr="00F230E7" w:rsidRDefault="00FB5A6C" w:rsidP="004A54A4">
            <w:pPr>
              <w:spacing w:line="360" w:lineRule="auto"/>
              <w:ind w:firstLine="0"/>
              <w:rPr>
                <w:szCs w:val="24"/>
              </w:rPr>
            </w:pPr>
            <w:r w:rsidRPr="00F230E7">
              <w:rPr>
                <w:szCs w:val="24"/>
              </w:rPr>
              <w:t>Учета потребления электроэнергии, установленных на</w:t>
            </w:r>
          </w:p>
          <w:p w:rsidR="00FB5A6C" w:rsidRPr="00F230E7" w:rsidRDefault="00FB5A6C" w:rsidP="004A54A4">
            <w:pPr>
              <w:spacing w:line="360" w:lineRule="auto"/>
              <w:ind w:firstLine="0"/>
              <w:rPr>
                <w:szCs w:val="24"/>
              </w:rPr>
            </w:pPr>
            <w:r w:rsidRPr="00F230E7">
              <w:rPr>
                <w:szCs w:val="24"/>
              </w:rPr>
              <w:t>Жилищном фонде</w:t>
            </w:r>
          </w:p>
        </w:tc>
        <w:tc>
          <w:tcPr>
            <w:tcW w:w="1560" w:type="dxa"/>
          </w:tcPr>
          <w:p w:rsidR="00FB5A6C" w:rsidRPr="00F230E7" w:rsidRDefault="00FB5A6C" w:rsidP="004A54A4">
            <w:pPr>
              <w:spacing w:line="360" w:lineRule="auto"/>
              <w:ind w:firstLine="0"/>
              <w:jc w:val="center"/>
              <w:rPr>
                <w:szCs w:val="24"/>
              </w:rPr>
            </w:pPr>
          </w:p>
          <w:p w:rsidR="00FB5A6C" w:rsidRPr="00F230E7" w:rsidRDefault="00FB5A6C" w:rsidP="004A54A4">
            <w:pPr>
              <w:spacing w:line="360" w:lineRule="auto"/>
              <w:ind w:firstLine="0"/>
              <w:jc w:val="center"/>
              <w:rPr>
                <w:szCs w:val="24"/>
              </w:rPr>
            </w:pPr>
            <w:r w:rsidRPr="00F230E7">
              <w:rPr>
                <w:szCs w:val="24"/>
              </w:rPr>
              <w:t>ед.</w:t>
            </w:r>
          </w:p>
        </w:tc>
        <w:tc>
          <w:tcPr>
            <w:tcW w:w="1950" w:type="dxa"/>
          </w:tcPr>
          <w:p w:rsidR="00FB5A6C" w:rsidRPr="00F230E7" w:rsidRDefault="00FB5A6C" w:rsidP="004A54A4">
            <w:pPr>
              <w:spacing w:line="360" w:lineRule="auto"/>
              <w:ind w:firstLine="0"/>
              <w:jc w:val="center"/>
              <w:rPr>
                <w:szCs w:val="24"/>
              </w:rPr>
            </w:pPr>
          </w:p>
          <w:p w:rsidR="003A0FE4" w:rsidRPr="00F230E7" w:rsidRDefault="003A0FE4" w:rsidP="004A54A4">
            <w:pPr>
              <w:spacing w:line="360" w:lineRule="auto"/>
              <w:ind w:firstLine="0"/>
              <w:jc w:val="center"/>
              <w:rPr>
                <w:szCs w:val="24"/>
              </w:rPr>
            </w:pPr>
            <w:r w:rsidRPr="00F230E7">
              <w:rPr>
                <w:szCs w:val="24"/>
              </w:rPr>
              <w:t>64</w:t>
            </w:r>
          </w:p>
        </w:tc>
      </w:tr>
      <w:tr w:rsidR="00FB5A6C" w:rsidRPr="00F230E7" w:rsidTr="00F230E7">
        <w:tc>
          <w:tcPr>
            <w:tcW w:w="6520" w:type="dxa"/>
          </w:tcPr>
          <w:p w:rsidR="00FB5A6C" w:rsidRPr="00F230E7" w:rsidRDefault="00FB5A6C" w:rsidP="004A54A4">
            <w:pPr>
              <w:spacing w:line="360" w:lineRule="auto"/>
              <w:ind w:firstLine="0"/>
              <w:rPr>
                <w:szCs w:val="24"/>
              </w:rPr>
            </w:pPr>
            <w:r w:rsidRPr="00F230E7">
              <w:rPr>
                <w:szCs w:val="24"/>
              </w:rPr>
              <w:t>Количество индивидуальных (расчетных) приборов учета</w:t>
            </w:r>
          </w:p>
          <w:p w:rsidR="00FB5A6C" w:rsidRPr="00F230E7" w:rsidRDefault="00FB5A6C" w:rsidP="004A54A4">
            <w:pPr>
              <w:spacing w:line="360" w:lineRule="auto"/>
              <w:ind w:firstLine="0"/>
              <w:rPr>
                <w:szCs w:val="24"/>
              </w:rPr>
            </w:pPr>
            <w:r w:rsidRPr="00F230E7">
              <w:rPr>
                <w:szCs w:val="24"/>
              </w:rPr>
              <w:t>Потребления электроэнергии, установленных на объектах:</w:t>
            </w:r>
          </w:p>
          <w:p w:rsidR="00FB5A6C" w:rsidRPr="00F230E7" w:rsidRDefault="00FB5A6C" w:rsidP="004A54A4">
            <w:pPr>
              <w:spacing w:line="360" w:lineRule="auto"/>
              <w:ind w:firstLine="0"/>
              <w:rPr>
                <w:szCs w:val="24"/>
              </w:rPr>
            </w:pPr>
            <w:r w:rsidRPr="00F230E7">
              <w:rPr>
                <w:szCs w:val="24"/>
              </w:rPr>
              <w:t>-социальной сферы;</w:t>
            </w:r>
          </w:p>
          <w:p w:rsidR="00FB5A6C" w:rsidRPr="00F230E7" w:rsidRDefault="00FB5A6C" w:rsidP="004A54A4">
            <w:pPr>
              <w:spacing w:line="360" w:lineRule="auto"/>
              <w:ind w:firstLine="0"/>
              <w:rPr>
                <w:szCs w:val="24"/>
              </w:rPr>
            </w:pPr>
            <w:r w:rsidRPr="00F230E7">
              <w:rPr>
                <w:szCs w:val="24"/>
              </w:rPr>
              <w:t>-прочих потребителей;</w:t>
            </w:r>
          </w:p>
          <w:p w:rsidR="00FB5A6C" w:rsidRPr="00F230E7" w:rsidRDefault="00FB5A6C" w:rsidP="004A54A4">
            <w:pPr>
              <w:spacing w:line="360" w:lineRule="auto"/>
              <w:ind w:firstLine="0"/>
              <w:rPr>
                <w:szCs w:val="24"/>
              </w:rPr>
            </w:pPr>
            <w:r w:rsidRPr="00F230E7">
              <w:rPr>
                <w:szCs w:val="24"/>
              </w:rPr>
              <w:t>-принадлежащим физическим лицам (населению)</w:t>
            </w:r>
          </w:p>
        </w:tc>
        <w:tc>
          <w:tcPr>
            <w:tcW w:w="1560" w:type="dxa"/>
          </w:tcPr>
          <w:p w:rsidR="00FB5A6C" w:rsidRPr="00F230E7" w:rsidRDefault="00FB5A6C" w:rsidP="004A54A4">
            <w:pPr>
              <w:spacing w:line="360" w:lineRule="auto"/>
              <w:ind w:firstLine="0"/>
              <w:jc w:val="center"/>
              <w:rPr>
                <w:szCs w:val="24"/>
              </w:rPr>
            </w:pPr>
          </w:p>
          <w:p w:rsidR="00FB5A6C" w:rsidRPr="00F230E7" w:rsidRDefault="00FB5A6C" w:rsidP="004A54A4">
            <w:pPr>
              <w:spacing w:line="360" w:lineRule="auto"/>
              <w:ind w:firstLine="0"/>
              <w:jc w:val="center"/>
              <w:rPr>
                <w:szCs w:val="24"/>
              </w:rPr>
            </w:pPr>
          </w:p>
          <w:p w:rsidR="00FB5A6C" w:rsidRPr="00F230E7" w:rsidRDefault="00FB5A6C" w:rsidP="004A54A4">
            <w:pPr>
              <w:spacing w:line="360" w:lineRule="auto"/>
              <w:ind w:firstLine="0"/>
              <w:jc w:val="center"/>
              <w:rPr>
                <w:szCs w:val="24"/>
              </w:rPr>
            </w:pPr>
            <w:r w:rsidRPr="00F230E7">
              <w:rPr>
                <w:szCs w:val="24"/>
              </w:rPr>
              <w:t>ед.</w:t>
            </w:r>
          </w:p>
          <w:p w:rsidR="00FB5A6C" w:rsidRPr="00F230E7" w:rsidRDefault="00FB5A6C" w:rsidP="004A54A4">
            <w:pPr>
              <w:spacing w:line="360" w:lineRule="auto"/>
              <w:ind w:firstLine="0"/>
              <w:jc w:val="center"/>
              <w:rPr>
                <w:szCs w:val="24"/>
              </w:rPr>
            </w:pPr>
            <w:r w:rsidRPr="00F230E7">
              <w:rPr>
                <w:szCs w:val="24"/>
              </w:rPr>
              <w:t>ед.</w:t>
            </w:r>
          </w:p>
          <w:p w:rsidR="00FB5A6C" w:rsidRPr="00F230E7" w:rsidRDefault="00FB5A6C" w:rsidP="004A54A4">
            <w:pPr>
              <w:spacing w:line="360" w:lineRule="auto"/>
              <w:ind w:firstLine="0"/>
              <w:jc w:val="center"/>
              <w:rPr>
                <w:szCs w:val="24"/>
              </w:rPr>
            </w:pPr>
            <w:r w:rsidRPr="00F230E7">
              <w:rPr>
                <w:szCs w:val="24"/>
              </w:rPr>
              <w:t>ед.</w:t>
            </w:r>
          </w:p>
        </w:tc>
        <w:tc>
          <w:tcPr>
            <w:tcW w:w="1950" w:type="dxa"/>
          </w:tcPr>
          <w:p w:rsidR="00FB5A6C" w:rsidRPr="00F230E7" w:rsidRDefault="00FB5A6C" w:rsidP="004A54A4">
            <w:pPr>
              <w:spacing w:line="360" w:lineRule="auto"/>
              <w:ind w:firstLine="0"/>
              <w:jc w:val="center"/>
              <w:rPr>
                <w:szCs w:val="24"/>
              </w:rPr>
            </w:pPr>
          </w:p>
          <w:p w:rsidR="003A0FE4" w:rsidRPr="00F230E7" w:rsidRDefault="003A0FE4" w:rsidP="004A54A4">
            <w:pPr>
              <w:spacing w:line="360" w:lineRule="auto"/>
              <w:ind w:firstLine="0"/>
              <w:jc w:val="center"/>
              <w:rPr>
                <w:szCs w:val="24"/>
              </w:rPr>
            </w:pPr>
          </w:p>
          <w:p w:rsidR="003A0FE4" w:rsidRPr="00F230E7" w:rsidRDefault="003A0FE4" w:rsidP="004A54A4">
            <w:pPr>
              <w:spacing w:line="360" w:lineRule="auto"/>
              <w:ind w:firstLine="0"/>
              <w:jc w:val="center"/>
              <w:rPr>
                <w:szCs w:val="24"/>
              </w:rPr>
            </w:pPr>
            <w:r w:rsidRPr="00F230E7">
              <w:rPr>
                <w:szCs w:val="24"/>
              </w:rPr>
              <w:t>54,0</w:t>
            </w:r>
          </w:p>
          <w:p w:rsidR="003A0FE4" w:rsidRPr="00F230E7" w:rsidRDefault="003A0FE4" w:rsidP="004A54A4">
            <w:pPr>
              <w:spacing w:line="360" w:lineRule="auto"/>
              <w:ind w:firstLine="0"/>
              <w:jc w:val="center"/>
              <w:rPr>
                <w:szCs w:val="24"/>
              </w:rPr>
            </w:pPr>
            <w:r w:rsidRPr="00F230E7">
              <w:rPr>
                <w:szCs w:val="24"/>
              </w:rPr>
              <w:t>464,0</w:t>
            </w:r>
          </w:p>
          <w:p w:rsidR="003A0FE4" w:rsidRPr="00F230E7" w:rsidRDefault="003A0FE4" w:rsidP="004A54A4">
            <w:pPr>
              <w:spacing w:line="360" w:lineRule="auto"/>
              <w:ind w:firstLine="0"/>
              <w:jc w:val="center"/>
              <w:rPr>
                <w:szCs w:val="24"/>
              </w:rPr>
            </w:pPr>
            <w:r w:rsidRPr="00F230E7">
              <w:rPr>
                <w:szCs w:val="24"/>
              </w:rPr>
              <w:t>2781,0</w:t>
            </w:r>
          </w:p>
        </w:tc>
      </w:tr>
      <w:tr w:rsidR="00FB5A6C" w:rsidRPr="00F230E7" w:rsidTr="00F230E7">
        <w:tc>
          <w:tcPr>
            <w:tcW w:w="6520" w:type="dxa"/>
          </w:tcPr>
          <w:p w:rsidR="00FB5A6C" w:rsidRPr="00F230E7" w:rsidRDefault="00FB5A6C" w:rsidP="004A54A4">
            <w:pPr>
              <w:spacing w:line="360" w:lineRule="auto"/>
              <w:ind w:firstLine="0"/>
              <w:rPr>
                <w:szCs w:val="24"/>
              </w:rPr>
            </w:pPr>
            <w:r w:rsidRPr="00F230E7">
              <w:rPr>
                <w:szCs w:val="24"/>
              </w:rPr>
              <w:t>Кол-во индивидуальных приборов учета, в т.ч.:</w:t>
            </w:r>
          </w:p>
          <w:p w:rsidR="00FB5A6C" w:rsidRPr="00F230E7" w:rsidRDefault="00FB5A6C" w:rsidP="004A54A4">
            <w:pPr>
              <w:spacing w:line="360" w:lineRule="auto"/>
              <w:ind w:firstLine="0"/>
              <w:rPr>
                <w:szCs w:val="24"/>
              </w:rPr>
            </w:pPr>
            <w:r w:rsidRPr="00F230E7">
              <w:rPr>
                <w:szCs w:val="24"/>
              </w:rPr>
              <w:t>-горячегшо водоснабжения</w:t>
            </w:r>
          </w:p>
          <w:p w:rsidR="00FB5A6C" w:rsidRPr="00F230E7" w:rsidRDefault="00FB5A6C" w:rsidP="004A54A4">
            <w:pPr>
              <w:spacing w:line="360" w:lineRule="auto"/>
              <w:ind w:firstLine="0"/>
              <w:rPr>
                <w:szCs w:val="24"/>
              </w:rPr>
            </w:pPr>
            <w:r w:rsidRPr="00F230E7">
              <w:rPr>
                <w:szCs w:val="24"/>
              </w:rPr>
              <w:t>-холодного водоснабжения</w:t>
            </w:r>
          </w:p>
        </w:tc>
        <w:tc>
          <w:tcPr>
            <w:tcW w:w="1560" w:type="dxa"/>
          </w:tcPr>
          <w:p w:rsidR="00FB5A6C" w:rsidRPr="00F230E7" w:rsidRDefault="00FB5A6C" w:rsidP="004A54A4">
            <w:pPr>
              <w:spacing w:line="360" w:lineRule="auto"/>
              <w:ind w:firstLine="0"/>
              <w:jc w:val="center"/>
              <w:rPr>
                <w:szCs w:val="24"/>
              </w:rPr>
            </w:pPr>
          </w:p>
          <w:p w:rsidR="003A0FE4" w:rsidRPr="00F230E7" w:rsidRDefault="003A0FE4" w:rsidP="004A54A4">
            <w:pPr>
              <w:spacing w:line="360" w:lineRule="auto"/>
              <w:ind w:firstLine="0"/>
              <w:jc w:val="center"/>
              <w:rPr>
                <w:sz w:val="28"/>
                <w:szCs w:val="28"/>
              </w:rPr>
            </w:pPr>
            <w:r w:rsidRPr="00F230E7">
              <w:rPr>
                <w:sz w:val="28"/>
                <w:szCs w:val="28"/>
              </w:rPr>
              <w:t>ед.</w:t>
            </w:r>
          </w:p>
          <w:p w:rsidR="003A0FE4" w:rsidRPr="00F230E7" w:rsidRDefault="003A0FE4" w:rsidP="004A54A4">
            <w:pPr>
              <w:spacing w:line="360" w:lineRule="auto"/>
              <w:ind w:firstLine="0"/>
              <w:jc w:val="center"/>
              <w:rPr>
                <w:szCs w:val="24"/>
              </w:rPr>
            </w:pPr>
            <w:r w:rsidRPr="00F230E7">
              <w:rPr>
                <w:sz w:val="28"/>
                <w:szCs w:val="28"/>
              </w:rPr>
              <w:t>ед.</w:t>
            </w:r>
          </w:p>
        </w:tc>
        <w:tc>
          <w:tcPr>
            <w:tcW w:w="1950" w:type="dxa"/>
          </w:tcPr>
          <w:p w:rsidR="00FB5A6C" w:rsidRPr="00F230E7" w:rsidRDefault="00FB5A6C" w:rsidP="004A54A4">
            <w:pPr>
              <w:spacing w:line="360" w:lineRule="auto"/>
              <w:ind w:firstLine="0"/>
              <w:jc w:val="center"/>
              <w:rPr>
                <w:szCs w:val="24"/>
              </w:rPr>
            </w:pPr>
          </w:p>
          <w:p w:rsidR="003A0FE4" w:rsidRPr="00F230E7" w:rsidRDefault="003A0FE4" w:rsidP="004A54A4">
            <w:pPr>
              <w:spacing w:line="360" w:lineRule="auto"/>
              <w:ind w:firstLine="0"/>
              <w:jc w:val="center"/>
              <w:rPr>
                <w:szCs w:val="24"/>
              </w:rPr>
            </w:pPr>
            <w:r w:rsidRPr="00F230E7">
              <w:rPr>
                <w:szCs w:val="24"/>
              </w:rPr>
              <w:t>1251</w:t>
            </w:r>
          </w:p>
          <w:p w:rsidR="003A0FE4" w:rsidRPr="00F230E7" w:rsidRDefault="003A0FE4" w:rsidP="004A54A4">
            <w:pPr>
              <w:spacing w:line="360" w:lineRule="auto"/>
              <w:ind w:firstLine="0"/>
              <w:jc w:val="center"/>
              <w:rPr>
                <w:szCs w:val="24"/>
              </w:rPr>
            </w:pPr>
            <w:r w:rsidRPr="00F230E7">
              <w:rPr>
                <w:szCs w:val="24"/>
              </w:rPr>
              <w:t>1102</w:t>
            </w:r>
          </w:p>
        </w:tc>
      </w:tr>
      <w:tr w:rsidR="00FB5A6C" w:rsidRPr="00F230E7" w:rsidTr="00F230E7">
        <w:tc>
          <w:tcPr>
            <w:tcW w:w="6520" w:type="dxa"/>
          </w:tcPr>
          <w:p w:rsidR="00FB5A6C" w:rsidRPr="00F230E7" w:rsidRDefault="00FB5A6C" w:rsidP="004A54A4">
            <w:pPr>
              <w:spacing w:line="360" w:lineRule="auto"/>
              <w:ind w:firstLine="0"/>
              <w:rPr>
                <w:szCs w:val="24"/>
              </w:rPr>
            </w:pPr>
            <w:r w:rsidRPr="00F230E7">
              <w:rPr>
                <w:szCs w:val="24"/>
              </w:rPr>
              <w:t>Площадь всего жилищного фонда оборудования:</w:t>
            </w:r>
          </w:p>
          <w:p w:rsidR="00FB5A6C" w:rsidRPr="00F230E7" w:rsidRDefault="00FB5A6C" w:rsidP="004A54A4">
            <w:pPr>
              <w:spacing w:line="360" w:lineRule="auto"/>
              <w:ind w:firstLine="0"/>
              <w:rPr>
                <w:szCs w:val="24"/>
              </w:rPr>
            </w:pPr>
            <w:r w:rsidRPr="00F230E7">
              <w:rPr>
                <w:szCs w:val="24"/>
              </w:rPr>
              <w:t>-водопроводом</w:t>
            </w:r>
          </w:p>
          <w:p w:rsidR="00FB5A6C" w:rsidRPr="00F230E7" w:rsidRDefault="00FB5A6C" w:rsidP="004A54A4">
            <w:pPr>
              <w:spacing w:line="360" w:lineRule="auto"/>
              <w:ind w:firstLine="0"/>
              <w:rPr>
                <w:szCs w:val="24"/>
              </w:rPr>
            </w:pPr>
            <w:r w:rsidRPr="00F230E7">
              <w:rPr>
                <w:szCs w:val="24"/>
              </w:rPr>
              <w:t>-канализацией</w:t>
            </w:r>
          </w:p>
          <w:p w:rsidR="00FB5A6C" w:rsidRPr="00F230E7" w:rsidRDefault="00FB5A6C" w:rsidP="004A54A4">
            <w:pPr>
              <w:spacing w:line="360" w:lineRule="auto"/>
              <w:ind w:firstLine="0"/>
              <w:rPr>
                <w:szCs w:val="24"/>
              </w:rPr>
            </w:pPr>
            <w:r w:rsidRPr="00F230E7">
              <w:rPr>
                <w:szCs w:val="24"/>
              </w:rPr>
              <w:t>-центральным отоплением</w:t>
            </w:r>
          </w:p>
          <w:p w:rsidR="00FB5A6C" w:rsidRPr="00F230E7" w:rsidRDefault="00FB5A6C" w:rsidP="004A54A4">
            <w:pPr>
              <w:spacing w:line="360" w:lineRule="auto"/>
              <w:ind w:firstLine="0"/>
              <w:rPr>
                <w:szCs w:val="24"/>
              </w:rPr>
            </w:pPr>
            <w:r w:rsidRPr="00F230E7">
              <w:rPr>
                <w:szCs w:val="24"/>
              </w:rPr>
              <w:t>-ванная (душем)</w:t>
            </w:r>
          </w:p>
          <w:p w:rsidR="00FB5A6C" w:rsidRPr="00F230E7" w:rsidRDefault="00FB5A6C" w:rsidP="004A54A4">
            <w:pPr>
              <w:spacing w:line="360" w:lineRule="auto"/>
              <w:ind w:firstLine="0"/>
              <w:rPr>
                <w:szCs w:val="24"/>
              </w:rPr>
            </w:pPr>
            <w:r w:rsidRPr="00F230E7">
              <w:rPr>
                <w:szCs w:val="24"/>
              </w:rPr>
              <w:t>-горячим водоснабжением</w:t>
            </w:r>
          </w:p>
        </w:tc>
        <w:tc>
          <w:tcPr>
            <w:tcW w:w="1560" w:type="dxa"/>
          </w:tcPr>
          <w:p w:rsidR="00FB5A6C" w:rsidRPr="00F230E7" w:rsidRDefault="00FB5A6C" w:rsidP="004A54A4">
            <w:pPr>
              <w:spacing w:line="360" w:lineRule="auto"/>
              <w:ind w:firstLine="0"/>
              <w:jc w:val="center"/>
              <w:rPr>
                <w:szCs w:val="24"/>
              </w:rPr>
            </w:pPr>
          </w:p>
          <w:p w:rsidR="003A0FE4" w:rsidRPr="00F230E7" w:rsidRDefault="003A0FE4" w:rsidP="004A54A4">
            <w:pPr>
              <w:spacing w:line="360" w:lineRule="auto"/>
              <w:ind w:firstLine="0"/>
              <w:jc w:val="center"/>
              <w:rPr>
                <w:szCs w:val="24"/>
              </w:rPr>
            </w:pPr>
            <w:r w:rsidRPr="00F230E7">
              <w:rPr>
                <w:szCs w:val="24"/>
              </w:rPr>
              <w:t>%</w:t>
            </w:r>
          </w:p>
          <w:p w:rsidR="003A0FE4" w:rsidRPr="00F230E7" w:rsidRDefault="003A0FE4" w:rsidP="004A54A4">
            <w:pPr>
              <w:spacing w:line="360" w:lineRule="auto"/>
              <w:ind w:firstLine="0"/>
              <w:jc w:val="center"/>
              <w:rPr>
                <w:szCs w:val="24"/>
              </w:rPr>
            </w:pPr>
            <w:r w:rsidRPr="00F230E7">
              <w:rPr>
                <w:szCs w:val="24"/>
              </w:rPr>
              <w:t>%</w:t>
            </w:r>
          </w:p>
          <w:p w:rsidR="003A0FE4" w:rsidRPr="00F230E7" w:rsidRDefault="003A0FE4" w:rsidP="004A54A4">
            <w:pPr>
              <w:spacing w:line="360" w:lineRule="auto"/>
              <w:ind w:firstLine="0"/>
              <w:jc w:val="center"/>
              <w:rPr>
                <w:szCs w:val="24"/>
              </w:rPr>
            </w:pPr>
            <w:r w:rsidRPr="00F230E7">
              <w:rPr>
                <w:szCs w:val="24"/>
              </w:rPr>
              <w:t>%</w:t>
            </w:r>
          </w:p>
          <w:p w:rsidR="003A0FE4" w:rsidRPr="00F230E7" w:rsidRDefault="003A0FE4" w:rsidP="004A54A4">
            <w:pPr>
              <w:spacing w:line="360" w:lineRule="auto"/>
              <w:ind w:firstLine="0"/>
              <w:jc w:val="center"/>
              <w:rPr>
                <w:szCs w:val="24"/>
              </w:rPr>
            </w:pPr>
            <w:r w:rsidRPr="00F230E7">
              <w:rPr>
                <w:szCs w:val="24"/>
              </w:rPr>
              <w:t>%</w:t>
            </w:r>
          </w:p>
          <w:p w:rsidR="003A0FE4" w:rsidRPr="00F230E7" w:rsidRDefault="003A0FE4" w:rsidP="004A54A4">
            <w:pPr>
              <w:spacing w:line="360" w:lineRule="auto"/>
              <w:ind w:firstLine="0"/>
              <w:jc w:val="center"/>
              <w:rPr>
                <w:b/>
                <w:szCs w:val="24"/>
              </w:rPr>
            </w:pPr>
            <w:r w:rsidRPr="00F230E7">
              <w:rPr>
                <w:szCs w:val="24"/>
              </w:rPr>
              <w:t>%</w:t>
            </w:r>
          </w:p>
        </w:tc>
        <w:tc>
          <w:tcPr>
            <w:tcW w:w="1950" w:type="dxa"/>
          </w:tcPr>
          <w:p w:rsidR="00FB5A6C" w:rsidRPr="00F230E7" w:rsidRDefault="00FB5A6C" w:rsidP="004A54A4">
            <w:pPr>
              <w:spacing w:line="360" w:lineRule="auto"/>
              <w:ind w:firstLine="0"/>
              <w:jc w:val="center"/>
              <w:rPr>
                <w:szCs w:val="24"/>
              </w:rPr>
            </w:pPr>
          </w:p>
          <w:p w:rsidR="003A0FE4" w:rsidRPr="00F230E7" w:rsidRDefault="003A0FE4" w:rsidP="004A54A4">
            <w:pPr>
              <w:spacing w:line="360" w:lineRule="auto"/>
              <w:ind w:firstLine="0"/>
              <w:jc w:val="center"/>
              <w:rPr>
                <w:szCs w:val="24"/>
              </w:rPr>
            </w:pPr>
            <w:r w:rsidRPr="00F230E7">
              <w:rPr>
                <w:szCs w:val="24"/>
              </w:rPr>
              <w:t>100</w:t>
            </w:r>
          </w:p>
          <w:p w:rsidR="003A0FE4" w:rsidRPr="00F230E7" w:rsidRDefault="003A0FE4" w:rsidP="004A54A4">
            <w:pPr>
              <w:spacing w:line="360" w:lineRule="auto"/>
              <w:ind w:firstLine="0"/>
              <w:jc w:val="center"/>
              <w:rPr>
                <w:szCs w:val="24"/>
              </w:rPr>
            </w:pPr>
            <w:r w:rsidRPr="00F230E7">
              <w:rPr>
                <w:szCs w:val="24"/>
              </w:rPr>
              <w:t>98,7</w:t>
            </w:r>
          </w:p>
          <w:p w:rsidR="003A0FE4" w:rsidRPr="00F230E7" w:rsidRDefault="003A0FE4" w:rsidP="004A54A4">
            <w:pPr>
              <w:spacing w:line="360" w:lineRule="auto"/>
              <w:ind w:firstLine="0"/>
              <w:jc w:val="center"/>
              <w:rPr>
                <w:szCs w:val="24"/>
              </w:rPr>
            </w:pPr>
            <w:r w:rsidRPr="00F230E7">
              <w:rPr>
                <w:szCs w:val="24"/>
              </w:rPr>
              <w:t>98,7</w:t>
            </w:r>
          </w:p>
          <w:p w:rsidR="003A0FE4" w:rsidRPr="00F230E7" w:rsidRDefault="003A0FE4" w:rsidP="004A54A4">
            <w:pPr>
              <w:spacing w:line="360" w:lineRule="auto"/>
              <w:ind w:firstLine="0"/>
              <w:jc w:val="center"/>
              <w:rPr>
                <w:szCs w:val="24"/>
              </w:rPr>
            </w:pPr>
            <w:r w:rsidRPr="00F230E7">
              <w:rPr>
                <w:szCs w:val="24"/>
              </w:rPr>
              <w:t>98,7</w:t>
            </w:r>
          </w:p>
          <w:p w:rsidR="003A0FE4" w:rsidRPr="00F230E7" w:rsidRDefault="003A0FE4" w:rsidP="004A54A4">
            <w:pPr>
              <w:spacing w:line="360" w:lineRule="auto"/>
              <w:ind w:firstLine="0"/>
              <w:jc w:val="center"/>
              <w:rPr>
                <w:szCs w:val="24"/>
              </w:rPr>
            </w:pPr>
            <w:r w:rsidRPr="00F230E7">
              <w:rPr>
                <w:szCs w:val="24"/>
              </w:rPr>
              <w:t>98,7</w:t>
            </w:r>
          </w:p>
        </w:tc>
      </w:tr>
    </w:tbl>
    <w:p w:rsidR="00FB5A6C" w:rsidRDefault="00FB5A6C" w:rsidP="004A54A4">
      <w:pPr>
        <w:spacing w:line="360" w:lineRule="auto"/>
        <w:rPr>
          <w:sz w:val="28"/>
          <w:szCs w:val="28"/>
        </w:rPr>
      </w:pPr>
    </w:p>
    <w:p w:rsidR="00F052D9" w:rsidRDefault="00F052D9" w:rsidP="004A54A4">
      <w:pPr>
        <w:pStyle w:val="Sweet"/>
        <w:spacing w:line="360" w:lineRule="auto"/>
        <w:ind w:left="284"/>
      </w:pPr>
      <w:r>
        <w:t>Из приведенных в таблице данных видно, что капитальный каменный жилищный фонд составляет 77,1%  всего жилфонда пгт. Многоквартирного жилфонда 77,5%,  а ветхого и аварийного жилья – 5,5%.</w:t>
      </w:r>
    </w:p>
    <w:p w:rsidR="00F052D9" w:rsidRDefault="00F052D9" w:rsidP="0029369D">
      <w:pPr>
        <w:pStyle w:val="Sweet"/>
        <w:spacing w:line="360" w:lineRule="auto"/>
        <w:ind w:left="284" w:firstLine="425"/>
      </w:pPr>
      <w:r>
        <w:t xml:space="preserve">Всего 78,5%  жилищного фонда имеют все виды инженерного </w:t>
      </w:r>
      <w:r w:rsidR="0029369D">
        <w:t>централизованного оборудования.</w:t>
      </w:r>
    </w:p>
    <w:p w:rsidR="00F052D9" w:rsidRDefault="00F052D9" w:rsidP="004A54A4">
      <w:pPr>
        <w:pStyle w:val="Sweet"/>
        <w:spacing w:line="360" w:lineRule="auto"/>
        <w:ind w:left="284"/>
      </w:pPr>
      <w:r>
        <w:t>Из данных таблицы видно, что в общем объеме нового строительства за последние 6 лет (</w:t>
      </w:r>
      <w:smartTag w:uri="urn:schemas-microsoft-com:office:smarttags" w:element="metricconverter">
        <w:smartTagPr>
          <w:attr w:name="ProductID" w:val="5371,9 кв. м"/>
        </w:smartTagPr>
        <w:r>
          <w:t>5371,9 кв. м</w:t>
        </w:r>
      </w:smartTag>
      <w:r>
        <w:t>) объемы многоквартирного строительства составляют около 40%  (</w:t>
      </w:r>
      <w:smartTag w:uri="urn:schemas-microsoft-com:office:smarttags" w:element="metricconverter">
        <w:smartTagPr>
          <w:attr w:name="ProductID" w:val="2066,6 кв. м"/>
        </w:smartTagPr>
        <w:r>
          <w:t>2066,6 кв. м</w:t>
        </w:r>
      </w:smartTag>
      <w:r>
        <w:t xml:space="preserve">), а индивидуальное строительство – чуть более 60% (3305,3 кв.м).          </w:t>
      </w:r>
    </w:p>
    <w:p w:rsidR="00F052D9" w:rsidRDefault="00F052D9" w:rsidP="004A54A4">
      <w:pPr>
        <w:pStyle w:val="Sweet"/>
        <w:spacing w:line="360" w:lineRule="auto"/>
      </w:pPr>
      <w:r>
        <w:t>Выбытие существующего жилищного фонда связано:</w:t>
      </w:r>
    </w:p>
    <w:p w:rsidR="00F052D9" w:rsidRDefault="00F052D9" w:rsidP="004A54A4">
      <w:pPr>
        <w:pStyle w:val="Sweet"/>
        <w:spacing w:line="360" w:lineRule="auto"/>
      </w:pPr>
      <w:r>
        <w:t xml:space="preserve">- со сносом ветхого и аварийного жилья – 4,9 тыс. кв. м </w:t>
      </w:r>
    </w:p>
    <w:p w:rsidR="00F052D9" w:rsidRDefault="00F052D9" w:rsidP="004A54A4">
      <w:pPr>
        <w:pStyle w:val="Sweet"/>
        <w:spacing w:line="360" w:lineRule="auto"/>
      </w:pPr>
      <w:r>
        <w:t>- с выносом жилья из охранных и санитарно</w:t>
      </w:r>
      <w:r w:rsidR="004A54A4">
        <w:t>-защитных зон – 5,62 тыс. кв. м</w:t>
      </w:r>
    </w:p>
    <w:p w:rsidR="00F052D9" w:rsidRDefault="00F052D9" w:rsidP="004A54A4">
      <w:pPr>
        <w:pStyle w:val="Sweet"/>
        <w:spacing w:line="360" w:lineRule="auto"/>
        <w:ind w:left="284" w:firstLine="425"/>
      </w:pPr>
      <w:r>
        <w:t>Общий объем сноса определен, ориентировочно, в количестве  10,52 тыс.кв. м общей площади и составляет:</w:t>
      </w:r>
    </w:p>
    <w:p w:rsidR="00F052D9" w:rsidRDefault="00F052D9" w:rsidP="004A54A4">
      <w:pPr>
        <w:pStyle w:val="Sweet"/>
        <w:spacing w:line="360" w:lineRule="auto"/>
      </w:pPr>
      <w:r>
        <w:t>- от существующего жилфонда – 11,9 %</w:t>
      </w:r>
    </w:p>
    <w:p w:rsidR="00F052D9" w:rsidRDefault="00F052D9" w:rsidP="004A54A4">
      <w:pPr>
        <w:pStyle w:val="Sweet"/>
        <w:spacing w:line="360" w:lineRule="auto"/>
      </w:pPr>
      <w:r>
        <w:t>- от вновь возводимого жилфонда – 14,6 %</w:t>
      </w:r>
    </w:p>
    <w:p w:rsidR="00F052D9" w:rsidRDefault="00F052D9" w:rsidP="004A54A4">
      <w:pPr>
        <w:pStyle w:val="Sweet"/>
        <w:spacing w:line="360" w:lineRule="auto"/>
      </w:pPr>
      <w:r>
        <w:t>- от жилфонда на расчетный срок – 7,0 %</w:t>
      </w:r>
    </w:p>
    <w:p w:rsidR="00F052D9" w:rsidRDefault="00F052D9" w:rsidP="004A54A4">
      <w:pPr>
        <w:pStyle w:val="Sweet"/>
        <w:spacing w:line="360" w:lineRule="auto"/>
      </w:pPr>
      <w:r>
        <w:t xml:space="preserve">Из общего объема сноса на долю ветхого и аварийного приходится 46,6% . </w:t>
      </w:r>
    </w:p>
    <w:p w:rsidR="00DA67CB" w:rsidRDefault="00DA67CB" w:rsidP="004A54A4">
      <w:pPr>
        <w:spacing w:line="360" w:lineRule="auto"/>
        <w:ind w:firstLine="708"/>
        <w:rPr>
          <w:b/>
          <w:sz w:val="28"/>
          <w:szCs w:val="28"/>
        </w:rPr>
      </w:pPr>
    </w:p>
    <w:p w:rsidR="00F052D9" w:rsidRPr="0029369D" w:rsidRDefault="0029369D" w:rsidP="0029369D">
      <w:pPr>
        <w:spacing w:line="360" w:lineRule="auto"/>
        <w:ind w:firstLine="708"/>
        <w:rPr>
          <w:b/>
          <w:sz w:val="28"/>
          <w:szCs w:val="28"/>
        </w:rPr>
      </w:pPr>
      <w:r>
        <w:rPr>
          <w:b/>
          <w:sz w:val="28"/>
          <w:szCs w:val="28"/>
        </w:rPr>
        <w:t>Новое строительство</w:t>
      </w:r>
    </w:p>
    <w:p w:rsidR="00F052D9" w:rsidRDefault="00F052D9" w:rsidP="004A54A4">
      <w:pPr>
        <w:pStyle w:val="Sweet"/>
        <w:spacing w:line="360" w:lineRule="auto"/>
        <w:ind w:left="284" w:firstLine="425"/>
      </w:pPr>
      <w:r>
        <w:t>С учетом сохраняемого существующего жилищного фонда, компенсации выбытия, роста численности населения (до 5,0 тыс. чел.) и увеличения средней обеспеченности (до 30 кв. м. на человека), объемы нового строительства составят:   5,0 х 30 - 88,3 + 10,52 = 72,22 тыс. кв. м общей площади</w:t>
      </w:r>
    </w:p>
    <w:p w:rsidR="00F052D9" w:rsidRDefault="00F052D9" w:rsidP="004A54A4">
      <w:pPr>
        <w:pStyle w:val="Sweet"/>
        <w:spacing w:line="360" w:lineRule="auto"/>
        <w:ind w:left="284" w:firstLine="283"/>
      </w:pPr>
      <w:r>
        <w:t>Принятая структура нового жилищного строительства. Переселение населения из ветхого и аварийного жилфонда планируется в многоквартирный жилфонд. Вынос жилья из водоохранных зон предусматривается до 90% в малоэтажный индивидуальный жилфонд. Новое строительство на прирост населения и для разуплотнения существующего жилфонда рекомендуется следующей структуры: 40% - многоквартирное и 60%- индивидуальное жилье. К концу расчетного срока жилищный фонд пгт. Каз составит 150,0 тыс. кв. м общей площади в т. ч. многоквартирный – 97,44 тыс.кв. м или 65 %.</w:t>
      </w:r>
    </w:p>
    <w:p w:rsidR="00F052D9" w:rsidRDefault="00F052D9" w:rsidP="004A54A4">
      <w:pPr>
        <w:pStyle w:val="Sweet"/>
        <w:spacing w:line="360" w:lineRule="auto"/>
        <w:ind w:left="284" w:firstLine="425"/>
      </w:pPr>
      <w:r>
        <w:t xml:space="preserve"> Строительство  нового жилищного фонда предлагается по современным нормам и правилам  с полным централизованным инженерным обеспечением и благоустройством территории, с применением новых энергосберегающих материалов и технологий, эффективных материалов и конструкций с учетом повышенной  сейсмоопасности.</w:t>
      </w:r>
    </w:p>
    <w:p w:rsidR="004A54A4" w:rsidRDefault="004A54A4" w:rsidP="0029369D">
      <w:pPr>
        <w:pStyle w:val="Sweet"/>
        <w:spacing w:line="360" w:lineRule="auto"/>
        <w:ind w:firstLine="0"/>
      </w:pPr>
    </w:p>
    <w:p w:rsidR="00F052D9" w:rsidRDefault="00F052D9" w:rsidP="004A54A4">
      <w:pPr>
        <w:pStyle w:val="Sweet"/>
        <w:spacing w:line="360" w:lineRule="auto"/>
        <w:ind w:left="284" w:firstLine="425"/>
      </w:pPr>
    </w:p>
    <w:p w:rsidR="00C560C9" w:rsidRDefault="00C560C9" w:rsidP="004A54A4">
      <w:pPr>
        <w:pStyle w:val="Sweet"/>
        <w:spacing w:line="360" w:lineRule="auto"/>
        <w:ind w:left="284" w:firstLine="425"/>
      </w:pPr>
    </w:p>
    <w:p w:rsidR="00C560C9" w:rsidRDefault="00C560C9" w:rsidP="004A54A4">
      <w:pPr>
        <w:pStyle w:val="Sweet"/>
        <w:spacing w:line="360" w:lineRule="auto"/>
        <w:ind w:left="284" w:firstLine="425"/>
      </w:pPr>
    </w:p>
    <w:p w:rsidR="00C560C9" w:rsidRDefault="00C560C9" w:rsidP="004A54A4">
      <w:pPr>
        <w:pStyle w:val="Sweet"/>
        <w:spacing w:line="360" w:lineRule="auto"/>
        <w:ind w:left="284" w:firstLine="425"/>
      </w:pPr>
    </w:p>
    <w:p w:rsidR="00C560C9" w:rsidRDefault="00C560C9" w:rsidP="004A54A4">
      <w:pPr>
        <w:pStyle w:val="Sweet"/>
        <w:spacing w:line="360" w:lineRule="auto"/>
        <w:ind w:left="284" w:firstLine="425"/>
      </w:pPr>
    </w:p>
    <w:p w:rsidR="00C560C9" w:rsidRDefault="00C560C9" w:rsidP="004A54A4">
      <w:pPr>
        <w:pStyle w:val="Sweet"/>
        <w:spacing w:line="360" w:lineRule="auto"/>
        <w:ind w:left="284" w:firstLine="425"/>
      </w:pPr>
    </w:p>
    <w:p w:rsidR="00C560C9" w:rsidRDefault="00C560C9" w:rsidP="004A54A4">
      <w:pPr>
        <w:pStyle w:val="Sweet"/>
        <w:spacing w:line="360" w:lineRule="auto"/>
        <w:ind w:left="284" w:firstLine="425"/>
      </w:pPr>
    </w:p>
    <w:p w:rsidR="00C560C9" w:rsidRDefault="00C560C9" w:rsidP="004A54A4">
      <w:pPr>
        <w:pStyle w:val="Sweet"/>
        <w:spacing w:line="360" w:lineRule="auto"/>
        <w:ind w:left="284" w:firstLine="425"/>
      </w:pPr>
    </w:p>
    <w:p w:rsidR="00C560C9" w:rsidRDefault="00C560C9" w:rsidP="004A54A4">
      <w:pPr>
        <w:pStyle w:val="Sweet"/>
        <w:spacing w:line="360" w:lineRule="auto"/>
        <w:ind w:left="284" w:firstLine="425"/>
      </w:pPr>
    </w:p>
    <w:p w:rsidR="00C560C9" w:rsidRDefault="00C560C9" w:rsidP="004A54A4">
      <w:pPr>
        <w:pStyle w:val="Sweet"/>
        <w:spacing w:line="360" w:lineRule="auto"/>
        <w:ind w:left="284" w:firstLine="425"/>
      </w:pPr>
    </w:p>
    <w:p w:rsidR="00C560C9" w:rsidRDefault="00C560C9" w:rsidP="004A54A4">
      <w:pPr>
        <w:pStyle w:val="Sweet"/>
        <w:spacing w:line="360" w:lineRule="auto"/>
        <w:ind w:left="284" w:firstLine="425"/>
      </w:pPr>
    </w:p>
    <w:p w:rsidR="00C560C9" w:rsidRDefault="00C560C9" w:rsidP="004A54A4">
      <w:pPr>
        <w:pStyle w:val="Sweet"/>
        <w:spacing w:line="360" w:lineRule="auto"/>
        <w:ind w:left="284" w:firstLine="425"/>
      </w:pPr>
    </w:p>
    <w:p w:rsidR="00C560C9" w:rsidRDefault="00C560C9" w:rsidP="004A54A4">
      <w:pPr>
        <w:pStyle w:val="Sweet"/>
        <w:spacing w:line="360" w:lineRule="auto"/>
        <w:ind w:left="284" w:firstLine="425"/>
      </w:pPr>
    </w:p>
    <w:p w:rsidR="00C560C9" w:rsidRDefault="00C560C9" w:rsidP="004A54A4">
      <w:pPr>
        <w:pStyle w:val="Sweet"/>
        <w:spacing w:line="360" w:lineRule="auto"/>
        <w:ind w:left="284" w:firstLine="425"/>
      </w:pPr>
    </w:p>
    <w:p w:rsidR="00C560C9" w:rsidRDefault="00C560C9" w:rsidP="004A54A4">
      <w:pPr>
        <w:pStyle w:val="Sweet"/>
        <w:spacing w:line="360" w:lineRule="auto"/>
        <w:ind w:left="284" w:firstLine="425"/>
      </w:pPr>
    </w:p>
    <w:p w:rsidR="00C560C9" w:rsidRDefault="00C560C9" w:rsidP="004A54A4">
      <w:pPr>
        <w:pStyle w:val="Sweet"/>
        <w:spacing w:line="360" w:lineRule="auto"/>
        <w:ind w:left="284" w:firstLine="425"/>
      </w:pPr>
    </w:p>
    <w:p w:rsidR="00DE2C59" w:rsidRDefault="00DE2C59" w:rsidP="0029369D">
      <w:pPr>
        <w:pStyle w:val="140"/>
        <w:ind w:firstLine="0"/>
        <w:rPr>
          <w:szCs w:val="28"/>
          <w:lang w:val="ru-RU"/>
        </w:rPr>
      </w:pPr>
    </w:p>
    <w:p w:rsidR="00DE2C59" w:rsidRDefault="00DE2C59" w:rsidP="004A54A4">
      <w:pPr>
        <w:pStyle w:val="140"/>
        <w:ind w:firstLine="0"/>
        <w:rPr>
          <w:szCs w:val="28"/>
          <w:lang w:val="ru-RU"/>
        </w:rPr>
      </w:pPr>
    </w:p>
    <w:p w:rsidR="00A62929" w:rsidRPr="00873980" w:rsidRDefault="00A62929" w:rsidP="004A54A4">
      <w:pPr>
        <w:pStyle w:val="1"/>
        <w:numPr>
          <w:ilvl w:val="0"/>
          <w:numId w:val="0"/>
        </w:numPr>
        <w:spacing w:line="360" w:lineRule="auto"/>
        <w:ind w:left="284" w:firstLine="748"/>
        <w:jc w:val="both"/>
        <w:rPr>
          <w:smallCaps/>
          <w:kern w:val="32"/>
          <w:sz w:val="32"/>
        </w:rPr>
      </w:pPr>
      <w:bookmarkStart w:id="80" w:name="_Toc298405407"/>
      <w:bookmarkStart w:id="81" w:name="_Toc315169385"/>
      <w:bookmarkStart w:id="82" w:name="_Toc363578402"/>
      <w:r>
        <w:rPr>
          <w:smallCaps/>
          <w:kern w:val="32"/>
          <w:sz w:val="32"/>
        </w:rPr>
        <w:t>Раздел 7</w:t>
      </w:r>
      <w:r w:rsidRPr="00873980">
        <w:rPr>
          <w:smallCaps/>
          <w:kern w:val="32"/>
          <w:sz w:val="32"/>
        </w:rPr>
        <w:t>. Социальная сфера и культурно-бытовое обслуживание населения.</w:t>
      </w:r>
      <w:bookmarkEnd w:id="80"/>
      <w:bookmarkEnd w:id="81"/>
      <w:bookmarkEnd w:id="82"/>
    </w:p>
    <w:p w:rsidR="00A62929" w:rsidRPr="00873980" w:rsidRDefault="00A62929" w:rsidP="004A54A4">
      <w:pPr>
        <w:spacing w:line="360" w:lineRule="auto"/>
        <w:ind w:left="284" w:firstLine="748"/>
      </w:pPr>
    </w:p>
    <w:p w:rsidR="00A62929" w:rsidRPr="00873980" w:rsidRDefault="00A62929" w:rsidP="004A54A4">
      <w:pPr>
        <w:pStyle w:val="140"/>
        <w:ind w:left="284" w:firstLine="748"/>
      </w:pPr>
      <w:r w:rsidRPr="00873980">
        <w:t xml:space="preserve">В настоящее время базовыми критериями становятся такие показатели, как: удовлетворенность условиями жизни в населенном пункте, качество предоставляемых услуг, уровень комфортности и безопасности. Главной целью остается улучшение качества жизни населения. </w:t>
      </w:r>
    </w:p>
    <w:p w:rsidR="00A62929" w:rsidRPr="00873980" w:rsidRDefault="00A62929" w:rsidP="004A54A4">
      <w:pPr>
        <w:pStyle w:val="140"/>
        <w:ind w:left="284" w:firstLine="748"/>
      </w:pPr>
      <w:r w:rsidRPr="00873980">
        <w:t>Успех социальной политики во всех ее сферах тесно связан с решением демографически</w:t>
      </w:r>
      <w:r w:rsidR="00616DBA">
        <w:t xml:space="preserve">х проблем. Социальная политика </w:t>
      </w:r>
      <w:r w:rsidR="00616DBA">
        <w:rPr>
          <w:lang w:val="ru-RU"/>
        </w:rPr>
        <w:t>–</w:t>
      </w:r>
      <w:r w:rsidRPr="00873980">
        <w:t xml:space="preserve"> это не только помощь нуждающимся, но и инвестиции в человека, его здоровье, профессиональное, культурное, личностное развитие.</w:t>
      </w:r>
    </w:p>
    <w:p w:rsidR="00A62929" w:rsidRPr="00873980" w:rsidRDefault="00A62929" w:rsidP="004A54A4">
      <w:pPr>
        <w:pStyle w:val="1"/>
        <w:numPr>
          <w:ilvl w:val="0"/>
          <w:numId w:val="0"/>
        </w:numPr>
        <w:spacing w:line="360" w:lineRule="auto"/>
        <w:ind w:left="284" w:firstLine="748"/>
        <w:jc w:val="both"/>
        <w:rPr>
          <w:szCs w:val="28"/>
        </w:rPr>
      </w:pPr>
      <w:bookmarkStart w:id="83" w:name="_Toc289164409"/>
      <w:bookmarkStart w:id="84" w:name="_Toc298405409"/>
      <w:bookmarkStart w:id="85" w:name="_Toc315169387"/>
      <w:bookmarkStart w:id="86" w:name="_Toc363578403"/>
      <w:r>
        <w:rPr>
          <w:szCs w:val="28"/>
        </w:rPr>
        <w:t>7</w:t>
      </w:r>
      <w:r w:rsidRPr="00873980">
        <w:rPr>
          <w:szCs w:val="28"/>
        </w:rPr>
        <w:t>.1. Система здравоохранения</w:t>
      </w:r>
      <w:bookmarkEnd w:id="83"/>
      <w:bookmarkEnd w:id="84"/>
      <w:bookmarkEnd w:id="85"/>
      <w:bookmarkEnd w:id="86"/>
    </w:p>
    <w:p w:rsidR="00A62929" w:rsidRDefault="00A62929" w:rsidP="004A54A4">
      <w:pPr>
        <w:pStyle w:val="140"/>
        <w:spacing w:before="240"/>
        <w:ind w:left="284" w:firstLine="748"/>
        <w:rPr>
          <w:lang w:val="ru-RU"/>
        </w:rPr>
      </w:pPr>
      <w:r w:rsidRPr="00873980">
        <w:t xml:space="preserve">Главная конечная </w:t>
      </w:r>
      <w:r w:rsidRPr="00E82D08">
        <w:t>цель работы учреждений здр</w:t>
      </w:r>
      <w:r w:rsidR="00616DBA">
        <w:t xml:space="preserve">авоохранения </w:t>
      </w:r>
      <w:r w:rsidR="00616DBA">
        <w:rPr>
          <w:lang w:val="ru-RU"/>
        </w:rPr>
        <w:t>–</w:t>
      </w:r>
      <w:r w:rsidRPr="00E82D08">
        <w:t xml:space="preserve"> сохранение и укрепление </w:t>
      </w:r>
      <w:r w:rsidRPr="00603010">
        <w:t>здоровья населения.</w:t>
      </w:r>
      <w:r w:rsidR="0040080A">
        <w:rPr>
          <w:lang w:val="ru-RU"/>
        </w:rPr>
        <w:t xml:space="preserve"> (таблица</w:t>
      </w:r>
      <w:r w:rsidR="00923786">
        <w:rPr>
          <w:lang w:val="ru-RU"/>
        </w:rPr>
        <w:t xml:space="preserve"> </w:t>
      </w:r>
      <w:r w:rsidR="0040080A">
        <w:rPr>
          <w:lang w:val="ru-RU"/>
        </w:rPr>
        <w:t>7.1.)</w:t>
      </w:r>
    </w:p>
    <w:p w:rsidR="00923786" w:rsidRDefault="00923786" w:rsidP="004D6FD4">
      <w:pPr>
        <w:pStyle w:val="140"/>
        <w:spacing w:before="240"/>
        <w:ind w:left="284" w:firstLine="748"/>
        <w:jc w:val="right"/>
        <w:rPr>
          <w:lang w:val="ru-RU"/>
        </w:rPr>
      </w:pPr>
      <w:r>
        <w:rPr>
          <w:lang w:val="ru-RU"/>
        </w:rPr>
        <w:t>Таблица 7.1.</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0"/>
        <w:gridCol w:w="3350"/>
        <w:gridCol w:w="3378"/>
      </w:tblGrid>
      <w:tr w:rsidR="0040080A" w:rsidTr="00F230E7">
        <w:trPr>
          <w:trHeight w:val="77"/>
        </w:trPr>
        <w:tc>
          <w:tcPr>
            <w:tcW w:w="3474" w:type="dxa"/>
          </w:tcPr>
          <w:p w:rsidR="0040080A" w:rsidRPr="00F230E7" w:rsidRDefault="0040080A" w:rsidP="004A54A4">
            <w:pPr>
              <w:pStyle w:val="140"/>
              <w:spacing w:before="240"/>
              <w:ind w:firstLine="0"/>
              <w:jc w:val="center"/>
              <w:rPr>
                <w:b/>
                <w:sz w:val="24"/>
                <w:szCs w:val="24"/>
                <w:lang w:val="ru-RU"/>
              </w:rPr>
            </w:pPr>
            <w:r w:rsidRPr="00F230E7">
              <w:rPr>
                <w:b/>
                <w:sz w:val="24"/>
                <w:szCs w:val="24"/>
                <w:lang w:val="ru-RU"/>
              </w:rPr>
              <w:t>Наименование показателей</w:t>
            </w:r>
          </w:p>
        </w:tc>
        <w:tc>
          <w:tcPr>
            <w:tcW w:w="3474" w:type="dxa"/>
          </w:tcPr>
          <w:p w:rsidR="0040080A" w:rsidRPr="00F230E7" w:rsidRDefault="0040080A" w:rsidP="004A54A4">
            <w:pPr>
              <w:pStyle w:val="140"/>
              <w:spacing w:before="240"/>
              <w:ind w:firstLine="0"/>
              <w:jc w:val="center"/>
              <w:rPr>
                <w:b/>
                <w:sz w:val="24"/>
                <w:szCs w:val="24"/>
                <w:lang w:val="ru-RU"/>
              </w:rPr>
            </w:pPr>
            <w:r w:rsidRPr="00F230E7">
              <w:rPr>
                <w:b/>
                <w:sz w:val="24"/>
                <w:szCs w:val="24"/>
                <w:lang w:val="ru-RU"/>
              </w:rPr>
              <w:t>Ед. изм.</w:t>
            </w:r>
          </w:p>
        </w:tc>
        <w:tc>
          <w:tcPr>
            <w:tcW w:w="3474" w:type="dxa"/>
          </w:tcPr>
          <w:p w:rsidR="0040080A" w:rsidRPr="00F230E7" w:rsidRDefault="0029369D" w:rsidP="00986908">
            <w:pPr>
              <w:pStyle w:val="140"/>
              <w:spacing w:before="240"/>
              <w:ind w:firstLine="0"/>
              <w:jc w:val="center"/>
              <w:rPr>
                <w:b/>
                <w:sz w:val="24"/>
                <w:szCs w:val="24"/>
                <w:lang w:val="ru-RU"/>
              </w:rPr>
            </w:pPr>
            <w:r>
              <w:rPr>
                <w:b/>
                <w:sz w:val="24"/>
                <w:szCs w:val="24"/>
                <w:lang w:val="ru-RU"/>
              </w:rPr>
              <w:t>Н</w:t>
            </w:r>
            <w:r w:rsidR="0040080A" w:rsidRPr="00F230E7">
              <w:rPr>
                <w:b/>
                <w:sz w:val="24"/>
                <w:szCs w:val="24"/>
                <w:lang w:val="ru-RU"/>
              </w:rPr>
              <w:t>а</w:t>
            </w:r>
            <w:r>
              <w:rPr>
                <w:b/>
                <w:sz w:val="24"/>
                <w:szCs w:val="24"/>
                <w:lang w:val="ru-RU"/>
              </w:rPr>
              <w:t xml:space="preserve"> </w:t>
            </w:r>
            <w:r w:rsidR="0040080A" w:rsidRPr="00F230E7">
              <w:rPr>
                <w:b/>
                <w:sz w:val="24"/>
                <w:szCs w:val="24"/>
                <w:lang w:val="ru-RU"/>
              </w:rPr>
              <w:t>01.01.201</w:t>
            </w:r>
            <w:r w:rsidR="00986908">
              <w:rPr>
                <w:b/>
                <w:sz w:val="24"/>
                <w:szCs w:val="24"/>
                <w:lang w:val="ru-RU"/>
              </w:rPr>
              <w:t xml:space="preserve">9 </w:t>
            </w:r>
            <w:r w:rsidR="0040080A" w:rsidRPr="00F230E7">
              <w:rPr>
                <w:b/>
                <w:sz w:val="24"/>
                <w:szCs w:val="24"/>
                <w:lang w:val="ru-RU"/>
              </w:rPr>
              <w:t>г.</w:t>
            </w:r>
          </w:p>
        </w:tc>
      </w:tr>
      <w:tr w:rsidR="0040080A" w:rsidTr="00F230E7">
        <w:tc>
          <w:tcPr>
            <w:tcW w:w="3474" w:type="dxa"/>
          </w:tcPr>
          <w:p w:rsidR="0040080A" w:rsidRPr="00F230E7" w:rsidRDefault="0040080A" w:rsidP="004A54A4">
            <w:pPr>
              <w:pStyle w:val="140"/>
              <w:spacing w:before="240"/>
              <w:ind w:firstLine="0"/>
              <w:jc w:val="center"/>
              <w:rPr>
                <w:b/>
                <w:sz w:val="24"/>
                <w:szCs w:val="24"/>
                <w:lang w:val="ru-RU"/>
              </w:rPr>
            </w:pPr>
            <w:r w:rsidRPr="00F230E7">
              <w:rPr>
                <w:b/>
                <w:sz w:val="24"/>
                <w:szCs w:val="24"/>
                <w:lang w:val="ru-RU"/>
              </w:rPr>
              <w:t>1</w:t>
            </w:r>
          </w:p>
        </w:tc>
        <w:tc>
          <w:tcPr>
            <w:tcW w:w="3474" w:type="dxa"/>
          </w:tcPr>
          <w:p w:rsidR="0040080A" w:rsidRPr="00F230E7" w:rsidRDefault="0040080A" w:rsidP="004A54A4">
            <w:pPr>
              <w:pStyle w:val="140"/>
              <w:spacing w:before="240"/>
              <w:ind w:firstLine="0"/>
              <w:jc w:val="center"/>
              <w:rPr>
                <w:b/>
                <w:sz w:val="24"/>
                <w:szCs w:val="24"/>
                <w:lang w:val="ru-RU"/>
              </w:rPr>
            </w:pPr>
            <w:r w:rsidRPr="00F230E7">
              <w:rPr>
                <w:b/>
                <w:sz w:val="24"/>
                <w:szCs w:val="24"/>
                <w:lang w:val="ru-RU"/>
              </w:rPr>
              <w:t>2</w:t>
            </w:r>
          </w:p>
        </w:tc>
        <w:tc>
          <w:tcPr>
            <w:tcW w:w="3474" w:type="dxa"/>
          </w:tcPr>
          <w:p w:rsidR="0040080A" w:rsidRPr="00F230E7" w:rsidRDefault="0040080A" w:rsidP="004A54A4">
            <w:pPr>
              <w:pStyle w:val="140"/>
              <w:spacing w:before="240"/>
              <w:ind w:firstLine="0"/>
              <w:jc w:val="center"/>
              <w:rPr>
                <w:b/>
                <w:sz w:val="24"/>
                <w:szCs w:val="24"/>
                <w:lang w:val="ru-RU"/>
              </w:rPr>
            </w:pPr>
            <w:r w:rsidRPr="00F230E7">
              <w:rPr>
                <w:b/>
                <w:sz w:val="24"/>
                <w:szCs w:val="24"/>
                <w:lang w:val="ru-RU"/>
              </w:rPr>
              <w:t>3</w:t>
            </w:r>
          </w:p>
        </w:tc>
      </w:tr>
      <w:tr w:rsidR="0040080A" w:rsidTr="00F230E7">
        <w:tc>
          <w:tcPr>
            <w:tcW w:w="3474" w:type="dxa"/>
          </w:tcPr>
          <w:p w:rsidR="0040080A" w:rsidRPr="00F230E7" w:rsidRDefault="0040080A" w:rsidP="004A54A4">
            <w:pPr>
              <w:pStyle w:val="140"/>
              <w:spacing w:before="240"/>
              <w:ind w:firstLine="0"/>
              <w:jc w:val="left"/>
              <w:rPr>
                <w:sz w:val="24"/>
                <w:szCs w:val="24"/>
                <w:lang w:val="ru-RU"/>
              </w:rPr>
            </w:pPr>
            <w:r w:rsidRPr="00F230E7">
              <w:rPr>
                <w:sz w:val="24"/>
                <w:szCs w:val="24"/>
                <w:lang w:val="ru-RU"/>
              </w:rPr>
              <w:t>Число больничных учреждений</w:t>
            </w:r>
          </w:p>
        </w:tc>
        <w:tc>
          <w:tcPr>
            <w:tcW w:w="3474" w:type="dxa"/>
          </w:tcPr>
          <w:p w:rsidR="0040080A" w:rsidRPr="00F230E7" w:rsidRDefault="0040080A" w:rsidP="004A54A4">
            <w:pPr>
              <w:pStyle w:val="140"/>
              <w:spacing w:before="240"/>
              <w:ind w:firstLine="0"/>
              <w:jc w:val="center"/>
              <w:rPr>
                <w:sz w:val="24"/>
                <w:szCs w:val="24"/>
                <w:lang w:val="ru-RU"/>
              </w:rPr>
            </w:pPr>
            <w:r w:rsidRPr="00F230E7">
              <w:rPr>
                <w:sz w:val="24"/>
                <w:szCs w:val="24"/>
                <w:lang w:val="ru-RU"/>
              </w:rPr>
              <w:t>Ед.</w:t>
            </w:r>
          </w:p>
        </w:tc>
        <w:tc>
          <w:tcPr>
            <w:tcW w:w="3474" w:type="dxa"/>
          </w:tcPr>
          <w:p w:rsidR="0040080A" w:rsidRPr="00F230E7" w:rsidRDefault="00986908" w:rsidP="004A54A4">
            <w:pPr>
              <w:pStyle w:val="140"/>
              <w:spacing w:before="240"/>
              <w:ind w:firstLine="0"/>
              <w:jc w:val="center"/>
              <w:rPr>
                <w:sz w:val="24"/>
                <w:szCs w:val="24"/>
                <w:lang w:val="ru-RU"/>
              </w:rPr>
            </w:pPr>
            <w:r>
              <w:rPr>
                <w:sz w:val="24"/>
                <w:szCs w:val="24"/>
                <w:lang w:val="ru-RU"/>
              </w:rPr>
              <w:t>2</w:t>
            </w:r>
          </w:p>
        </w:tc>
      </w:tr>
      <w:tr w:rsidR="0040080A" w:rsidTr="00F230E7">
        <w:trPr>
          <w:trHeight w:val="78"/>
        </w:trPr>
        <w:tc>
          <w:tcPr>
            <w:tcW w:w="3474" w:type="dxa"/>
          </w:tcPr>
          <w:p w:rsidR="0040080A" w:rsidRPr="00F230E7" w:rsidRDefault="0040080A" w:rsidP="004A54A4">
            <w:pPr>
              <w:pStyle w:val="140"/>
              <w:spacing w:before="240"/>
              <w:ind w:firstLine="0"/>
              <w:jc w:val="left"/>
              <w:rPr>
                <w:sz w:val="24"/>
                <w:szCs w:val="24"/>
                <w:lang w:val="ru-RU"/>
              </w:rPr>
            </w:pPr>
            <w:r w:rsidRPr="00F230E7">
              <w:rPr>
                <w:sz w:val="24"/>
                <w:szCs w:val="24"/>
                <w:lang w:val="ru-RU"/>
              </w:rPr>
              <w:t>Число амбулаторно-поликлинических учреждений</w:t>
            </w:r>
          </w:p>
        </w:tc>
        <w:tc>
          <w:tcPr>
            <w:tcW w:w="3474" w:type="dxa"/>
          </w:tcPr>
          <w:p w:rsidR="0040080A" w:rsidRPr="00F230E7" w:rsidRDefault="0040080A" w:rsidP="004A54A4">
            <w:pPr>
              <w:pStyle w:val="140"/>
              <w:spacing w:before="240"/>
              <w:ind w:firstLine="0"/>
              <w:jc w:val="center"/>
              <w:rPr>
                <w:sz w:val="24"/>
                <w:szCs w:val="24"/>
                <w:lang w:val="ru-RU"/>
              </w:rPr>
            </w:pPr>
            <w:r w:rsidRPr="00F230E7">
              <w:rPr>
                <w:sz w:val="24"/>
                <w:szCs w:val="24"/>
                <w:lang w:val="ru-RU"/>
              </w:rPr>
              <w:t>Ед.</w:t>
            </w:r>
          </w:p>
        </w:tc>
        <w:tc>
          <w:tcPr>
            <w:tcW w:w="3474" w:type="dxa"/>
          </w:tcPr>
          <w:p w:rsidR="0040080A" w:rsidRPr="00F230E7" w:rsidRDefault="0040080A" w:rsidP="004A54A4">
            <w:pPr>
              <w:pStyle w:val="140"/>
              <w:spacing w:before="240"/>
              <w:ind w:firstLine="0"/>
              <w:jc w:val="center"/>
              <w:rPr>
                <w:sz w:val="24"/>
                <w:szCs w:val="24"/>
                <w:lang w:val="ru-RU"/>
              </w:rPr>
            </w:pPr>
            <w:r w:rsidRPr="00F230E7">
              <w:rPr>
                <w:sz w:val="24"/>
                <w:szCs w:val="24"/>
                <w:lang w:val="ru-RU"/>
              </w:rPr>
              <w:t>1</w:t>
            </w:r>
          </w:p>
        </w:tc>
      </w:tr>
      <w:tr w:rsidR="0040080A" w:rsidTr="00F230E7">
        <w:trPr>
          <w:trHeight w:val="150"/>
        </w:trPr>
        <w:tc>
          <w:tcPr>
            <w:tcW w:w="3474" w:type="dxa"/>
          </w:tcPr>
          <w:p w:rsidR="0040080A" w:rsidRPr="00F230E7" w:rsidRDefault="0040080A" w:rsidP="004A54A4">
            <w:pPr>
              <w:pStyle w:val="140"/>
              <w:spacing w:before="240"/>
              <w:ind w:firstLine="0"/>
              <w:jc w:val="left"/>
              <w:rPr>
                <w:sz w:val="24"/>
                <w:szCs w:val="24"/>
                <w:lang w:val="ru-RU"/>
              </w:rPr>
            </w:pPr>
            <w:r w:rsidRPr="00F230E7">
              <w:rPr>
                <w:sz w:val="24"/>
                <w:szCs w:val="24"/>
                <w:lang w:val="ru-RU"/>
              </w:rPr>
              <w:t>Аптеки и аптечные киоски</w:t>
            </w:r>
          </w:p>
        </w:tc>
        <w:tc>
          <w:tcPr>
            <w:tcW w:w="3474" w:type="dxa"/>
          </w:tcPr>
          <w:p w:rsidR="0040080A" w:rsidRPr="00F230E7" w:rsidRDefault="0040080A" w:rsidP="004A54A4">
            <w:pPr>
              <w:pStyle w:val="140"/>
              <w:spacing w:before="240"/>
              <w:ind w:firstLine="0"/>
              <w:jc w:val="center"/>
              <w:rPr>
                <w:sz w:val="24"/>
                <w:szCs w:val="24"/>
                <w:lang w:val="ru-RU"/>
              </w:rPr>
            </w:pPr>
            <w:r w:rsidRPr="00F230E7">
              <w:rPr>
                <w:sz w:val="24"/>
                <w:szCs w:val="24"/>
                <w:lang w:val="ru-RU"/>
              </w:rPr>
              <w:t>Ед.</w:t>
            </w:r>
          </w:p>
        </w:tc>
        <w:tc>
          <w:tcPr>
            <w:tcW w:w="3474" w:type="dxa"/>
          </w:tcPr>
          <w:p w:rsidR="0040080A" w:rsidRPr="00F230E7" w:rsidRDefault="0040080A" w:rsidP="004A54A4">
            <w:pPr>
              <w:pStyle w:val="140"/>
              <w:spacing w:before="240"/>
              <w:ind w:firstLine="0"/>
              <w:jc w:val="center"/>
              <w:rPr>
                <w:sz w:val="24"/>
                <w:szCs w:val="24"/>
                <w:lang w:val="ru-RU"/>
              </w:rPr>
            </w:pPr>
            <w:r w:rsidRPr="00F230E7">
              <w:rPr>
                <w:sz w:val="24"/>
                <w:szCs w:val="24"/>
                <w:lang w:val="ru-RU"/>
              </w:rPr>
              <w:t>2</w:t>
            </w:r>
          </w:p>
        </w:tc>
      </w:tr>
    </w:tbl>
    <w:p w:rsidR="0040080A" w:rsidRPr="0040080A" w:rsidRDefault="0040080A" w:rsidP="004A54A4">
      <w:pPr>
        <w:pStyle w:val="140"/>
        <w:spacing w:before="240"/>
        <w:ind w:left="284" w:firstLine="748"/>
        <w:rPr>
          <w:lang w:val="ru-RU"/>
        </w:rPr>
      </w:pPr>
    </w:p>
    <w:p w:rsidR="00A62929" w:rsidRPr="00873980" w:rsidRDefault="00A62929" w:rsidP="004A54A4">
      <w:pPr>
        <w:pStyle w:val="1"/>
        <w:numPr>
          <w:ilvl w:val="1"/>
          <w:numId w:val="1"/>
        </w:numPr>
        <w:tabs>
          <w:tab w:val="clear" w:pos="0"/>
          <w:tab w:val="num" w:pos="709"/>
        </w:tabs>
        <w:spacing w:line="360" w:lineRule="auto"/>
        <w:ind w:left="284" w:firstLine="748"/>
        <w:jc w:val="both"/>
        <w:rPr>
          <w:szCs w:val="28"/>
        </w:rPr>
      </w:pPr>
      <w:bookmarkStart w:id="87" w:name="_Toc285456176"/>
      <w:bookmarkStart w:id="88" w:name="_Toc289164410"/>
      <w:bookmarkStart w:id="89" w:name="_Toc298405410"/>
      <w:bookmarkStart w:id="90" w:name="_Toc315169388"/>
      <w:bookmarkStart w:id="91" w:name="_Toc363578404"/>
      <w:r>
        <w:rPr>
          <w:szCs w:val="28"/>
        </w:rPr>
        <w:t>7</w:t>
      </w:r>
      <w:r w:rsidRPr="00873980">
        <w:rPr>
          <w:szCs w:val="28"/>
        </w:rPr>
        <w:t>.2. Система образования</w:t>
      </w:r>
      <w:bookmarkEnd w:id="87"/>
      <w:bookmarkEnd w:id="88"/>
      <w:bookmarkEnd w:id="89"/>
      <w:bookmarkEnd w:id="90"/>
      <w:bookmarkEnd w:id="91"/>
    </w:p>
    <w:p w:rsidR="00A62929" w:rsidRPr="00487830" w:rsidRDefault="00A62929" w:rsidP="004A54A4">
      <w:pPr>
        <w:pStyle w:val="140"/>
        <w:spacing w:before="240"/>
        <w:ind w:left="284" w:firstLine="748"/>
      </w:pPr>
      <w:r w:rsidRPr="00487830">
        <w:t>Главная задача мун</w:t>
      </w:r>
      <w:r w:rsidR="00616DBA" w:rsidRPr="00487830">
        <w:t xml:space="preserve">иципальной системы образования </w:t>
      </w:r>
      <w:r w:rsidR="00616DBA" w:rsidRPr="00487830">
        <w:rPr>
          <w:lang w:val="ru-RU"/>
        </w:rPr>
        <w:t>–</w:t>
      </w:r>
      <w:r w:rsidRPr="00487830">
        <w:t xml:space="preserve"> повышение качества и доступности образования. Основной реализуемый принцип в системе образовании </w:t>
      </w:r>
      <w:r w:rsidR="00616DBA" w:rsidRPr="00487830">
        <w:rPr>
          <w:lang w:val="ru-RU"/>
        </w:rPr>
        <w:t>–</w:t>
      </w:r>
      <w:r w:rsidRPr="00487830">
        <w:t xml:space="preserve"> его непрерывность от дошкольного до профессионального. </w:t>
      </w:r>
    </w:p>
    <w:p w:rsidR="00A62929" w:rsidRPr="00487830" w:rsidRDefault="00A62929" w:rsidP="004A54A4">
      <w:pPr>
        <w:pStyle w:val="140"/>
        <w:ind w:left="284" w:firstLine="748"/>
        <w:rPr>
          <w:lang w:val="ru-RU"/>
        </w:rPr>
      </w:pPr>
      <w:r w:rsidRPr="00487830">
        <w:t xml:space="preserve">Основные направления работы в системе общего образования нацелены на обеспечение государственных гарантий доступности качественного образования и создание условий для повышения качества образования. </w:t>
      </w:r>
      <w:r w:rsidR="00487830">
        <w:rPr>
          <w:lang w:val="ru-RU"/>
        </w:rPr>
        <w:t>(таблица 7.2.)</w:t>
      </w:r>
    </w:p>
    <w:p w:rsidR="00487830" w:rsidRPr="00487830" w:rsidRDefault="00487830" w:rsidP="004A54A4">
      <w:pPr>
        <w:pStyle w:val="140"/>
        <w:ind w:left="284" w:firstLine="748"/>
        <w:rPr>
          <w:lang w:val="ru-RU"/>
        </w:rPr>
      </w:pPr>
      <w:r>
        <w:rPr>
          <w:lang w:val="ru-RU"/>
        </w:rPr>
        <w:t>Таблица 7.2.</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4"/>
        <w:gridCol w:w="1276"/>
        <w:gridCol w:w="1950"/>
      </w:tblGrid>
      <w:tr w:rsidR="00487830" w:rsidRPr="00F230E7" w:rsidTr="00F230E7">
        <w:tc>
          <w:tcPr>
            <w:tcW w:w="6804" w:type="dxa"/>
          </w:tcPr>
          <w:p w:rsidR="00487830" w:rsidRPr="00F230E7" w:rsidRDefault="00487830" w:rsidP="004A54A4">
            <w:pPr>
              <w:spacing w:line="360" w:lineRule="auto"/>
              <w:ind w:firstLine="0"/>
              <w:jc w:val="center"/>
              <w:rPr>
                <w:b/>
                <w:szCs w:val="24"/>
              </w:rPr>
            </w:pPr>
            <w:r w:rsidRPr="00F230E7">
              <w:rPr>
                <w:b/>
                <w:szCs w:val="24"/>
              </w:rPr>
              <w:t>Наименование показателя</w:t>
            </w:r>
          </w:p>
        </w:tc>
        <w:tc>
          <w:tcPr>
            <w:tcW w:w="1276" w:type="dxa"/>
          </w:tcPr>
          <w:p w:rsidR="00487830" w:rsidRPr="00F230E7" w:rsidRDefault="00487830" w:rsidP="004A54A4">
            <w:pPr>
              <w:spacing w:line="360" w:lineRule="auto"/>
              <w:ind w:firstLine="0"/>
              <w:jc w:val="center"/>
              <w:rPr>
                <w:b/>
                <w:szCs w:val="24"/>
              </w:rPr>
            </w:pPr>
            <w:r w:rsidRPr="00F230E7">
              <w:rPr>
                <w:b/>
                <w:szCs w:val="24"/>
              </w:rPr>
              <w:t>Ед. изм.</w:t>
            </w:r>
          </w:p>
        </w:tc>
        <w:tc>
          <w:tcPr>
            <w:tcW w:w="1950" w:type="dxa"/>
          </w:tcPr>
          <w:p w:rsidR="00487830" w:rsidRPr="00F230E7" w:rsidRDefault="00487830" w:rsidP="00986908">
            <w:pPr>
              <w:spacing w:line="360" w:lineRule="auto"/>
              <w:ind w:firstLine="0"/>
              <w:jc w:val="center"/>
              <w:rPr>
                <w:b/>
                <w:szCs w:val="24"/>
              </w:rPr>
            </w:pPr>
            <w:r w:rsidRPr="00F230E7">
              <w:rPr>
                <w:b/>
                <w:szCs w:val="24"/>
              </w:rPr>
              <w:t>На 01.01.201</w:t>
            </w:r>
            <w:r w:rsidR="00986908">
              <w:rPr>
                <w:b/>
                <w:szCs w:val="24"/>
              </w:rPr>
              <w:t>9</w:t>
            </w:r>
            <w:r w:rsidRPr="00F230E7">
              <w:rPr>
                <w:b/>
                <w:szCs w:val="24"/>
              </w:rPr>
              <w:t xml:space="preserve"> г.</w:t>
            </w:r>
          </w:p>
        </w:tc>
      </w:tr>
      <w:tr w:rsidR="00487830" w:rsidRPr="00F230E7" w:rsidTr="00F230E7">
        <w:tc>
          <w:tcPr>
            <w:tcW w:w="6804" w:type="dxa"/>
          </w:tcPr>
          <w:p w:rsidR="00487830" w:rsidRPr="00F230E7" w:rsidRDefault="00487830" w:rsidP="004A54A4">
            <w:pPr>
              <w:spacing w:line="360" w:lineRule="auto"/>
              <w:ind w:firstLine="0"/>
              <w:jc w:val="center"/>
              <w:rPr>
                <w:b/>
                <w:szCs w:val="24"/>
              </w:rPr>
            </w:pPr>
            <w:r w:rsidRPr="00F230E7">
              <w:rPr>
                <w:b/>
                <w:szCs w:val="24"/>
              </w:rPr>
              <w:t>1</w:t>
            </w:r>
          </w:p>
        </w:tc>
        <w:tc>
          <w:tcPr>
            <w:tcW w:w="1276" w:type="dxa"/>
          </w:tcPr>
          <w:p w:rsidR="00487830" w:rsidRPr="00F230E7" w:rsidRDefault="00487830" w:rsidP="004A54A4">
            <w:pPr>
              <w:spacing w:line="360" w:lineRule="auto"/>
              <w:ind w:firstLine="0"/>
              <w:jc w:val="center"/>
              <w:rPr>
                <w:b/>
                <w:szCs w:val="24"/>
              </w:rPr>
            </w:pPr>
            <w:r w:rsidRPr="00F230E7">
              <w:rPr>
                <w:b/>
                <w:szCs w:val="24"/>
              </w:rPr>
              <w:t>2</w:t>
            </w:r>
          </w:p>
        </w:tc>
        <w:tc>
          <w:tcPr>
            <w:tcW w:w="1950" w:type="dxa"/>
            <w:vAlign w:val="center"/>
          </w:tcPr>
          <w:p w:rsidR="00487830" w:rsidRPr="00F230E7" w:rsidRDefault="00487830" w:rsidP="004A54A4">
            <w:pPr>
              <w:spacing w:line="360" w:lineRule="auto"/>
              <w:ind w:firstLine="0"/>
              <w:jc w:val="center"/>
              <w:rPr>
                <w:b/>
                <w:szCs w:val="24"/>
              </w:rPr>
            </w:pPr>
            <w:r w:rsidRPr="00F230E7">
              <w:rPr>
                <w:b/>
                <w:szCs w:val="24"/>
              </w:rPr>
              <w:t>3</w:t>
            </w:r>
          </w:p>
        </w:tc>
      </w:tr>
      <w:tr w:rsidR="00487830" w:rsidRPr="00F230E7" w:rsidTr="00F230E7">
        <w:tc>
          <w:tcPr>
            <w:tcW w:w="6804" w:type="dxa"/>
          </w:tcPr>
          <w:p w:rsidR="00487830" w:rsidRPr="00F230E7" w:rsidRDefault="00487830" w:rsidP="004A54A4">
            <w:pPr>
              <w:spacing w:line="360" w:lineRule="auto"/>
              <w:ind w:firstLine="0"/>
              <w:rPr>
                <w:szCs w:val="24"/>
              </w:rPr>
            </w:pPr>
            <w:r w:rsidRPr="00F230E7">
              <w:rPr>
                <w:szCs w:val="24"/>
              </w:rPr>
              <w:t>Число дошкольных образовательных учреждений</w:t>
            </w:r>
          </w:p>
        </w:tc>
        <w:tc>
          <w:tcPr>
            <w:tcW w:w="1276" w:type="dxa"/>
            <w:vAlign w:val="center"/>
          </w:tcPr>
          <w:p w:rsidR="00487830" w:rsidRPr="00F230E7" w:rsidRDefault="00487830" w:rsidP="004A54A4">
            <w:pPr>
              <w:spacing w:line="360" w:lineRule="auto"/>
              <w:ind w:firstLine="0"/>
              <w:jc w:val="center"/>
              <w:rPr>
                <w:szCs w:val="24"/>
              </w:rPr>
            </w:pPr>
            <w:r w:rsidRPr="00F230E7">
              <w:rPr>
                <w:szCs w:val="24"/>
              </w:rPr>
              <w:t>Ед.</w:t>
            </w:r>
          </w:p>
        </w:tc>
        <w:tc>
          <w:tcPr>
            <w:tcW w:w="1950" w:type="dxa"/>
            <w:vAlign w:val="center"/>
          </w:tcPr>
          <w:p w:rsidR="00487830" w:rsidRPr="00F230E7" w:rsidRDefault="00487830" w:rsidP="004A54A4">
            <w:pPr>
              <w:spacing w:line="360" w:lineRule="auto"/>
              <w:ind w:firstLine="0"/>
              <w:jc w:val="center"/>
              <w:rPr>
                <w:szCs w:val="24"/>
              </w:rPr>
            </w:pPr>
            <w:r w:rsidRPr="00F230E7">
              <w:rPr>
                <w:szCs w:val="24"/>
              </w:rPr>
              <w:t>1</w:t>
            </w:r>
          </w:p>
        </w:tc>
      </w:tr>
      <w:tr w:rsidR="00487830" w:rsidRPr="00F230E7" w:rsidTr="00F230E7">
        <w:tc>
          <w:tcPr>
            <w:tcW w:w="6804" w:type="dxa"/>
          </w:tcPr>
          <w:p w:rsidR="00487830" w:rsidRPr="00F230E7" w:rsidRDefault="00487830" w:rsidP="004A54A4">
            <w:pPr>
              <w:spacing w:line="360" w:lineRule="auto"/>
              <w:ind w:firstLine="0"/>
              <w:rPr>
                <w:szCs w:val="24"/>
              </w:rPr>
            </w:pPr>
            <w:r w:rsidRPr="00F230E7">
              <w:rPr>
                <w:szCs w:val="24"/>
              </w:rPr>
              <w:t>В них детей</w:t>
            </w:r>
          </w:p>
        </w:tc>
        <w:tc>
          <w:tcPr>
            <w:tcW w:w="1276" w:type="dxa"/>
            <w:vAlign w:val="center"/>
          </w:tcPr>
          <w:p w:rsidR="00487830" w:rsidRPr="00F230E7" w:rsidRDefault="00487830" w:rsidP="004A54A4">
            <w:pPr>
              <w:spacing w:line="360" w:lineRule="auto"/>
              <w:ind w:firstLine="0"/>
              <w:jc w:val="center"/>
              <w:rPr>
                <w:szCs w:val="24"/>
              </w:rPr>
            </w:pPr>
            <w:r w:rsidRPr="00F230E7">
              <w:rPr>
                <w:szCs w:val="24"/>
              </w:rPr>
              <w:t>Чел.</w:t>
            </w:r>
          </w:p>
        </w:tc>
        <w:tc>
          <w:tcPr>
            <w:tcW w:w="1950" w:type="dxa"/>
            <w:vAlign w:val="center"/>
          </w:tcPr>
          <w:p w:rsidR="00487830" w:rsidRPr="00F230E7" w:rsidRDefault="00487830" w:rsidP="004A54A4">
            <w:pPr>
              <w:spacing w:line="360" w:lineRule="auto"/>
              <w:ind w:firstLine="0"/>
              <w:jc w:val="center"/>
              <w:rPr>
                <w:szCs w:val="24"/>
              </w:rPr>
            </w:pPr>
            <w:r w:rsidRPr="00F230E7">
              <w:rPr>
                <w:szCs w:val="24"/>
              </w:rPr>
              <w:t>174</w:t>
            </w:r>
          </w:p>
        </w:tc>
      </w:tr>
      <w:tr w:rsidR="00487830" w:rsidRPr="00F230E7" w:rsidTr="00F230E7">
        <w:tc>
          <w:tcPr>
            <w:tcW w:w="6804" w:type="dxa"/>
          </w:tcPr>
          <w:p w:rsidR="00487830" w:rsidRPr="00F230E7" w:rsidRDefault="00487830" w:rsidP="004A54A4">
            <w:pPr>
              <w:spacing w:line="360" w:lineRule="auto"/>
              <w:ind w:firstLine="0"/>
              <w:rPr>
                <w:szCs w:val="24"/>
              </w:rPr>
            </w:pPr>
            <w:r w:rsidRPr="00F230E7">
              <w:rPr>
                <w:szCs w:val="24"/>
              </w:rPr>
              <w:t>Число государственных дневных общеобразовательных учреждений</w:t>
            </w:r>
          </w:p>
        </w:tc>
        <w:tc>
          <w:tcPr>
            <w:tcW w:w="1276" w:type="dxa"/>
            <w:vAlign w:val="center"/>
          </w:tcPr>
          <w:p w:rsidR="00487830" w:rsidRPr="00F230E7" w:rsidRDefault="00487830" w:rsidP="004A54A4">
            <w:pPr>
              <w:spacing w:line="360" w:lineRule="auto"/>
              <w:ind w:firstLine="0"/>
              <w:jc w:val="center"/>
              <w:rPr>
                <w:szCs w:val="24"/>
              </w:rPr>
            </w:pPr>
            <w:r w:rsidRPr="00F230E7">
              <w:rPr>
                <w:szCs w:val="24"/>
              </w:rPr>
              <w:t>Чел.</w:t>
            </w:r>
          </w:p>
        </w:tc>
        <w:tc>
          <w:tcPr>
            <w:tcW w:w="1950" w:type="dxa"/>
            <w:vAlign w:val="center"/>
          </w:tcPr>
          <w:p w:rsidR="00487830" w:rsidRPr="00F230E7" w:rsidRDefault="00487830" w:rsidP="004A54A4">
            <w:pPr>
              <w:spacing w:line="360" w:lineRule="auto"/>
              <w:ind w:firstLine="0"/>
              <w:jc w:val="center"/>
              <w:rPr>
                <w:szCs w:val="24"/>
              </w:rPr>
            </w:pPr>
            <w:r w:rsidRPr="00F230E7">
              <w:rPr>
                <w:szCs w:val="24"/>
              </w:rPr>
              <w:t>1</w:t>
            </w:r>
          </w:p>
        </w:tc>
      </w:tr>
      <w:tr w:rsidR="00487830" w:rsidRPr="00F230E7" w:rsidTr="00F230E7">
        <w:tc>
          <w:tcPr>
            <w:tcW w:w="6804" w:type="dxa"/>
          </w:tcPr>
          <w:p w:rsidR="00487830" w:rsidRPr="00986908" w:rsidRDefault="00487830" w:rsidP="004A54A4">
            <w:pPr>
              <w:spacing w:line="360" w:lineRule="auto"/>
              <w:ind w:firstLine="0"/>
              <w:rPr>
                <w:szCs w:val="24"/>
              </w:rPr>
            </w:pPr>
            <w:r w:rsidRPr="00986908">
              <w:rPr>
                <w:szCs w:val="24"/>
              </w:rPr>
              <w:t>Числе</w:t>
            </w:r>
            <w:r w:rsidR="004A54A4" w:rsidRPr="00986908">
              <w:rPr>
                <w:szCs w:val="24"/>
              </w:rPr>
              <w:t>нность обучающихся в государств</w:t>
            </w:r>
            <w:r w:rsidRPr="00986908">
              <w:rPr>
                <w:szCs w:val="24"/>
              </w:rPr>
              <w:t>е</w:t>
            </w:r>
            <w:r w:rsidR="004A54A4" w:rsidRPr="00986908">
              <w:rPr>
                <w:szCs w:val="24"/>
              </w:rPr>
              <w:t>н</w:t>
            </w:r>
            <w:r w:rsidRPr="00986908">
              <w:rPr>
                <w:szCs w:val="24"/>
              </w:rPr>
              <w:t>ных дневных общеобразовательных учреждениях</w:t>
            </w:r>
          </w:p>
        </w:tc>
        <w:tc>
          <w:tcPr>
            <w:tcW w:w="1276" w:type="dxa"/>
            <w:vAlign w:val="center"/>
          </w:tcPr>
          <w:p w:rsidR="00487830" w:rsidRPr="00986908" w:rsidRDefault="00487830" w:rsidP="004A54A4">
            <w:pPr>
              <w:spacing w:line="360" w:lineRule="auto"/>
              <w:ind w:firstLine="0"/>
              <w:jc w:val="center"/>
            </w:pPr>
            <w:r w:rsidRPr="00986908">
              <w:rPr>
                <w:szCs w:val="24"/>
              </w:rPr>
              <w:t>Чел.</w:t>
            </w:r>
          </w:p>
        </w:tc>
        <w:tc>
          <w:tcPr>
            <w:tcW w:w="1950" w:type="dxa"/>
            <w:vAlign w:val="center"/>
          </w:tcPr>
          <w:p w:rsidR="00487830" w:rsidRPr="00986908" w:rsidRDefault="00487830" w:rsidP="004A54A4">
            <w:pPr>
              <w:spacing w:line="360" w:lineRule="auto"/>
              <w:ind w:firstLine="0"/>
              <w:jc w:val="center"/>
              <w:rPr>
                <w:szCs w:val="24"/>
              </w:rPr>
            </w:pPr>
            <w:r w:rsidRPr="00986908">
              <w:rPr>
                <w:szCs w:val="24"/>
              </w:rPr>
              <w:t>433</w:t>
            </w:r>
          </w:p>
        </w:tc>
      </w:tr>
      <w:tr w:rsidR="00487830" w:rsidRPr="00F230E7" w:rsidTr="00F230E7">
        <w:tc>
          <w:tcPr>
            <w:tcW w:w="6804" w:type="dxa"/>
          </w:tcPr>
          <w:p w:rsidR="00487830" w:rsidRPr="00986908" w:rsidRDefault="00487830" w:rsidP="004A54A4">
            <w:pPr>
              <w:spacing w:line="360" w:lineRule="auto"/>
              <w:ind w:firstLine="0"/>
              <w:rPr>
                <w:szCs w:val="24"/>
              </w:rPr>
            </w:pPr>
            <w:r w:rsidRPr="00986908">
              <w:rPr>
                <w:szCs w:val="24"/>
              </w:rPr>
              <w:t>Численность обучающихся в го</w:t>
            </w:r>
            <w:r w:rsidR="004A54A4" w:rsidRPr="00986908">
              <w:rPr>
                <w:szCs w:val="24"/>
              </w:rPr>
              <w:t>сударств</w:t>
            </w:r>
            <w:r w:rsidRPr="00986908">
              <w:rPr>
                <w:szCs w:val="24"/>
              </w:rPr>
              <w:t>ен</w:t>
            </w:r>
            <w:r w:rsidR="004A54A4" w:rsidRPr="00986908">
              <w:rPr>
                <w:szCs w:val="24"/>
              </w:rPr>
              <w:t>н</w:t>
            </w:r>
            <w:r w:rsidRPr="00986908">
              <w:rPr>
                <w:szCs w:val="24"/>
              </w:rPr>
              <w:t>ых дневных общеобразовательных учреждениях, занимающихся во вторую смену</w:t>
            </w:r>
          </w:p>
        </w:tc>
        <w:tc>
          <w:tcPr>
            <w:tcW w:w="1276" w:type="dxa"/>
            <w:vAlign w:val="center"/>
          </w:tcPr>
          <w:p w:rsidR="00487830" w:rsidRPr="00986908" w:rsidRDefault="00487830" w:rsidP="004A54A4">
            <w:pPr>
              <w:spacing w:line="360" w:lineRule="auto"/>
              <w:ind w:firstLine="0"/>
              <w:jc w:val="center"/>
            </w:pPr>
            <w:r w:rsidRPr="00986908">
              <w:rPr>
                <w:szCs w:val="24"/>
              </w:rPr>
              <w:t>Чел.</w:t>
            </w:r>
          </w:p>
        </w:tc>
        <w:tc>
          <w:tcPr>
            <w:tcW w:w="1950" w:type="dxa"/>
            <w:vAlign w:val="center"/>
          </w:tcPr>
          <w:p w:rsidR="00487830" w:rsidRPr="00986908" w:rsidRDefault="00487830" w:rsidP="004A54A4">
            <w:pPr>
              <w:spacing w:line="360" w:lineRule="auto"/>
              <w:ind w:firstLine="0"/>
              <w:jc w:val="center"/>
              <w:rPr>
                <w:szCs w:val="24"/>
              </w:rPr>
            </w:pPr>
            <w:r w:rsidRPr="00986908">
              <w:rPr>
                <w:szCs w:val="24"/>
              </w:rPr>
              <w:t>0</w:t>
            </w:r>
          </w:p>
        </w:tc>
      </w:tr>
      <w:tr w:rsidR="00487830" w:rsidRPr="00F230E7" w:rsidTr="00F230E7">
        <w:tc>
          <w:tcPr>
            <w:tcW w:w="6804" w:type="dxa"/>
          </w:tcPr>
          <w:p w:rsidR="00487830" w:rsidRPr="00986908" w:rsidRDefault="00487830" w:rsidP="004A54A4">
            <w:pPr>
              <w:spacing w:line="360" w:lineRule="auto"/>
              <w:ind w:firstLine="0"/>
              <w:rPr>
                <w:szCs w:val="24"/>
              </w:rPr>
            </w:pPr>
            <w:r w:rsidRPr="00986908">
              <w:rPr>
                <w:szCs w:val="24"/>
              </w:rPr>
              <w:t>Выпуск обучающихся из 9 классов государственных дневных общеобразовательных учреждений</w:t>
            </w:r>
          </w:p>
        </w:tc>
        <w:tc>
          <w:tcPr>
            <w:tcW w:w="1276" w:type="dxa"/>
            <w:vAlign w:val="center"/>
          </w:tcPr>
          <w:p w:rsidR="00487830" w:rsidRPr="00986908" w:rsidRDefault="00487830" w:rsidP="004A54A4">
            <w:pPr>
              <w:spacing w:line="360" w:lineRule="auto"/>
              <w:ind w:firstLine="0"/>
              <w:jc w:val="center"/>
            </w:pPr>
            <w:r w:rsidRPr="00986908">
              <w:rPr>
                <w:szCs w:val="24"/>
              </w:rPr>
              <w:t>Чел.</w:t>
            </w:r>
          </w:p>
        </w:tc>
        <w:tc>
          <w:tcPr>
            <w:tcW w:w="1950" w:type="dxa"/>
            <w:vAlign w:val="center"/>
          </w:tcPr>
          <w:p w:rsidR="00487830" w:rsidRPr="00986908" w:rsidRDefault="00487830" w:rsidP="004A54A4">
            <w:pPr>
              <w:spacing w:line="360" w:lineRule="auto"/>
              <w:ind w:firstLine="0"/>
              <w:jc w:val="center"/>
              <w:rPr>
                <w:szCs w:val="24"/>
              </w:rPr>
            </w:pPr>
            <w:r w:rsidRPr="00986908">
              <w:rPr>
                <w:szCs w:val="24"/>
              </w:rPr>
              <w:t>51</w:t>
            </w:r>
          </w:p>
        </w:tc>
      </w:tr>
      <w:tr w:rsidR="00487830" w:rsidRPr="00F230E7" w:rsidTr="00F230E7">
        <w:tc>
          <w:tcPr>
            <w:tcW w:w="6804" w:type="dxa"/>
          </w:tcPr>
          <w:p w:rsidR="00487830" w:rsidRPr="00986908" w:rsidRDefault="00487830" w:rsidP="004A54A4">
            <w:pPr>
              <w:spacing w:line="360" w:lineRule="auto"/>
              <w:ind w:firstLine="0"/>
              <w:rPr>
                <w:szCs w:val="24"/>
              </w:rPr>
            </w:pPr>
            <w:r w:rsidRPr="00986908">
              <w:rPr>
                <w:szCs w:val="24"/>
              </w:rPr>
              <w:t>Выпуск обучающихся из 11 (12) классов государственных дневных общеобразовательных учреждений</w:t>
            </w:r>
          </w:p>
        </w:tc>
        <w:tc>
          <w:tcPr>
            <w:tcW w:w="1276" w:type="dxa"/>
            <w:vAlign w:val="center"/>
          </w:tcPr>
          <w:p w:rsidR="00487830" w:rsidRPr="00986908" w:rsidRDefault="00487830" w:rsidP="004A54A4">
            <w:pPr>
              <w:spacing w:line="360" w:lineRule="auto"/>
              <w:ind w:firstLine="0"/>
              <w:jc w:val="center"/>
            </w:pPr>
            <w:r w:rsidRPr="00986908">
              <w:rPr>
                <w:szCs w:val="24"/>
              </w:rPr>
              <w:t>Чел.</w:t>
            </w:r>
          </w:p>
        </w:tc>
        <w:tc>
          <w:tcPr>
            <w:tcW w:w="1950" w:type="dxa"/>
            <w:vAlign w:val="center"/>
          </w:tcPr>
          <w:p w:rsidR="00487830" w:rsidRPr="00986908" w:rsidRDefault="00487830" w:rsidP="004A54A4">
            <w:pPr>
              <w:spacing w:line="360" w:lineRule="auto"/>
              <w:ind w:firstLine="0"/>
              <w:jc w:val="center"/>
              <w:rPr>
                <w:szCs w:val="24"/>
              </w:rPr>
            </w:pPr>
            <w:r w:rsidRPr="00986908">
              <w:rPr>
                <w:szCs w:val="24"/>
              </w:rPr>
              <w:t>15</w:t>
            </w:r>
          </w:p>
        </w:tc>
      </w:tr>
    </w:tbl>
    <w:p w:rsidR="00554754" w:rsidRPr="00DE2C59" w:rsidRDefault="00554754" w:rsidP="004A54A4">
      <w:pPr>
        <w:spacing w:line="360" w:lineRule="auto"/>
        <w:ind w:firstLine="0"/>
        <w:rPr>
          <w:b/>
          <w:sz w:val="28"/>
          <w:szCs w:val="28"/>
          <w:highlight w:val="yellow"/>
        </w:rPr>
      </w:pPr>
    </w:p>
    <w:p w:rsidR="00A62929" w:rsidRPr="00C560C9" w:rsidRDefault="00A62929" w:rsidP="004A54A4">
      <w:pPr>
        <w:pStyle w:val="1"/>
        <w:numPr>
          <w:ilvl w:val="0"/>
          <w:numId w:val="0"/>
        </w:numPr>
        <w:spacing w:line="360" w:lineRule="auto"/>
        <w:ind w:left="284" w:firstLine="748"/>
        <w:jc w:val="both"/>
        <w:rPr>
          <w:szCs w:val="28"/>
          <w:lang w:val="ru-RU"/>
        </w:rPr>
      </w:pPr>
      <w:bookmarkStart w:id="92" w:name="_Toc280363958"/>
      <w:bookmarkStart w:id="93" w:name="_Toc285456179"/>
      <w:bookmarkStart w:id="94" w:name="_Toc289164413"/>
      <w:bookmarkStart w:id="95" w:name="_Toc298405413"/>
      <w:bookmarkStart w:id="96" w:name="_Toc315169391"/>
      <w:bookmarkStart w:id="97" w:name="_Toc363578406"/>
      <w:r w:rsidRPr="00C560C9">
        <w:rPr>
          <w:szCs w:val="28"/>
        </w:rPr>
        <w:t>7.4. Физическая культура и спорт</w:t>
      </w:r>
      <w:bookmarkEnd w:id="92"/>
      <w:bookmarkEnd w:id="93"/>
      <w:bookmarkEnd w:id="94"/>
      <w:bookmarkEnd w:id="95"/>
      <w:bookmarkEnd w:id="96"/>
      <w:bookmarkEnd w:id="97"/>
    </w:p>
    <w:p w:rsidR="009320F4" w:rsidRPr="00C560C9" w:rsidRDefault="009320F4" w:rsidP="004A54A4">
      <w:pPr>
        <w:spacing w:line="360" w:lineRule="auto"/>
      </w:pPr>
    </w:p>
    <w:p w:rsidR="009320F4" w:rsidRPr="00B27A7B" w:rsidRDefault="009320F4" w:rsidP="00B27A7B">
      <w:pPr>
        <w:pStyle w:val="Sweet"/>
        <w:spacing w:line="360" w:lineRule="auto"/>
        <w:ind w:left="284" w:firstLine="425"/>
      </w:pPr>
      <w:r w:rsidRPr="00C560C9">
        <w:t>Состав и количество физкультурно-спортивных сооружений  спортивного центра пгт Каз на расчетный срок  принимается по нормам В</w:t>
      </w:r>
      <w:r w:rsidR="00B92E56" w:rsidRPr="00C560C9">
        <w:t>СН 2-71 и приводится в таблице 7.</w:t>
      </w:r>
      <w:r w:rsidR="004A54A4" w:rsidRPr="00C560C9">
        <w:t>4</w:t>
      </w:r>
      <w:r w:rsidR="00B92E56" w:rsidRPr="00C560C9">
        <w:t>.</w:t>
      </w:r>
    </w:p>
    <w:p w:rsidR="009320F4" w:rsidRPr="00C560C9" w:rsidRDefault="00B92E56" w:rsidP="004A54A4">
      <w:pPr>
        <w:spacing w:line="360" w:lineRule="auto"/>
        <w:jc w:val="right"/>
        <w:rPr>
          <w:sz w:val="28"/>
          <w:szCs w:val="28"/>
        </w:rPr>
      </w:pPr>
      <w:r w:rsidRPr="00C560C9">
        <w:rPr>
          <w:sz w:val="28"/>
          <w:szCs w:val="28"/>
        </w:rPr>
        <w:t>Таблица 7.</w:t>
      </w:r>
      <w:r w:rsidR="004A54A4" w:rsidRPr="00C560C9">
        <w:rPr>
          <w:sz w:val="28"/>
          <w:szCs w:val="28"/>
        </w:rPr>
        <w:t>4</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4"/>
        <w:gridCol w:w="1560"/>
        <w:gridCol w:w="3084"/>
      </w:tblGrid>
      <w:tr w:rsidR="009320F4" w:rsidRPr="00BC0A55" w:rsidTr="00B27A7B">
        <w:tc>
          <w:tcPr>
            <w:tcW w:w="5244" w:type="dxa"/>
            <w:tcBorders>
              <w:top w:val="single" w:sz="4" w:space="0" w:color="auto"/>
              <w:left w:val="single" w:sz="4" w:space="0" w:color="auto"/>
              <w:bottom w:val="single" w:sz="4" w:space="0" w:color="auto"/>
              <w:right w:val="single" w:sz="4" w:space="0" w:color="auto"/>
            </w:tcBorders>
            <w:hideMark/>
          </w:tcPr>
          <w:p w:rsidR="009320F4" w:rsidRPr="00BC0A55" w:rsidRDefault="00B27A7B" w:rsidP="004A54A4">
            <w:pPr>
              <w:spacing w:line="360" w:lineRule="auto"/>
              <w:ind w:firstLine="0"/>
              <w:rPr>
                <w:b/>
                <w:sz w:val="28"/>
                <w:szCs w:val="28"/>
                <w:highlight w:val="yellow"/>
              </w:rPr>
            </w:pPr>
            <w:r>
              <w:rPr>
                <w:b/>
                <w:sz w:val="28"/>
                <w:szCs w:val="28"/>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hideMark/>
          </w:tcPr>
          <w:p w:rsidR="009320F4" w:rsidRPr="00BC0A55" w:rsidRDefault="00B27A7B" w:rsidP="00B27A7B">
            <w:pPr>
              <w:spacing w:line="360" w:lineRule="auto"/>
              <w:ind w:firstLine="0"/>
              <w:rPr>
                <w:b/>
                <w:sz w:val="28"/>
                <w:szCs w:val="28"/>
                <w:highlight w:val="yellow"/>
              </w:rPr>
            </w:pPr>
            <w:r>
              <w:rPr>
                <w:b/>
                <w:sz w:val="28"/>
                <w:szCs w:val="28"/>
              </w:rPr>
              <w:t>Ед. изм.</w:t>
            </w:r>
            <w:r w:rsidR="009320F4" w:rsidRPr="00C560C9">
              <w:rPr>
                <w:b/>
                <w:sz w:val="28"/>
                <w:szCs w:val="28"/>
              </w:rPr>
              <w:t xml:space="preserve"> </w:t>
            </w:r>
          </w:p>
        </w:tc>
        <w:tc>
          <w:tcPr>
            <w:tcW w:w="3084" w:type="dxa"/>
            <w:tcBorders>
              <w:top w:val="single" w:sz="4" w:space="0" w:color="auto"/>
              <w:left w:val="single" w:sz="4" w:space="0" w:color="auto"/>
              <w:bottom w:val="single" w:sz="4" w:space="0" w:color="auto"/>
              <w:right w:val="single" w:sz="4" w:space="0" w:color="auto"/>
            </w:tcBorders>
            <w:hideMark/>
          </w:tcPr>
          <w:p w:rsidR="009320F4" w:rsidRPr="00BC0A55" w:rsidRDefault="00B27A7B" w:rsidP="00986908">
            <w:pPr>
              <w:spacing w:line="360" w:lineRule="auto"/>
              <w:ind w:firstLine="0"/>
              <w:jc w:val="center"/>
              <w:rPr>
                <w:b/>
                <w:sz w:val="28"/>
                <w:szCs w:val="28"/>
                <w:highlight w:val="yellow"/>
              </w:rPr>
            </w:pPr>
            <w:r>
              <w:rPr>
                <w:b/>
                <w:sz w:val="28"/>
                <w:szCs w:val="28"/>
              </w:rPr>
              <w:t>На 01.01.201</w:t>
            </w:r>
            <w:r w:rsidR="00986908">
              <w:rPr>
                <w:b/>
                <w:sz w:val="28"/>
                <w:szCs w:val="28"/>
              </w:rPr>
              <w:t>9</w:t>
            </w:r>
            <w:r>
              <w:rPr>
                <w:b/>
                <w:sz w:val="28"/>
                <w:szCs w:val="28"/>
              </w:rPr>
              <w:t>г.</w:t>
            </w:r>
          </w:p>
        </w:tc>
      </w:tr>
      <w:tr w:rsidR="009320F4" w:rsidRPr="00BC0A55" w:rsidTr="00B27A7B">
        <w:tc>
          <w:tcPr>
            <w:tcW w:w="5244" w:type="dxa"/>
            <w:tcBorders>
              <w:top w:val="single" w:sz="4" w:space="0" w:color="auto"/>
              <w:left w:val="single" w:sz="4" w:space="0" w:color="auto"/>
              <w:bottom w:val="single" w:sz="4" w:space="0" w:color="auto"/>
              <w:right w:val="single" w:sz="4" w:space="0" w:color="auto"/>
            </w:tcBorders>
            <w:hideMark/>
          </w:tcPr>
          <w:p w:rsidR="009320F4" w:rsidRPr="00B27A7B" w:rsidRDefault="009320F4" w:rsidP="00B27A7B">
            <w:pPr>
              <w:spacing w:line="360" w:lineRule="auto"/>
              <w:jc w:val="center"/>
              <w:rPr>
                <w:b/>
                <w:sz w:val="28"/>
                <w:szCs w:val="28"/>
              </w:rPr>
            </w:pPr>
            <w:r w:rsidRPr="00B27A7B">
              <w:rPr>
                <w:b/>
                <w:sz w:val="28"/>
                <w:szCs w:val="28"/>
              </w:rPr>
              <w:t>1</w:t>
            </w:r>
          </w:p>
        </w:tc>
        <w:tc>
          <w:tcPr>
            <w:tcW w:w="1560" w:type="dxa"/>
            <w:tcBorders>
              <w:top w:val="single" w:sz="4" w:space="0" w:color="auto"/>
              <w:left w:val="single" w:sz="4" w:space="0" w:color="auto"/>
              <w:bottom w:val="single" w:sz="4" w:space="0" w:color="auto"/>
              <w:right w:val="single" w:sz="4" w:space="0" w:color="auto"/>
            </w:tcBorders>
            <w:hideMark/>
          </w:tcPr>
          <w:p w:rsidR="009320F4" w:rsidRPr="00B27A7B" w:rsidRDefault="009320F4" w:rsidP="00B27A7B">
            <w:pPr>
              <w:spacing w:line="360" w:lineRule="auto"/>
              <w:ind w:firstLine="0"/>
              <w:jc w:val="center"/>
              <w:rPr>
                <w:b/>
                <w:sz w:val="28"/>
                <w:szCs w:val="28"/>
              </w:rPr>
            </w:pPr>
            <w:r w:rsidRPr="00B27A7B">
              <w:rPr>
                <w:b/>
                <w:sz w:val="28"/>
                <w:szCs w:val="28"/>
              </w:rPr>
              <w:t>2</w:t>
            </w:r>
          </w:p>
        </w:tc>
        <w:tc>
          <w:tcPr>
            <w:tcW w:w="3084" w:type="dxa"/>
            <w:tcBorders>
              <w:top w:val="single" w:sz="4" w:space="0" w:color="auto"/>
              <w:left w:val="single" w:sz="4" w:space="0" w:color="auto"/>
              <w:bottom w:val="single" w:sz="4" w:space="0" w:color="auto"/>
              <w:right w:val="single" w:sz="4" w:space="0" w:color="auto"/>
            </w:tcBorders>
            <w:hideMark/>
          </w:tcPr>
          <w:p w:rsidR="009320F4" w:rsidRPr="00B27A7B" w:rsidRDefault="009320F4" w:rsidP="00B27A7B">
            <w:pPr>
              <w:spacing w:line="360" w:lineRule="auto"/>
              <w:ind w:firstLine="0"/>
              <w:jc w:val="center"/>
              <w:rPr>
                <w:b/>
                <w:sz w:val="28"/>
                <w:szCs w:val="28"/>
              </w:rPr>
            </w:pPr>
            <w:r w:rsidRPr="00B27A7B">
              <w:rPr>
                <w:b/>
                <w:sz w:val="28"/>
                <w:szCs w:val="28"/>
              </w:rPr>
              <w:t>3</w:t>
            </w:r>
          </w:p>
        </w:tc>
      </w:tr>
      <w:tr w:rsidR="009320F4" w:rsidRPr="00BC0A55" w:rsidTr="00B27A7B">
        <w:tc>
          <w:tcPr>
            <w:tcW w:w="5244" w:type="dxa"/>
            <w:tcBorders>
              <w:top w:val="single" w:sz="4" w:space="0" w:color="auto"/>
              <w:left w:val="single" w:sz="4" w:space="0" w:color="auto"/>
              <w:bottom w:val="single" w:sz="4" w:space="0" w:color="auto"/>
              <w:right w:val="single" w:sz="4" w:space="0" w:color="auto"/>
            </w:tcBorders>
            <w:hideMark/>
          </w:tcPr>
          <w:p w:rsidR="009320F4" w:rsidRDefault="00B27A7B" w:rsidP="00B27A7B">
            <w:pPr>
              <w:spacing w:line="360" w:lineRule="auto"/>
              <w:ind w:firstLine="0"/>
              <w:rPr>
                <w:sz w:val="28"/>
                <w:szCs w:val="28"/>
              </w:rPr>
            </w:pPr>
            <w:r>
              <w:rPr>
                <w:sz w:val="28"/>
                <w:szCs w:val="28"/>
              </w:rPr>
              <w:t>Число спортивных секций</w:t>
            </w:r>
          </w:p>
          <w:p w:rsidR="00B27A7B" w:rsidRPr="00B27A7B" w:rsidRDefault="00B27A7B" w:rsidP="00B27A7B">
            <w:pPr>
              <w:spacing w:line="360" w:lineRule="auto"/>
              <w:ind w:firstLine="0"/>
              <w:rPr>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9320F4" w:rsidRPr="00B27A7B" w:rsidRDefault="00B27A7B" w:rsidP="00B27A7B">
            <w:pPr>
              <w:spacing w:line="360" w:lineRule="auto"/>
              <w:ind w:firstLine="0"/>
              <w:jc w:val="center"/>
              <w:rPr>
                <w:sz w:val="28"/>
                <w:szCs w:val="28"/>
              </w:rPr>
            </w:pPr>
            <w:r>
              <w:rPr>
                <w:sz w:val="28"/>
                <w:szCs w:val="28"/>
              </w:rPr>
              <w:t>Ед.</w:t>
            </w:r>
          </w:p>
        </w:tc>
        <w:tc>
          <w:tcPr>
            <w:tcW w:w="3084" w:type="dxa"/>
            <w:tcBorders>
              <w:top w:val="single" w:sz="4" w:space="0" w:color="auto"/>
              <w:left w:val="single" w:sz="4" w:space="0" w:color="auto"/>
              <w:bottom w:val="single" w:sz="4" w:space="0" w:color="auto"/>
              <w:right w:val="single" w:sz="4" w:space="0" w:color="auto"/>
            </w:tcBorders>
            <w:hideMark/>
          </w:tcPr>
          <w:p w:rsidR="009320F4" w:rsidRPr="00B27A7B" w:rsidRDefault="00B27A7B" w:rsidP="00B27A7B">
            <w:pPr>
              <w:spacing w:line="360" w:lineRule="auto"/>
              <w:ind w:firstLine="0"/>
              <w:jc w:val="center"/>
              <w:rPr>
                <w:sz w:val="28"/>
                <w:szCs w:val="28"/>
              </w:rPr>
            </w:pPr>
            <w:r>
              <w:rPr>
                <w:sz w:val="28"/>
                <w:szCs w:val="28"/>
              </w:rPr>
              <w:t>4</w:t>
            </w:r>
          </w:p>
        </w:tc>
      </w:tr>
      <w:tr w:rsidR="009320F4" w:rsidRPr="00BC0A55" w:rsidTr="00B27A7B">
        <w:tc>
          <w:tcPr>
            <w:tcW w:w="5244" w:type="dxa"/>
            <w:tcBorders>
              <w:top w:val="single" w:sz="4" w:space="0" w:color="auto"/>
              <w:left w:val="single" w:sz="4" w:space="0" w:color="auto"/>
              <w:bottom w:val="single" w:sz="4" w:space="0" w:color="auto"/>
              <w:right w:val="single" w:sz="4" w:space="0" w:color="auto"/>
            </w:tcBorders>
            <w:hideMark/>
          </w:tcPr>
          <w:p w:rsidR="009320F4" w:rsidRPr="00B27A7B" w:rsidRDefault="00B27A7B" w:rsidP="00B27A7B">
            <w:pPr>
              <w:spacing w:line="360" w:lineRule="auto"/>
              <w:ind w:firstLine="0"/>
              <w:jc w:val="left"/>
              <w:rPr>
                <w:sz w:val="28"/>
                <w:szCs w:val="28"/>
              </w:rPr>
            </w:pPr>
            <w:r>
              <w:rPr>
                <w:sz w:val="28"/>
                <w:szCs w:val="28"/>
              </w:rPr>
              <w:t>Численность лиц, занимающихся в секциях и группах по видам спорта, клубах и группах физкультурно-оздоровительной направленности</w:t>
            </w:r>
          </w:p>
        </w:tc>
        <w:tc>
          <w:tcPr>
            <w:tcW w:w="1560" w:type="dxa"/>
            <w:tcBorders>
              <w:top w:val="single" w:sz="4" w:space="0" w:color="auto"/>
              <w:left w:val="single" w:sz="4" w:space="0" w:color="auto"/>
              <w:bottom w:val="single" w:sz="4" w:space="0" w:color="auto"/>
              <w:right w:val="single" w:sz="4" w:space="0" w:color="auto"/>
            </w:tcBorders>
            <w:hideMark/>
          </w:tcPr>
          <w:p w:rsidR="009320F4" w:rsidRPr="00B27A7B" w:rsidRDefault="00B27A7B" w:rsidP="00B27A7B">
            <w:pPr>
              <w:spacing w:line="360" w:lineRule="auto"/>
              <w:ind w:firstLine="0"/>
              <w:jc w:val="center"/>
              <w:rPr>
                <w:sz w:val="28"/>
                <w:szCs w:val="28"/>
              </w:rPr>
            </w:pPr>
            <w:r>
              <w:rPr>
                <w:sz w:val="28"/>
                <w:szCs w:val="28"/>
              </w:rPr>
              <w:t>Чел.</w:t>
            </w:r>
          </w:p>
        </w:tc>
        <w:tc>
          <w:tcPr>
            <w:tcW w:w="3084" w:type="dxa"/>
            <w:tcBorders>
              <w:top w:val="single" w:sz="4" w:space="0" w:color="auto"/>
              <w:left w:val="single" w:sz="4" w:space="0" w:color="auto"/>
              <w:bottom w:val="single" w:sz="4" w:space="0" w:color="auto"/>
              <w:right w:val="single" w:sz="4" w:space="0" w:color="auto"/>
            </w:tcBorders>
            <w:hideMark/>
          </w:tcPr>
          <w:p w:rsidR="009320F4" w:rsidRPr="00B27A7B" w:rsidRDefault="00B27A7B" w:rsidP="00B27A7B">
            <w:pPr>
              <w:spacing w:line="360" w:lineRule="auto"/>
              <w:ind w:firstLine="0"/>
              <w:jc w:val="center"/>
              <w:rPr>
                <w:sz w:val="28"/>
                <w:szCs w:val="28"/>
              </w:rPr>
            </w:pPr>
            <w:r>
              <w:rPr>
                <w:sz w:val="28"/>
                <w:szCs w:val="28"/>
              </w:rPr>
              <w:t>327</w:t>
            </w:r>
          </w:p>
        </w:tc>
      </w:tr>
      <w:tr w:rsidR="009320F4" w:rsidRPr="00BC0A55" w:rsidTr="00B27A7B">
        <w:tc>
          <w:tcPr>
            <w:tcW w:w="5244" w:type="dxa"/>
            <w:tcBorders>
              <w:top w:val="single" w:sz="4" w:space="0" w:color="auto"/>
              <w:left w:val="single" w:sz="4" w:space="0" w:color="auto"/>
              <w:bottom w:val="single" w:sz="4" w:space="0" w:color="auto"/>
              <w:right w:val="single" w:sz="4" w:space="0" w:color="auto"/>
            </w:tcBorders>
            <w:hideMark/>
          </w:tcPr>
          <w:p w:rsidR="009320F4" w:rsidRPr="00B27A7B" w:rsidRDefault="00B27A7B" w:rsidP="00B27A7B">
            <w:pPr>
              <w:spacing w:line="360" w:lineRule="auto"/>
              <w:ind w:firstLine="0"/>
              <w:jc w:val="left"/>
              <w:rPr>
                <w:sz w:val="28"/>
                <w:szCs w:val="28"/>
              </w:rPr>
            </w:pPr>
            <w:r>
              <w:rPr>
                <w:sz w:val="28"/>
                <w:szCs w:val="28"/>
              </w:rPr>
              <w:t>Число спортивных сооружений</w:t>
            </w:r>
          </w:p>
        </w:tc>
        <w:tc>
          <w:tcPr>
            <w:tcW w:w="1560" w:type="dxa"/>
            <w:tcBorders>
              <w:top w:val="single" w:sz="4" w:space="0" w:color="auto"/>
              <w:left w:val="single" w:sz="4" w:space="0" w:color="auto"/>
              <w:bottom w:val="single" w:sz="4" w:space="0" w:color="auto"/>
              <w:right w:val="single" w:sz="4" w:space="0" w:color="auto"/>
            </w:tcBorders>
            <w:hideMark/>
          </w:tcPr>
          <w:p w:rsidR="009320F4" w:rsidRPr="00B27A7B" w:rsidRDefault="00B27A7B" w:rsidP="00B27A7B">
            <w:pPr>
              <w:spacing w:line="360" w:lineRule="auto"/>
              <w:ind w:firstLine="0"/>
              <w:jc w:val="center"/>
              <w:rPr>
                <w:sz w:val="28"/>
                <w:szCs w:val="28"/>
              </w:rPr>
            </w:pPr>
            <w:r>
              <w:rPr>
                <w:sz w:val="28"/>
                <w:szCs w:val="28"/>
              </w:rPr>
              <w:t>Ед.</w:t>
            </w:r>
          </w:p>
        </w:tc>
        <w:tc>
          <w:tcPr>
            <w:tcW w:w="3084" w:type="dxa"/>
            <w:tcBorders>
              <w:top w:val="single" w:sz="4" w:space="0" w:color="auto"/>
              <w:left w:val="single" w:sz="4" w:space="0" w:color="auto"/>
              <w:bottom w:val="single" w:sz="4" w:space="0" w:color="auto"/>
              <w:right w:val="single" w:sz="4" w:space="0" w:color="auto"/>
            </w:tcBorders>
            <w:hideMark/>
          </w:tcPr>
          <w:p w:rsidR="009320F4" w:rsidRPr="00B27A7B" w:rsidRDefault="00B27A7B" w:rsidP="00B27A7B">
            <w:pPr>
              <w:spacing w:line="360" w:lineRule="auto"/>
              <w:ind w:firstLine="0"/>
              <w:jc w:val="center"/>
              <w:rPr>
                <w:sz w:val="28"/>
                <w:szCs w:val="28"/>
              </w:rPr>
            </w:pPr>
            <w:r>
              <w:rPr>
                <w:sz w:val="28"/>
                <w:szCs w:val="28"/>
              </w:rPr>
              <w:t>26</w:t>
            </w:r>
          </w:p>
        </w:tc>
      </w:tr>
      <w:tr w:rsidR="009320F4" w:rsidRPr="00BC0A55" w:rsidTr="00B27A7B">
        <w:tc>
          <w:tcPr>
            <w:tcW w:w="5244" w:type="dxa"/>
            <w:tcBorders>
              <w:top w:val="single" w:sz="4" w:space="0" w:color="auto"/>
              <w:left w:val="single" w:sz="4" w:space="0" w:color="auto"/>
              <w:bottom w:val="single" w:sz="4" w:space="0" w:color="auto"/>
              <w:right w:val="single" w:sz="4" w:space="0" w:color="auto"/>
            </w:tcBorders>
            <w:hideMark/>
          </w:tcPr>
          <w:p w:rsidR="009320F4" w:rsidRDefault="00B27A7B" w:rsidP="00B27A7B">
            <w:pPr>
              <w:spacing w:line="360" w:lineRule="auto"/>
              <w:ind w:firstLine="0"/>
              <w:rPr>
                <w:sz w:val="28"/>
                <w:szCs w:val="28"/>
              </w:rPr>
            </w:pPr>
            <w:r>
              <w:rPr>
                <w:sz w:val="28"/>
                <w:szCs w:val="28"/>
              </w:rPr>
              <w:t>В т. ч.:</w:t>
            </w:r>
          </w:p>
          <w:p w:rsidR="00B27A7B" w:rsidRDefault="00B27A7B" w:rsidP="00B27A7B">
            <w:pPr>
              <w:spacing w:line="360" w:lineRule="auto"/>
              <w:ind w:firstLine="0"/>
              <w:rPr>
                <w:sz w:val="28"/>
                <w:szCs w:val="28"/>
              </w:rPr>
            </w:pPr>
            <w:r>
              <w:rPr>
                <w:sz w:val="28"/>
                <w:szCs w:val="28"/>
              </w:rPr>
              <w:t xml:space="preserve">-плоскостные спортивные сооружения </w:t>
            </w:r>
          </w:p>
          <w:p w:rsidR="00B27A7B" w:rsidRDefault="00B27A7B" w:rsidP="00B27A7B">
            <w:pPr>
              <w:spacing w:line="360" w:lineRule="auto"/>
              <w:ind w:firstLine="0"/>
              <w:rPr>
                <w:sz w:val="28"/>
                <w:szCs w:val="28"/>
              </w:rPr>
            </w:pPr>
            <w:r>
              <w:rPr>
                <w:sz w:val="28"/>
                <w:szCs w:val="28"/>
              </w:rPr>
              <w:t>-спортивные залы</w:t>
            </w:r>
          </w:p>
          <w:p w:rsidR="00B27A7B" w:rsidRPr="00B27A7B" w:rsidRDefault="00B27A7B" w:rsidP="00B27A7B">
            <w:pPr>
              <w:spacing w:line="360" w:lineRule="auto"/>
              <w:ind w:firstLine="0"/>
              <w:rPr>
                <w:sz w:val="28"/>
                <w:szCs w:val="28"/>
              </w:rPr>
            </w:pPr>
            <w:r>
              <w:rPr>
                <w:sz w:val="28"/>
                <w:szCs w:val="28"/>
              </w:rPr>
              <w:t>-спортивные комплексы</w:t>
            </w:r>
          </w:p>
        </w:tc>
        <w:tc>
          <w:tcPr>
            <w:tcW w:w="1560" w:type="dxa"/>
            <w:tcBorders>
              <w:top w:val="single" w:sz="4" w:space="0" w:color="auto"/>
              <w:left w:val="single" w:sz="4" w:space="0" w:color="auto"/>
              <w:bottom w:val="single" w:sz="4" w:space="0" w:color="auto"/>
              <w:right w:val="single" w:sz="4" w:space="0" w:color="auto"/>
            </w:tcBorders>
            <w:hideMark/>
          </w:tcPr>
          <w:p w:rsidR="00B27A7B" w:rsidRDefault="00B27A7B" w:rsidP="00B27A7B">
            <w:pPr>
              <w:spacing w:line="360" w:lineRule="auto"/>
              <w:jc w:val="center"/>
              <w:rPr>
                <w:sz w:val="28"/>
                <w:szCs w:val="28"/>
              </w:rPr>
            </w:pPr>
          </w:p>
          <w:p w:rsidR="009320F4" w:rsidRDefault="00B27A7B" w:rsidP="00B27A7B">
            <w:pPr>
              <w:spacing w:line="360" w:lineRule="auto"/>
              <w:ind w:firstLine="0"/>
              <w:jc w:val="center"/>
              <w:rPr>
                <w:sz w:val="28"/>
                <w:szCs w:val="28"/>
              </w:rPr>
            </w:pPr>
            <w:r>
              <w:rPr>
                <w:sz w:val="28"/>
                <w:szCs w:val="28"/>
              </w:rPr>
              <w:t>Ед.</w:t>
            </w:r>
          </w:p>
          <w:p w:rsidR="00B27A7B" w:rsidRDefault="00B27A7B" w:rsidP="00B27A7B">
            <w:pPr>
              <w:spacing w:line="360" w:lineRule="auto"/>
              <w:ind w:firstLine="0"/>
              <w:jc w:val="center"/>
              <w:rPr>
                <w:sz w:val="28"/>
                <w:szCs w:val="28"/>
              </w:rPr>
            </w:pPr>
            <w:r>
              <w:rPr>
                <w:sz w:val="28"/>
                <w:szCs w:val="28"/>
              </w:rPr>
              <w:t>Ед.</w:t>
            </w:r>
          </w:p>
          <w:p w:rsidR="00B27A7B" w:rsidRDefault="00B27A7B" w:rsidP="00B27A7B">
            <w:pPr>
              <w:spacing w:line="360" w:lineRule="auto"/>
              <w:ind w:firstLine="0"/>
              <w:jc w:val="center"/>
              <w:rPr>
                <w:sz w:val="28"/>
                <w:szCs w:val="28"/>
              </w:rPr>
            </w:pPr>
            <w:r>
              <w:rPr>
                <w:sz w:val="28"/>
                <w:szCs w:val="28"/>
              </w:rPr>
              <w:t>Ед.</w:t>
            </w:r>
          </w:p>
          <w:p w:rsidR="00B27A7B" w:rsidRPr="00B27A7B" w:rsidRDefault="00B27A7B" w:rsidP="00B27A7B">
            <w:pPr>
              <w:jc w:val="center"/>
              <w:rPr>
                <w:sz w:val="28"/>
                <w:szCs w:val="28"/>
              </w:rPr>
            </w:pPr>
          </w:p>
        </w:tc>
        <w:tc>
          <w:tcPr>
            <w:tcW w:w="3084" w:type="dxa"/>
            <w:tcBorders>
              <w:top w:val="single" w:sz="4" w:space="0" w:color="auto"/>
              <w:left w:val="single" w:sz="4" w:space="0" w:color="auto"/>
              <w:bottom w:val="single" w:sz="4" w:space="0" w:color="auto"/>
              <w:right w:val="single" w:sz="4" w:space="0" w:color="auto"/>
            </w:tcBorders>
            <w:hideMark/>
          </w:tcPr>
          <w:p w:rsidR="00B27A7B" w:rsidRDefault="00B27A7B" w:rsidP="00B27A7B">
            <w:pPr>
              <w:spacing w:line="360" w:lineRule="auto"/>
              <w:jc w:val="center"/>
              <w:rPr>
                <w:sz w:val="28"/>
                <w:szCs w:val="28"/>
              </w:rPr>
            </w:pPr>
          </w:p>
          <w:p w:rsidR="00B27A7B" w:rsidRDefault="00B27A7B" w:rsidP="00B27A7B">
            <w:pPr>
              <w:spacing w:line="360" w:lineRule="auto"/>
              <w:ind w:firstLine="0"/>
              <w:jc w:val="center"/>
              <w:rPr>
                <w:sz w:val="28"/>
                <w:szCs w:val="28"/>
              </w:rPr>
            </w:pPr>
            <w:r>
              <w:rPr>
                <w:sz w:val="28"/>
                <w:szCs w:val="28"/>
              </w:rPr>
              <w:t>17</w:t>
            </w:r>
          </w:p>
          <w:p w:rsidR="00B27A7B" w:rsidRDefault="00B27A7B" w:rsidP="00B27A7B">
            <w:pPr>
              <w:spacing w:line="360" w:lineRule="auto"/>
              <w:ind w:firstLine="0"/>
              <w:jc w:val="center"/>
              <w:rPr>
                <w:sz w:val="28"/>
                <w:szCs w:val="28"/>
              </w:rPr>
            </w:pPr>
            <w:r>
              <w:rPr>
                <w:sz w:val="28"/>
                <w:szCs w:val="28"/>
              </w:rPr>
              <w:t>2</w:t>
            </w:r>
          </w:p>
          <w:p w:rsidR="00B27A7B" w:rsidRPr="00B27A7B" w:rsidRDefault="00B27A7B" w:rsidP="00B27A7B">
            <w:pPr>
              <w:spacing w:line="360" w:lineRule="auto"/>
              <w:ind w:firstLine="0"/>
              <w:jc w:val="center"/>
              <w:rPr>
                <w:sz w:val="28"/>
                <w:szCs w:val="28"/>
              </w:rPr>
            </w:pPr>
            <w:r>
              <w:rPr>
                <w:sz w:val="28"/>
                <w:szCs w:val="28"/>
              </w:rPr>
              <w:t>1</w:t>
            </w:r>
          </w:p>
        </w:tc>
      </w:tr>
      <w:tr w:rsidR="009320F4" w:rsidRPr="00BC0A55" w:rsidTr="00B27A7B">
        <w:tc>
          <w:tcPr>
            <w:tcW w:w="5244" w:type="dxa"/>
            <w:tcBorders>
              <w:top w:val="single" w:sz="4" w:space="0" w:color="auto"/>
              <w:left w:val="single" w:sz="4" w:space="0" w:color="auto"/>
              <w:bottom w:val="single" w:sz="4" w:space="0" w:color="auto"/>
              <w:right w:val="single" w:sz="4" w:space="0" w:color="auto"/>
            </w:tcBorders>
            <w:hideMark/>
          </w:tcPr>
          <w:p w:rsidR="009320F4" w:rsidRPr="00B27A7B" w:rsidRDefault="00B27A7B" w:rsidP="00B27A7B">
            <w:pPr>
              <w:spacing w:line="360" w:lineRule="auto"/>
              <w:ind w:firstLine="0"/>
              <w:rPr>
                <w:sz w:val="28"/>
                <w:szCs w:val="28"/>
              </w:rPr>
            </w:pPr>
            <w:r>
              <w:rPr>
                <w:sz w:val="28"/>
                <w:szCs w:val="28"/>
              </w:rPr>
              <w:t xml:space="preserve">Общая численность работников спортивных сооружений </w:t>
            </w:r>
          </w:p>
        </w:tc>
        <w:tc>
          <w:tcPr>
            <w:tcW w:w="1560" w:type="dxa"/>
            <w:tcBorders>
              <w:top w:val="single" w:sz="4" w:space="0" w:color="auto"/>
              <w:left w:val="single" w:sz="4" w:space="0" w:color="auto"/>
              <w:bottom w:val="single" w:sz="4" w:space="0" w:color="auto"/>
              <w:right w:val="single" w:sz="4" w:space="0" w:color="auto"/>
            </w:tcBorders>
            <w:hideMark/>
          </w:tcPr>
          <w:p w:rsidR="009320F4" w:rsidRPr="00B27A7B" w:rsidRDefault="00B27A7B" w:rsidP="00B27A7B">
            <w:pPr>
              <w:spacing w:line="360" w:lineRule="auto"/>
              <w:ind w:firstLine="0"/>
              <w:jc w:val="center"/>
              <w:rPr>
                <w:sz w:val="28"/>
                <w:szCs w:val="28"/>
              </w:rPr>
            </w:pPr>
            <w:r>
              <w:rPr>
                <w:sz w:val="28"/>
                <w:szCs w:val="28"/>
              </w:rPr>
              <w:t>Ед.</w:t>
            </w:r>
          </w:p>
        </w:tc>
        <w:tc>
          <w:tcPr>
            <w:tcW w:w="3084" w:type="dxa"/>
            <w:tcBorders>
              <w:top w:val="single" w:sz="4" w:space="0" w:color="auto"/>
              <w:left w:val="single" w:sz="4" w:space="0" w:color="auto"/>
              <w:bottom w:val="single" w:sz="4" w:space="0" w:color="auto"/>
              <w:right w:val="single" w:sz="4" w:space="0" w:color="auto"/>
            </w:tcBorders>
            <w:hideMark/>
          </w:tcPr>
          <w:p w:rsidR="009320F4" w:rsidRPr="00B27A7B" w:rsidRDefault="00B27A7B" w:rsidP="00B27A7B">
            <w:pPr>
              <w:spacing w:line="360" w:lineRule="auto"/>
              <w:ind w:firstLine="0"/>
              <w:jc w:val="center"/>
              <w:rPr>
                <w:sz w:val="28"/>
                <w:szCs w:val="28"/>
              </w:rPr>
            </w:pPr>
            <w:r>
              <w:rPr>
                <w:sz w:val="28"/>
                <w:szCs w:val="28"/>
              </w:rPr>
              <w:t>37</w:t>
            </w:r>
          </w:p>
        </w:tc>
      </w:tr>
    </w:tbl>
    <w:p w:rsidR="00B27A7B" w:rsidRPr="00B27A7B" w:rsidRDefault="00B27A7B" w:rsidP="004A54A4">
      <w:pPr>
        <w:pStyle w:val="1"/>
        <w:spacing w:line="360" w:lineRule="auto"/>
        <w:ind w:left="284" w:firstLine="748"/>
        <w:rPr>
          <w:szCs w:val="28"/>
        </w:rPr>
      </w:pPr>
      <w:bookmarkStart w:id="98" w:name="_Toc280363960"/>
      <w:bookmarkStart w:id="99" w:name="_Toc285456181"/>
      <w:bookmarkStart w:id="100" w:name="_Toc289164415"/>
      <w:bookmarkStart w:id="101" w:name="_Toc298405415"/>
      <w:bookmarkStart w:id="102" w:name="_Toc315169393"/>
      <w:bookmarkStart w:id="103" w:name="_Toc363578408"/>
    </w:p>
    <w:p w:rsidR="00A62929" w:rsidRPr="00873980" w:rsidRDefault="00A62929" w:rsidP="004A54A4">
      <w:pPr>
        <w:pStyle w:val="1"/>
        <w:spacing w:line="360" w:lineRule="auto"/>
        <w:ind w:left="284" w:firstLine="748"/>
        <w:rPr>
          <w:szCs w:val="28"/>
        </w:rPr>
      </w:pPr>
      <w:r>
        <w:rPr>
          <w:szCs w:val="28"/>
        </w:rPr>
        <w:t>7</w:t>
      </w:r>
      <w:r w:rsidR="002659E9">
        <w:rPr>
          <w:szCs w:val="28"/>
        </w:rPr>
        <w:t>.</w:t>
      </w:r>
      <w:r w:rsidR="002659E9">
        <w:rPr>
          <w:szCs w:val="28"/>
          <w:lang w:val="ru-RU"/>
        </w:rPr>
        <w:t>5</w:t>
      </w:r>
      <w:r w:rsidRPr="00873980">
        <w:rPr>
          <w:szCs w:val="28"/>
        </w:rPr>
        <w:t>. Развитие культурно-бытового обслуживания населения и зон общественно-деловой застройки.</w:t>
      </w:r>
      <w:bookmarkEnd w:id="98"/>
      <w:bookmarkEnd w:id="99"/>
      <w:bookmarkEnd w:id="100"/>
      <w:bookmarkEnd w:id="101"/>
      <w:bookmarkEnd w:id="102"/>
      <w:bookmarkEnd w:id="103"/>
    </w:p>
    <w:p w:rsidR="008F7745" w:rsidRDefault="008F7745" w:rsidP="004A54A4">
      <w:pPr>
        <w:pStyle w:val="Sweet"/>
        <w:spacing w:line="360" w:lineRule="auto"/>
        <w:ind w:left="284" w:firstLine="425"/>
      </w:pPr>
      <w:r>
        <w:t xml:space="preserve">Наличие учреждений и предприятий обслуживания и уровень обеспеченности ими населения пгт Каз по состоянию на начало </w:t>
      </w:r>
      <w:r w:rsidRPr="00B27A7B">
        <w:t>20</w:t>
      </w:r>
      <w:r w:rsidR="00B27A7B">
        <w:t>1</w:t>
      </w:r>
      <w:r w:rsidR="00EE023F">
        <w:t>9</w:t>
      </w:r>
      <w:r>
        <w:t xml:space="preserve"> года, а также расчет необходимого количества их на расчетный срок и объемы нового строительства приведены в «Сводной таблице расчета учреждений и  предприятий обслуживания населения» - таблица </w:t>
      </w:r>
      <w:r w:rsidR="004A54A4">
        <w:t>7</w:t>
      </w:r>
      <w:r>
        <w:t>.</w:t>
      </w:r>
      <w:r w:rsidR="004A54A4">
        <w:t>5</w:t>
      </w:r>
      <w:r>
        <w:t>.</w:t>
      </w:r>
    </w:p>
    <w:p w:rsidR="004A54A4" w:rsidRDefault="004A54A4" w:rsidP="004A54A4">
      <w:pPr>
        <w:spacing w:line="360" w:lineRule="auto"/>
        <w:jc w:val="right"/>
        <w:rPr>
          <w:sz w:val="28"/>
          <w:szCs w:val="28"/>
        </w:rPr>
      </w:pPr>
      <w:r>
        <w:rPr>
          <w:sz w:val="28"/>
          <w:szCs w:val="28"/>
        </w:rPr>
        <w:t>Таблица 7.5</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4"/>
        <w:gridCol w:w="1276"/>
        <w:gridCol w:w="1950"/>
      </w:tblGrid>
      <w:tr w:rsidR="004A54A4" w:rsidRPr="00F230E7" w:rsidTr="00FB0900">
        <w:tc>
          <w:tcPr>
            <w:tcW w:w="6804" w:type="dxa"/>
          </w:tcPr>
          <w:p w:rsidR="004A54A4" w:rsidRPr="00F230E7" w:rsidRDefault="004A54A4" w:rsidP="00FB0900">
            <w:pPr>
              <w:spacing w:line="360" w:lineRule="auto"/>
              <w:ind w:firstLine="0"/>
              <w:jc w:val="center"/>
              <w:rPr>
                <w:b/>
                <w:szCs w:val="24"/>
              </w:rPr>
            </w:pPr>
            <w:r w:rsidRPr="00F230E7">
              <w:rPr>
                <w:b/>
                <w:szCs w:val="24"/>
              </w:rPr>
              <w:t>Наименование показателя</w:t>
            </w:r>
          </w:p>
        </w:tc>
        <w:tc>
          <w:tcPr>
            <w:tcW w:w="1276" w:type="dxa"/>
          </w:tcPr>
          <w:p w:rsidR="004A54A4" w:rsidRPr="00F230E7" w:rsidRDefault="004A54A4" w:rsidP="00FB0900">
            <w:pPr>
              <w:spacing w:line="360" w:lineRule="auto"/>
              <w:ind w:firstLine="0"/>
              <w:jc w:val="center"/>
              <w:rPr>
                <w:b/>
                <w:szCs w:val="24"/>
              </w:rPr>
            </w:pPr>
            <w:r w:rsidRPr="00F230E7">
              <w:rPr>
                <w:b/>
                <w:szCs w:val="24"/>
              </w:rPr>
              <w:t>Ед. изм.</w:t>
            </w:r>
          </w:p>
        </w:tc>
        <w:tc>
          <w:tcPr>
            <w:tcW w:w="1950" w:type="dxa"/>
          </w:tcPr>
          <w:p w:rsidR="004A54A4" w:rsidRPr="00F230E7" w:rsidRDefault="004A54A4" w:rsidP="00EE023F">
            <w:pPr>
              <w:spacing w:line="360" w:lineRule="auto"/>
              <w:ind w:firstLine="0"/>
              <w:jc w:val="center"/>
              <w:rPr>
                <w:b/>
                <w:szCs w:val="24"/>
              </w:rPr>
            </w:pPr>
            <w:r w:rsidRPr="00F230E7">
              <w:rPr>
                <w:b/>
                <w:szCs w:val="24"/>
              </w:rPr>
              <w:t>На 01.01.201</w:t>
            </w:r>
            <w:r w:rsidR="00EE023F">
              <w:rPr>
                <w:b/>
                <w:szCs w:val="24"/>
              </w:rPr>
              <w:t>9</w:t>
            </w:r>
            <w:r w:rsidRPr="00F230E7">
              <w:rPr>
                <w:b/>
                <w:szCs w:val="24"/>
              </w:rPr>
              <w:t xml:space="preserve"> г.</w:t>
            </w:r>
          </w:p>
        </w:tc>
      </w:tr>
      <w:tr w:rsidR="004A54A4" w:rsidRPr="00F230E7" w:rsidTr="00FB0900">
        <w:tc>
          <w:tcPr>
            <w:tcW w:w="6804" w:type="dxa"/>
          </w:tcPr>
          <w:p w:rsidR="004A54A4" w:rsidRPr="00F230E7" w:rsidRDefault="004A54A4" w:rsidP="00FB0900">
            <w:pPr>
              <w:spacing w:line="360" w:lineRule="auto"/>
              <w:ind w:firstLine="0"/>
              <w:jc w:val="center"/>
              <w:rPr>
                <w:b/>
                <w:szCs w:val="24"/>
              </w:rPr>
            </w:pPr>
            <w:r w:rsidRPr="00F230E7">
              <w:rPr>
                <w:b/>
                <w:szCs w:val="24"/>
              </w:rPr>
              <w:t>1</w:t>
            </w:r>
          </w:p>
        </w:tc>
        <w:tc>
          <w:tcPr>
            <w:tcW w:w="1276" w:type="dxa"/>
          </w:tcPr>
          <w:p w:rsidR="004A54A4" w:rsidRPr="00F230E7" w:rsidRDefault="004A54A4" w:rsidP="00FB0900">
            <w:pPr>
              <w:spacing w:line="360" w:lineRule="auto"/>
              <w:ind w:firstLine="0"/>
              <w:jc w:val="center"/>
              <w:rPr>
                <w:b/>
                <w:szCs w:val="24"/>
              </w:rPr>
            </w:pPr>
            <w:r w:rsidRPr="00F230E7">
              <w:rPr>
                <w:b/>
                <w:szCs w:val="24"/>
              </w:rPr>
              <w:t>2</w:t>
            </w:r>
          </w:p>
        </w:tc>
        <w:tc>
          <w:tcPr>
            <w:tcW w:w="1950" w:type="dxa"/>
            <w:vAlign w:val="center"/>
          </w:tcPr>
          <w:p w:rsidR="004A54A4" w:rsidRPr="00F230E7" w:rsidRDefault="004A54A4" w:rsidP="00FB0900">
            <w:pPr>
              <w:spacing w:line="360" w:lineRule="auto"/>
              <w:ind w:firstLine="0"/>
              <w:jc w:val="center"/>
              <w:rPr>
                <w:b/>
                <w:szCs w:val="24"/>
              </w:rPr>
            </w:pPr>
            <w:r w:rsidRPr="00F230E7">
              <w:rPr>
                <w:b/>
                <w:szCs w:val="24"/>
              </w:rPr>
              <w:t>3</w:t>
            </w:r>
          </w:p>
        </w:tc>
      </w:tr>
      <w:tr w:rsidR="004A54A4" w:rsidRPr="00F230E7" w:rsidTr="00FB0900">
        <w:tc>
          <w:tcPr>
            <w:tcW w:w="6804" w:type="dxa"/>
          </w:tcPr>
          <w:p w:rsidR="004A54A4" w:rsidRPr="00F230E7" w:rsidRDefault="004A54A4" w:rsidP="00FB0900">
            <w:pPr>
              <w:spacing w:line="360" w:lineRule="auto"/>
              <w:ind w:firstLine="0"/>
              <w:rPr>
                <w:szCs w:val="24"/>
              </w:rPr>
            </w:pPr>
            <w:r w:rsidRPr="00F230E7">
              <w:rPr>
                <w:szCs w:val="24"/>
              </w:rPr>
              <w:t>Число общедоступных библиотек, всего</w:t>
            </w:r>
          </w:p>
        </w:tc>
        <w:tc>
          <w:tcPr>
            <w:tcW w:w="1276" w:type="dxa"/>
            <w:vAlign w:val="center"/>
          </w:tcPr>
          <w:p w:rsidR="004A54A4" w:rsidRPr="00F230E7" w:rsidRDefault="004A54A4" w:rsidP="00FB0900">
            <w:pPr>
              <w:spacing w:line="360" w:lineRule="auto"/>
              <w:ind w:firstLine="0"/>
              <w:jc w:val="center"/>
              <w:rPr>
                <w:szCs w:val="24"/>
              </w:rPr>
            </w:pPr>
            <w:r w:rsidRPr="00F230E7">
              <w:rPr>
                <w:szCs w:val="24"/>
              </w:rPr>
              <w:t>Ед.</w:t>
            </w:r>
          </w:p>
        </w:tc>
        <w:tc>
          <w:tcPr>
            <w:tcW w:w="1950" w:type="dxa"/>
            <w:vAlign w:val="center"/>
          </w:tcPr>
          <w:p w:rsidR="004A54A4" w:rsidRPr="00F230E7" w:rsidRDefault="004A54A4" w:rsidP="00FB0900">
            <w:pPr>
              <w:spacing w:line="360" w:lineRule="auto"/>
              <w:ind w:firstLine="0"/>
              <w:jc w:val="center"/>
              <w:rPr>
                <w:szCs w:val="24"/>
              </w:rPr>
            </w:pPr>
            <w:r w:rsidRPr="00F230E7">
              <w:rPr>
                <w:szCs w:val="24"/>
              </w:rPr>
              <w:t>1</w:t>
            </w:r>
          </w:p>
        </w:tc>
      </w:tr>
      <w:tr w:rsidR="004A54A4" w:rsidRPr="00F230E7" w:rsidTr="00FB0900">
        <w:tc>
          <w:tcPr>
            <w:tcW w:w="6804" w:type="dxa"/>
          </w:tcPr>
          <w:p w:rsidR="004A54A4" w:rsidRPr="00F230E7" w:rsidRDefault="004A54A4" w:rsidP="00FB0900">
            <w:pPr>
              <w:spacing w:line="360" w:lineRule="auto"/>
              <w:ind w:firstLine="0"/>
              <w:rPr>
                <w:szCs w:val="24"/>
              </w:rPr>
            </w:pPr>
            <w:r w:rsidRPr="00F230E7">
              <w:rPr>
                <w:szCs w:val="24"/>
              </w:rPr>
              <w:t>Число школ искусств</w:t>
            </w:r>
          </w:p>
        </w:tc>
        <w:tc>
          <w:tcPr>
            <w:tcW w:w="1276" w:type="dxa"/>
            <w:vAlign w:val="center"/>
          </w:tcPr>
          <w:p w:rsidR="004A54A4" w:rsidRPr="00F230E7" w:rsidRDefault="004A54A4" w:rsidP="00FB0900">
            <w:pPr>
              <w:spacing w:line="360" w:lineRule="auto"/>
              <w:ind w:firstLine="0"/>
              <w:jc w:val="center"/>
              <w:rPr>
                <w:szCs w:val="24"/>
              </w:rPr>
            </w:pPr>
            <w:r w:rsidRPr="00F230E7">
              <w:rPr>
                <w:szCs w:val="24"/>
              </w:rPr>
              <w:t>Ед.</w:t>
            </w:r>
          </w:p>
        </w:tc>
        <w:tc>
          <w:tcPr>
            <w:tcW w:w="1950" w:type="dxa"/>
            <w:vAlign w:val="center"/>
          </w:tcPr>
          <w:p w:rsidR="004A54A4" w:rsidRPr="00F230E7" w:rsidRDefault="004A54A4" w:rsidP="00FB0900">
            <w:pPr>
              <w:spacing w:line="360" w:lineRule="auto"/>
              <w:ind w:firstLine="0"/>
              <w:jc w:val="center"/>
              <w:rPr>
                <w:szCs w:val="24"/>
              </w:rPr>
            </w:pPr>
            <w:r w:rsidRPr="00F230E7">
              <w:rPr>
                <w:szCs w:val="24"/>
              </w:rPr>
              <w:t>1</w:t>
            </w:r>
          </w:p>
        </w:tc>
      </w:tr>
      <w:tr w:rsidR="004A54A4" w:rsidRPr="00F230E7" w:rsidTr="00FB0900">
        <w:tc>
          <w:tcPr>
            <w:tcW w:w="6804" w:type="dxa"/>
          </w:tcPr>
          <w:p w:rsidR="004A54A4" w:rsidRPr="00F230E7" w:rsidRDefault="004A54A4" w:rsidP="00FB0900">
            <w:pPr>
              <w:spacing w:line="360" w:lineRule="auto"/>
              <w:ind w:firstLine="0"/>
              <w:rPr>
                <w:szCs w:val="24"/>
              </w:rPr>
            </w:pPr>
            <w:r w:rsidRPr="00F230E7">
              <w:rPr>
                <w:szCs w:val="24"/>
              </w:rPr>
              <w:t>Численность учащихся в них</w:t>
            </w:r>
          </w:p>
        </w:tc>
        <w:tc>
          <w:tcPr>
            <w:tcW w:w="1276" w:type="dxa"/>
            <w:vAlign w:val="center"/>
          </w:tcPr>
          <w:p w:rsidR="004A54A4" w:rsidRPr="00F230E7" w:rsidRDefault="004A54A4" w:rsidP="00FB0900">
            <w:pPr>
              <w:spacing w:line="360" w:lineRule="auto"/>
              <w:ind w:firstLine="0"/>
              <w:jc w:val="center"/>
              <w:rPr>
                <w:szCs w:val="24"/>
              </w:rPr>
            </w:pPr>
            <w:r w:rsidRPr="00F230E7">
              <w:rPr>
                <w:szCs w:val="24"/>
              </w:rPr>
              <w:t>Чел.</w:t>
            </w:r>
          </w:p>
        </w:tc>
        <w:tc>
          <w:tcPr>
            <w:tcW w:w="1950" w:type="dxa"/>
            <w:vAlign w:val="center"/>
          </w:tcPr>
          <w:p w:rsidR="004A54A4" w:rsidRPr="00F230E7" w:rsidRDefault="004A54A4" w:rsidP="00FB0900">
            <w:pPr>
              <w:spacing w:line="360" w:lineRule="auto"/>
              <w:ind w:firstLine="0"/>
              <w:jc w:val="center"/>
              <w:rPr>
                <w:szCs w:val="24"/>
              </w:rPr>
            </w:pPr>
            <w:r w:rsidRPr="00F230E7">
              <w:rPr>
                <w:szCs w:val="24"/>
              </w:rPr>
              <w:t>68</w:t>
            </w:r>
          </w:p>
        </w:tc>
      </w:tr>
      <w:tr w:rsidR="004A54A4" w:rsidRPr="00F230E7" w:rsidTr="00FB0900">
        <w:tc>
          <w:tcPr>
            <w:tcW w:w="6804" w:type="dxa"/>
          </w:tcPr>
          <w:p w:rsidR="004A54A4" w:rsidRPr="00F230E7" w:rsidRDefault="004A54A4" w:rsidP="00EE023F">
            <w:pPr>
              <w:spacing w:line="360" w:lineRule="auto"/>
              <w:ind w:firstLine="0"/>
              <w:rPr>
                <w:szCs w:val="24"/>
              </w:rPr>
            </w:pPr>
            <w:r w:rsidRPr="00F230E7">
              <w:rPr>
                <w:szCs w:val="24"/>
              </w:rPr>
              <w:t xml:space="preserve"> Численность препод</w:t>
            </w:r>
            <w:r w:rsidR="00EE023F">
              <w:rPr>
                <w:szCs w:val="24"/>
              </w:rPr>
              <w:t>а</w:t>
            </w:r>
            <w:r w:rsidRPr="00F230E7">
              <w:rPr>
                <w:szCs w:val="24"/>
              </w:rPr>
              <w:t>вателей</w:t>
            </w:r>
          </w:p>
        </w:tc>
        <w:tc>
          <w:tcPr>
            <w:tcW w:w="1276" w:type="dxa"/>
            <w:vAlign w:val="center"/>
          </w:tcPr>
          <w:p w:rsidR="004A54A4" w:rsidRDefault="004A54A4" w:rsidP="00FB0900">
            <w:pPr>
              <w:spacing w:line="360" w:lineRule="auto"/>
              <w:ind w:firstLine="0"/>
              <w:jc w:val="center"/>
            </w:pPr>
            <w:r w:rsidRPr="00F230E7">
              <w:rPr>
                <w:szCs w:val="24"/>
              </w:rPr>
              <w:t>Чел.</w:t>
            </w:r>
          </w:p>
        </w:tc>
        <w:tc>
          <w:tcPr>
            <w:tcW w:w="1950" w:type="dxa"/>
            <w:vAlign w:val="center"/>
          </w:tcPr>
          <w:p w:rsidR="004A54A4" w:rsidRPr="00F230E7" w:rsidRDefault="004A54A4" w:rsidP="00FB0900">
            <w:pPr>
              <w:spacing w:line="360" w:lineRule="auto"/>
              <w:ind w:firstLine="0"/>
              <w:jc w:val="center"/>
              <w:rPr>
                <w:szCs w:val="24"/>
              </w:rPr>
            </w:pPr>
            <w:r w:rsidRPr="00F230E7">
              <w:rPr>
                <w:szCs w:val="24"/>
              </w:rPr>
              <w:t>5</w:t>
            </w:r>
          </w:p>
        </w:tc>
      </w:tr>
      <w:tr w:rsidR="004A54A4" w:rsidRPr="00F230E7" w:rsidTr="00FB0900">
        <w:tc>
          <w:tcPr>
            <w:tcW w:w="6804" w:type="dxa"/>
          </w:tcPr>
          <w:p w:rsidR="004A54A4" w:rsidRPr="00F230E7" w:rsidRDefault="004A54A4" w:rsidP="00EE023F">
            <w:pPr>
              <w:spacing w:line="360" w:lineRule="auto"/>
              <w:ind w:firstLine="0"/>
              <w:rPr>
                <w:szCs w:val="24"/>
              </w:rPr>
            </w:pPr>
            <w:r w:rsidRPr="00F230E7">
              <w:rPr>
                <w:szCs w:val="24"/>
              </w:rPr>
              <w:t>Число домов культуры, клубов</w:t>
            </w:r>
            <w:r w:rsidR="00EE023F">
              <w:rPr>
                <w:szCs w:val="24"/>
              </w:rPr>
              <w:t xml:space="preserve"> </w:t>
            </w:r>
          </w:p>
        </w:tc>
        <w:tc>
          <w:tcPr>
            <w:tcW w:w="1276" w:type="dxa"/>
            <w:vAlign w:val="center"/>
          </w:tcPr>
          <w:p w:rsidR="004A54A4" w:rsidRDefault="004A54A4" w:rsidP="00FB0900">
            <w:pPr>
              <w:spacing w:line="360" w:lineRule="auto"/>
              <w:ind w:firstLine="0"/>
              <w:jc w:val="center"/>
            </w:pPr>
            <w:r w:rsidRPr="00F230E7">
              <w:rPr>
                <w:szCs w:val="24"/>
              </w:rPr>
              <w:t>Ед.</w:t>
            </w:r>
          </w:p>
        </w:tc>
        <w:tc>
          <w:tcPr>
            <w:tcW w:w="1950" w:type="dxa"/>
            <w:vAlign w:val="center"/>
          </w:tcPr>
          <w:p w:rsidR="004A54A4" w:rsidRPr="00F230E7" w:rsidRDefault="004A54A4" w:rsidP="00FB0900">
            <w:pPr>
              <w:spacing w:line="360" w:lineRule="auto"/>
              <w:ind w:firstLine="0"/>
              <w:jc w:val="center"/>
              <w:rPr>
                <w:szCs w:val="24"/>
              </w:rPr>
            </w:pPr>
            <w:r w:rsidRPr="00F230E7">
              <w:rPr>
                <w:szCs w:val="24"/>
              </w:rPr>
              <w:t>1</w:t>
            </w:r>
          </w:p>
        </w:tc>
      </w:tr>
      <w:tr w:rsidR="004A54A4" w:rsidRPr="00F230E7" w:rsidTr="00FB0900">
        <w:tc>
          <w:tcPr>
            <w:tcW w:w="6804" w:type="dxa"/>
          </w:tcPr>
          <w:p w:rsidR="004A54A4" w:rsidRPr="00F230E7" w:rsidRDefault="004A54A4" w:rsidP="00FB0900">
            <w:pPr>
              <w:spacing w:line="360" w:lineRule="auto"/>
              <w:ind w:firstLine="0"/>
              <w:rPr>
                <w:szCs w:val="24"/>
              </w:rPr>
            </w:pPr>
            <w:r w:rsidRPr="00F230E7">
              <w:rPr>
                <w:szCs w:val="24"/>
              </w:rPr>
              <w:t>Численность работников домов культуры, клубов</w:t>
            </w:r>
          </w:p>
        </w:tc>
        <w:tc>
          <w:tcPr>
            <w:tcW w:w="1276" w:type="dxa"/>
            <w:vAlign w:val="center"/>
          </w:tcPr>
          <w:p w:rsidR="004A54A4" w:rsidRDefault="004A54A4" w:rsidP="00FB0900">
            <w:pPr>
              <w:spacing w:line="360" w:lineRule="auto"/>
              <w:ind w:firstLine="0"/>
              <w:jc w:val="center"/>
            </w:pPr>
            <w:r w:rsidRPr="00F230E7">
              <w:rPr>
                <w:szCs w:val="24"/>
              </w:rPr>
              <w:t>Чел.</w:t>
            </w:r>
          </w:p>
        </w:tc>
        <w:tc>
          <w:tcPr>
            <w:tcW w:w="1950" w:type="dxa"/>
            <w:vAlign w:val="center"/>
          </w:tcPr>
          <w:p w:rsidR="004A54A4" w:rsidRPr="00F230E7" w:rsidRDefault="004A54A4" w:rsidP="00FB0900">
            <w:pPr>
              <w:spacing w:line="360" w:lineRule="auto"/>
              <w:ind w:firstLine="0"/>
              <w:jc w:val="center"/>
              <w:rPr>
                <w:szCs w:val="24"/>
              </w:rPr>
            </w:pPr>
            <w:r w:rsidRPr="00F230E7">
              <w:rPr>
                <w:szCs w:val="24"/>
              </w:rPr>
              <w:t>13</w:t>
            </w:r>
          </w:p>
        </w:tc>
      </w:tr>
    </w:tbl>
    <w:p w:rsidR="004A54A4" w:rsidRDefault="004A54A4" w:rsidP="004A54A4">
      <w:pPr>
        <w:pStyle w:val="Sweet"/>
        <w:spacing w:line="360" w:lineRule="auto"/>
        <w:ind w:firstLine="0"/>
      </w:pPr>
    </w:p>
    <w:p w:rsidR="008F7745" w:rsidRDefault="008F7745" w:rsidP="004A54A4">
      <w:pPr>
        <w:pStyle w:val="Sweet"/>
        <w:spacing w:line="360" w:lineRule="auto"/>
        <w:ind w:left="284" w:firstLine="425"/>
      </w:pPr>
      <w:r>
        <w:t xml:space="preserve">Из приведенных в таблице данных просматривается нехватка детских дошкольных и спортивно-развлекательных учреждений, предприятий общественного питания и бытового обслуживания. </w:t>
      </w:r>
    </w:p>
    <w:p w:rsidR="008F7745" w:rsidRDefault="008F7745" w:rsidP="004A54A4">
      <w:pPr>
        <w:pStyle w:val="Sweet"/>
        <w:spacing w:line="360" w:lineRule="auto"/>
        <w:ind w:left="284"/>
      </w:pPr>
      <w:r>
        <w:t>Согласно предоставленным данным по инвентаризации существующих объектов культурно-бытового назначения большая часть их находится в удовлетворительном состоянии и сохраняется до расчетного срока.</w:t>
      </w:r>
    </w:p>
    <w:p w:rsidR="008F7745" w:rsidRDefault="008F7745" w:rsidP="004A54A4">
      <w:pPr>
        <w:pStyle w:val="Sweet"/>
        <w:spacing w:line="360" w:lineRule="auto"/>
        <w:ind w:left="284"/>
      </w:pPr>
      <w:r>
        <w:t xml:space="preserve">Расчет учреждений и предприятий обслуживания выполнен с учетом существующих сохраняемых объектов и в соответствии с действующими нормами СНиП 2.07.01.-89*. К расчетному сроку предусматривается полная нормативная обеспеченность поселка объектами культурно-бытового назначения. </w:t>
      </w:r>
    </w:p>
    <w:p w:rsidR="008F7745" w:rsidRDefault="008F7745" w:rsidP="004A54A4">
      <w:pPr>
        <w:pStyle w:val="Sweet"/>
        <w:spacing w:line="360" w:lineRule="auto"/>
      </w:pPr>
      <w:r>
        <w:t xml:space="preserve">Для расчета принята численность населения на расчетный срок – 5,0тыс. чел.                             </w:t>
      </w:r>
    </w:p>
    <w:p w:rsidR="008F7745" w:rsidRDefault="008F7745" w:rsidP="004A54A4">
      <w:pPr>
        <w:pStyle w:val="Sweet"/>
        <w:spacing w:line="360" w:lineRule="auto"/>
        <w:ind w:left="284" w:firstLine="425"/>
      </w:pPr>
      <w:r>
        <w:t xml:space="preserve">В проекте заложена комплексная организация обслуживания населения поселка объектами повседневного и периодического пользования с размещением их на территории с соблюдением радиусов обслуживания.                                                                              </w:t>
      </w:r>
    </w:p>
    <w:p w:rsidR="008F7745" w:rsidRDefault="008F7745" w:rsidP="004A54A4">
      <w:pPr>
        <w:pStyle w:val="Sweet"/>
        <w:spacing w:line="360" w:lineRule="auto"/>
        <w:ind w:left="284" w:firstLine="425"/>
      </w:pPr>
      <w:r>
        <w:t>Количество мест в детских дошкольных учреждениях и общеобразовательных школах, согласно СНиП 2.07.01-89* приложение 7, устанавливается в зависимости от демографической структуры населения.</w:t>
      </w:r>
    </w:p>
    <w:p w:rsidR="005B4F35" w:rsidRDefault="005B4F35" w:rsidP="004A54A4">
      <w:pPr>
        <w:shd w:val="clear" w:color="auto" w:fill="FFFFFF"/>
        <w:spacing w:line="360" w:lineRule="auto"/>
        <w:ind w:left="284"/>
        <w:jc w:val="left"/>
        <w:rPr>
          <w:b/>
          <w:spacing w:val="-12"/>
          <w:sz w:val="28"/>
          <w:szCs w:val="28"/>
        </w:rPr>
      </w:pPr>
    </w:p>
    <w:p w:rsidR="00EB293F" w:rsidRPr="00873980" w:rsidRDefault="00616DBA" w:rsidP="004A54A4">
      <w:pPr>
        <w:pStyle w:val="1"/>
        <w:numPr>
          <w:ilvl w:val="0"/>
          <w:numId w:val="0"/>
        </w:numPr>
        <w:spacing w:line="360" w:lineRule="auto"/>
        <w:ind w:left="284" w:firstLine="709"/>
        <w:jc w:val="both"/>
        <w:rPr>
          <w:smallCaps/>
          <w:kern w:val="32"/>
          <w:sz w:val="32"/>
        </w:rPr>
      </w:pPr>
      <w:r>
        <w:rPr>
          <w:b w:val="0"/>
          <w:spacing w:val="-12"/>
          <w:szCs w:val="28"/>
        </w:rPr>
        <w:br w:type="page"/>
      </w:r>
      <w:bookmarkStart w:id="104" w:name="_Toc289164416"/>
      <w:bookmarkStart w:id="105" w:name="_Toc298405416"/>
      <w:bookmarkStart w:id="106" w:name="_Toc315169394"/>
      <w:bookmarkStart w:id="107" w:name="_Toc363578409"/>
      <w:r w:rsidR="00EB293F">
        <w:rPr>
          <w:smallCaps/>
          <w:kern w:val="32"/>
          <w:sz w:val="32"/>
        </w:rPr>
        <w:t>Раздел 8</w:t>
      </w:r>
      <w:r w:rsidR="00EB293F" w:rsidRPr="00873980">
        <w:rPr>
          <w:smallCaps/>
          <w:kern w:val="32"/>
          <w:sz w:val="32"/>
        </w:rPr>
        <w:t>. Производственно-сырьевая база</w:t>
      </w:r>
      <w:bookmarkEnd w:id="104"/>
      <w:bookmarkEnd w:id="105"/>
      <w:bookmarkEnd w:id="106"/>
      <w:r w:rsidR="00EB293F" w:rsidRPr="00873980">
        <w:rPr>
          <w:smallCaps/>
          <w:kern w:val="32"/>
          <w:sz w:val="32"/>
        </w:rPr>
        <w:t xml:space="preserve"> и развитие местной промышленности</w:t>
      </w:r>
      <w:bookmarkEnd w:id="107"/>
    </w:p>
    <w:p w:rsidR="00A62929" w:rsidRPr="00873980" w:rsidRDefault="00A62929" w:rsidP="004A54A4">
      <w:pPr>
        <w:pStyle w:val="1"/>
        <w:numPr>
          <w:ilvl w:val="1"/>
          <w:numId w:val="1"/>
        </w:numPr>
        <w:tabs>
          <w:tab w:val="clear" w:pos="0"/>
          <w:tab w:val="num" w:pos="426"/>
        </w:tabs>
        <w:spacing w:line="360" w:lineRule="auto"/>
        <w:ind w:left="284" w:firstLine="709"/>
        <w:jc w:val="both"/>
      </w:pPr>
      <w:bookmarkStart w:id="108" w:name="_Toc363578411"/>
      <w:r>
        <w:t>8</w:t>
      </w:r>
      <w:r w:rsidR="00EB293F">
        <w:t>.</w:t>
      </w:r>
      <w:r w:rsidR="00EB293F">
        <w:rPr>
          <w:lang w:val="ru-RU"/>
        </w:rPr>
        <w:t>1</w:t>
      </w:r>
      <w:r w:rsidRPr="00873980">
        <w:t>. Основные направления развития местной промышленности</w:t>
      </w:r>
      <w:bookmarkEnd w:id="108"/>
    </w:p>
    <w:p w:rsidR="00A62929" w:rsidRPr="00EB293F" w:rsidRDefault="00A62929" w:rsidP="004A54A4">
      <w:pPr>
        <w:pStyle w:val="140"/>
        <w:tabs>
          <w:tab w:val="num" w:pos="426"/>
        </w:tabs>
        <w:spacing w:before="240"/>
        <w:ind w:left="284"/>
        <w:rPr>
          <w:szCs w:val="28"/>
        </w:rPr>
      </w:pPr>
      <w:r w:rsidRPr="00EB293F">
        <w:rPr>
          <w:szCs w:val="28"/>
        </w:rPr>
        <w:t>Первоочередными задачами социально-экономического развития поселения является: укрепление материально-технической базы организаций здравоохранения, образования, культуры, учреждений социального обслуживания населения, привлечение инвестиций в сферу материального производства, а также реализация приоритетных национальных проектов.</w:t>
      </w:r>
    </w:p>
    <w:p w:rsidR="00EB293F" w:rsidRDefault="00EB293F" w:rsidP="007F4948">
      <w:pPr>
        <w:pStyle w:val="Sweet"/>
        <w:spacing w:line="360" w:lineRule="auto"/>
        <w:ind w:left="284"/>
      </w:pPr>
      <w:r w:rsidRPr="007F4948">
        <w:t>В настоящее время Казск</w:t>
      </w:r>
      <w:r w:rsidR="00B223F1">
        <w:t>ая</w:t>
      </w:r>
      <w:r w:rsidRPr="007F4948">
        <w:t xml:space="preserve"> </w:t>
      </w:r>
      <w:r w:rsidR="00B223F1">
        <w:t>шахта</w:t>
      </w:r>
      <w:r w:rsidRPr="007F4948">
        <w:t xml:space="preserve"> АО «Евраз</w:t>
      </w:r>
      <w:r w:rsidR="00B223F1">
        <w:t xml:space="preserve"> ЗСМК</w:t>
      </w:r>
      <w:r w:rsidRPr="007F4948">
        <w:t xml:space="preserve">» является основным градообразующим предприятием. </w:t>
      </w:r>
      <w:r w:rsidR="007F4948">
        <w:t>Среднесписочная численность работающих на предприятии составляет 785 человек. Среднемесячная заработная плата за 2016 год – 36883 рубля. Динамика добычи руды и производства концентрата</w:t>
      </w:r>
      <w:r w:rsidR="00B223F1">
        <w:t xml:space="preserve"> </w:t>
      </w:r>
      <w:r w:rsidR="00B223F1" w:rsidRPr="007F4948">
        <w:t>Казск</w:t>
      </w:r>
      <w:r w:rsidR="00B223F1">
        <w:t>ая</w:t>
      </w:r>
      <w:r w:rsidR="00B223F1" w:rsidRPr="007F4948">
        <w:t xml:space="preserve"> </w:t>
      </w:r>
      <w:r w:rsidR="00B223F1">
        <w:t>шахта</w:t>
      </w:r>
      <w:r w:rsidR="00B223F1" w:rsidRPr="007F4948">
        <w:t xml:space="preserve"> АО «Евраз</w:t>
      </w:r>
      <w:r w:rsidR="00B223F1">
        <w:t xml:space="preserve"> ЗСМК</w:t>
      </w:r>
      <w:r w:rsidR="00B223F1" w:rsidRPr="007F4948">
        <w:t xml:space="preserve">» </w:t>
      </w:r>
      <w:r w:rsidR="007F4948">
        <w:t xml:space="preserve"> приведена в таблице 8.1</w:t>
      </w:r>
      <w:r w:rsidR="000C34B0">
        <w:t xml:space="preserve"> </w:t>
      </w:r>
    </w:p>
    <w:p w:rsidR="00986908" w:rsidRPr="00EB293F" w:rsidRDefault="00986908" w:rsidP="00986908">
      <w:pPr>
        <w:pStyle w:val="Sweet"/>
        <w:spacing w:line="360" w:lineRule="auto"/>
        <w:ind w:left="284"/>
        <w:jc w:val="right"/>
      </w:pPr>
      <w:r>
        <w:t>Таблица 8.1</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34"/>
        <w:gridCol w:w="2549"/>
        <w:gridCol w:w="2548"/>
      </w:tblGrid>
      <w:tr w:rsidR="007F4948" w:rsidRPr="00F30BED" w:rsidTr="00F30BED">
        <w:tc>
          <w:tcPr>
            <w:tcW w:w="2605" w:type="dxa"/>
            <w:shd w:val="clear" w:color="auto" w:fill="auto"/>
          </w:tcPr>
          <w:p w:rsidR="007F4948" w:rsidRPr="00F30BED" w:rsidRDefault="007F4948" w:rsidP="00F30BED">
            <w:pPr>
              <w:tabs>
                <w:tab w:val="num" w:pos="426"/>
              </w:tabs>
              <w:spacing w:line="360" w:lineRule="auto"/>
              <w:ind w:firstLine="0"/>
              <w:jc w:val="center"/>
              <w:rPr>
                <w:sz w:val="28"/>
                <w:szCs w:val="28"/>
              </w:rPr>
            </w:pPr>
            <w:r w:rsidRPr="00F30BED">
              <w:rPr>
                <w:sz w:val="28"/>
                <w:szCs w:val="28"/>
              </w:rPr>
              <w:t>Год</w:t>
            </w:r>
          </w:p>
        </w:tc>
        <w:tc>
          <w:tcPr>
            <w:tcW w:w="2605" w:type="dxa"/>
            <w:shd w:val="clear" w:color="auto" w:fill="auto"/>
          </w:tcPr>
          <w:p w:rsidR="007F4948" w:rsidRPr="00F30BED" w:rsidRDefault="007F4948" w:rsidP="00F30BED">
            <w:pPr>
              <w:tabs>
                <w:tab w:val="num" w:pos="426"/>
              </w:tabs>
              <w:spacing w:line="360" w:lineRule="auto"/>
              <w:ind w:firstLine="0"/>
              <w:jc w:val="center"/>
              <w:rPr>
                <w:sz w:val="28"/>
                <w:szCs w:val="28"/>
              </w:rPr>
            </w:pPr>
            <w:r w:rsidRPr="00F30BED">
              <w:rPr>
                <w:sz w:val="28"/>
                <w:szCs w:val="28"/>
              </w:rPr>
              <w:t>Сырая руда, тыс. тонн</w:t>
            </w:r>
          </w:p>
        </w:tc>
        <w:tc>
          <w:tcPr>
            <w:tcW w:w="2606" w:type="dxa"/>
            <w:shd w:val="clear" w:color="auto" w:fill="auto"/>
          </w:tcPr>
          <w:p w:rsidR="007F4948" w:rsidRPr="00F30BED" w:rsidRDefault="007F4948" w:rsidP="00F30BED">
            <w:pPr>
              <w:tabs>
                <w:tab w:val="num" w:pos="426"/>
              </w:tabs>
              <w:spacing w:line="360" w:lineRule="auto"/>
              <w:ind w:firstLine="0"/>
              <w:jc w:val="center"/>
              <w:rPr>
                <w:sz w:val="28"/>
                <w:szCs w:val="28"/>
              </w:rPr>
            </w:pPr>
            <w:r w:rsidRPr="00F30BED">
              <w:rPr>
                <w:sz w:val="28"/>
                <w:szCs w:val="28"/>
              </w:rPr>
              <w:t>Железная руда (товарная), тыс. тонн концент. первич.</w:t>
            </w:r>
          </w:p>
        </w:tc>
        <w:tc>
          <w:tcPr>
            <w:tcW w:w="2606" w:type="dxa"/>
            <w:shd w:val="clear" w:color="auto" w:fill="auto"/>
          </w:tcPr>
          <w:p w:rsidR="007F4948" w:rsidRPr="00F30BED" w:rsidRDefault="007F4948" w:rsidP="00B223F1">
            <w:pPr>
              <w:tabs>
                <w:tab w:val="num" w:pos="426"/>
              </w:tabs>
              <w:spacing w:line="360" w:lineRule="auto"/>
              <w:ind w:firstLine="0"/>
              <w:jc w:val="center"/>
              <w:rPr>
                <w:sz w:val="28"/>
                <w:szCs w:val="28"/>
              </w:rPr>
            </w:pPr>
            <w:r w:rsidRPr="00F30BED">
              <w:rPr>
                <w:sz w:val="28"/>
                <w:szCs w:val="28"/>
              </w:rPr>
              <w:t>Доля от руды, добытой всеми рудниками АО «Евраз</w:t>
            </w:r>
            <w:r w:rsidR="00B223F1">
              <w:rPr>
                <w:sz w:val="28"/>
                <w:szCs w:val="28"/>
              </w:rPr>
              <w:t xml:space="preserve"> ЗСМК</w:t>
            </w:r>
            <w:r w:rsidRPr="00F30BED">
              <w:rPr>
                <w:sz w:val="28"/>
                <w:szCs w:val="28"/>
              </w:rPr>
              <w:t>»</w:t>
            </w:r>
          </w:p>
        </w:tc>
      </w:tr>
      <w:tr w:rsidR="007F4948" w:rsidRPr="00F30BED" w:rsidTr="00F30BED">
        <w:tc>
          <w:tcPr>
            <w:tcW w:w="2605" w:type="dxa"/>
            <w:shd w:val="clear" w:color="auto" w:fill="auto"/>
          </w:tcPr>
          <w:p w:rsidR="007F4948" w:rsidRPr="00F30BED" w:rsidRDefault="007F4948" w:rsidP="00F30BED">
            <w:pPr>
              <w:tabs>
                <w:tab w:val="num" w:pos="426"/>
              </w:tabs>
              <w:spacing w:line="360" w:lineRule="auto"/>
              <w:ind w:firstLine="0"/>
              <w:jc w:val="center"/>
              <w:rPr>
                <w:sz w:val="28"/>
                <w:szCs w:val="28"/>
              </w:rPr>
            </w:pPr>
            <w:r w:rsidRPr="00F30BED">
              <w:rPr>
                <w:sz w:val="28"/>
                <w:szCs w:val="28"/>
              </w:rPr>
              <w:t>1</w:t>
            </w:r>
          </w:p>
        </w:tc>
        <w:tc>
          <w:tcPr>
            <w:tcW w:w="2605" w:type="dxa"/>
            <w:shd w:val="clear" w:color="auto" w:fill="auto"/>
          </w:tcPr>
          <w:p w:rsidR="007F4948" w:rsidRPr="00F30BED" w:rsidRDefault="007F4948" w:rsidP="00F30BED">
            <w:pPr>
              <w:tabs>
                <w:tab w:val="num" w:pos="426"/>
              </w:tabs>
              <w:spacing w:line="360" w:lineRule="auto"/>
              <w:ind w:firstLine="0"/>
              <w:jc w:val="center"/>
              <w:rPr>
                <w:sz w:val="28"/>
                <w:szCs w:val="28"/>
              </w:rPr>
            </w:pPr>
            <w:r w:rsidRPr="00F30BED">
              <w:rPr>
                <w:sz w:val="28"/>
                <w:szCs w:val="28"/>
              </w:rPr>
              <w:t>2</w:t>
            </w:r>
          </w:p>
        </w:tc>
        <w:tc>
          <w:tcPr>
            <w:tcW w:w="2606" w:type="dxa"/>
            <w:shd w:val="clear" w:color="auto" w:fill="auto"/>
          </w:tcPr>
          <w:p w:rsidR="007F4948" w:rsidRPr="00F30BED" w:rsidRDefault="007F4948" w:rsidP="00F30BED">
            <w:pPr>
              <w:tabs>
                <w:tab w:val="num" w:pos="426"/>
              </w:tabs>
              <w:spacing w:line="360" w:lineRule="auto"/>
              <w:ind w:firstLine="0"/>
              <w:jc w:val="center"/>
              <w:rPr>
                <w:sz w:val="28"/>
                <w:szCs w:val="28"/>
              </w:rPr>
            </w:pPr>
            <w:r w:rsidRPr="00F30BED">
              <w:rPr>
                <w:sz w:val="28"/>
                <w:szCs w:val="28"/>
              </w:rPr>
              <w:t>3</w:t>
            </w:r>
          </w:p>
        </w:tc>
        <w:tc>
          <w:tcPr>
            <w:tcW w:w="2606" w:type="dxa"/>
            <w:shd w:val="clear" w:color="auto" w:fill="auto"/>
          </w:tcPr>
          <w:p w:rsidR="007F4948" w:rsidRPr="00F30BED" w:rsidRDefault="007F4948" w:rsidP="00F30BED">
            <w:pPr>
              <w:tabs>
                <w:tab w:val="num" w:pos="426"/>
              </w:tabs>
              <w:spacing w:line="360" w:lineRule="auto"/>
              <w:ind w:firstLine="0"/>
              <w:jc w:val="center"/>
              <w:rPr>
                <w:sz w:val="28"/>
                <w:szCs w:val="28"/>
              </w:rPr>
            </w:pPr>
            <w:r w:rsidRPr="00F30BED">
              <w:rPr>
                <w:sz w:val="28"/>
                <w:szCs w:val="28"/>
              </w:rPr>
              <w:t>4</w:t>
            </w:r>
          </w:p>
        </w:tc>
      </w:tr>
      <w:tr w:rsidR="007F4948" w:rsidRPr="00F30BED" w:rsidTr="00F30BED">
        <w:tc>
          <w:tcPr>
            <w:tcW w:w="2605" w:type="dxa"/>
            <w:shd w:val="clear" w:color="auto" w:fill="auto"/>
          </w:tcPr>
          <w:p w:rsidR="007F4948" w:rsidRPr="00F30BED" w:rsidRDefault="007F4948" w:rsidP="00B223F1">
            <w:pPr>
              <w:tabs>
                <w:tab w:val="num" w:pos="426"/>
              </w:tabs>
              <w:spacing w:line="360" w:lineRule="auto"/>
              <w:ind w:firstLine="0"/>
              <w:jc w:val="center"/>
              <w:rPr>
                <w:sz w:val="28"/>
                <w:szCs w:val="28"/>
              </w:rPr>
            </w:pPr>
            <w:r w:rsidRPr="00F30BED">
              <w:rPr>
                <w:sz w:val="28"/>
                <w:szCs w:val="28"/>
              </w:rPr>
              <w:t>201</w:t>
            </w:r>
            <w:r w:rsidR="00B223F1">
              <w:rPr>
                <w:sz w:val="28"/>
                <w:szCs w:val="28"/>
              </w:rPr>
              <w:t>2</w:t>
            </w:r>
          </w:p>
        </w:tc>
        <w:tc>
          <w:tcPr>
            <w:tcW w:w="2605"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1508,4</w:t>
            </w:r>
          </w:p>
        </w:tc>
        <w:tc>
          <w:tcPr>
            <w:tcW w:w="2606"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694,9</w:t>
            </w:r>
          </w:p>
        </w:tc>
        <w:tc>
          <w:tcPr>
            <w:tcW w:w="2606"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23</w:t>
            </w:r>
          </w:p>
        </w:tc>
      </w:tr>
      <w:tr w:rsidR="007F4948" w:rsidRPr="00F30BED" w:rsidTr="00F30BED">
        <w:tc>
          <w:tcPr>
            <w:tcW w:w="2605" w:type="dxa"/>
            <w:shd w:val="clear" w:color="auto" w:fill="auto"/>
          </w:tcPr>
          <w:p w:rsidR="007F4948" w:rsidRPr="00F30BED" w:rsidRDefault="007F4948" w:rsidP="00B223F1">
            <w:pPr>
              <w:tabs>
                <w:tab w:val="num" w:pos="426"/>
              </w:tabs>
              <w:spacing w:line="360" w:lineRule="auto"/>
              <w:ind w:firstLine="0"/>
              <w:jc w:val="center"/>
              <w:rPr>
                <w:sz w:val="28"/>
                <w:szCs w:val="28"/>
              </w:rPr>
            </w:pPr>
            <w:r w:rsidRPr="00F30BED">
              <w:rPr>
                <w:sz w:val="28"/>
                <w:szCs w:val="28"/>
              </w:rPr>
              <w:t>201</w:t>
            </w:r>
            <w:r w:rsidR="00B223F1">
              <w:rPr>
                <w:sz w:val="28"/>
                <w:szCs w:val="28"/>
              </w:rPr>
              <w:t>3</w:t>
            </w:r>
          </w:p>
        </w:tc>
        <w:tc>
          <w:tcPr>
            <w:tcW w:w="2605"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1418,6</w:t>
            </w:r>
          </w:p>
        </w:tc>
        <w:tc>
          <w:tcPr>
            <w:tcW w:w="2606"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683,7</w:t>
            </w:r>
          </w:p>
        </w:tc>
        <w:tc>
          <w:tcPr>
            <w:tcW w:w="2606"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23</w:t>
            </w:r>
          </w:p>
        </w:tc>
      </w:tr>
      <w:tr w:rsidR="007F4948" w:rsidRPr="00F30BED" w:rsidTr="00F30BED">
        <w:tc>
          <w:tcPr>
            <w:tcW w:w="2605" w:type="dxa"/>
            <w:shd w:val="clear" w:color="auto" w:fill="auto"/>
          </w:tcPr>
          <w:p w:rsidR="007F4948" w:rsidRPr="00F30BED" w:rsidRDefault="007F4948" w:rsidP="00B223F1">
            <w:pPr>
              <w:tabs>
                <w:tab w:val="num" w:pos="426"/>
              </w:tabs>
              <w:spacing w:line="360" w:lineRule="auto"/>
              <w:ind w:firstLine="0"/>
              <w:jc w:val="center"/>
              <w:rPr>
                <w:sz w:val="28"/>
                <w:szCs w:val="28"/>
              </w:rPr>
            </w:pPr>
            <w:r w:rsidRPr="00F30BED">
              <w:rPr>
                <w:sz w:val="28"/>
                <w:szCs w:val="28"/>
              </w:rPr>
              <w:t>201</w:t>
            </w:r>
            <w:r w:rsidR="00B223F1">
              <w:rPr>
                <w:sz w:val="28"/>
                <w:szCs w:val="28"/>
              </w:rPr>
              <w:t>4</w:t>
            </w:r>
          </w:p>
        </w:tc>
        <w:tc>
          <w:tcPr>
            <w:tcW w:w="2605"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1529,686</w:t>
            </w:r>
          </w:p>
        </w:tc>
        <w:tc>
          <w:tcPr>
            <w:tcW w:w="2606"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757,991</w:t>
            </w:r>
          </w:p>
        </w:tc>
        <w:tc>
          <w:tcPr>
            <w:tcW w:w="2606"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13,92 %</w:t>
            </w:r>
          </w:p>
        </w:tc>
      </w:tr>
      <w:tr w:rsidR="007F4948" w:rsidRPr="00F30BED" w:rsidTr="00F30BED">
        <w:tc>
          <w:tcPr>
            <w:tcW w:w="2605" w:type="dxa"/>
            <w:shd w:val="clear" w:color="auto" w:fill="auto"/>
          </w:tcPr>
          <w:p w:rsidR="007F4948" w:rsidRPr="00F30BED" w:rsidRDefault="007F4948" w:rsidP="00B223F1">
            <w:pPr>
              <w:tabs>
                <w:tab w:val="num" w:pos="426"/>
              </w:tabs>
              <w:spacing w:line="360" w:lineRule="auto"/>
              <w:ind w:firstLine="0"/>
              <w:jc w:val="center"/>
              <w:rPr>
                <w:sz w:val="28"/>
                <w:szCs w:val="28"/>
              </w:rPr>
            </w:pPr>
            <w:r w:rsidRPr="00F30BED">
              <w:rPr>
                <w:sz w:val="28"/>
                <w:szCs w:val="28"/>
              </w:rPr>
              <w:t>201</w:t>
            </w:r>
            <w:r w:rsidR="00B223F1">
              <w:rPr>
                <w:sz w:val="28"/>
                <w:szCs w:val="28"/>
              </w:rPr>
              <w:t>5</w:t>
            </w:r>
          </w:p>
        </w:tc>
        <w:tc>
          <w:tcPr>
            <w:tcW w:w="2605"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1578,39</w:t>
            </w:r>
          </w:p>
        </w:tc>
        <w:tc>
          <w:tcPr>
            <w:tcW w:w="2606"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1578,39</w:t>
            </w:r>
          </w:p>
        </w:tc>
        <w:tc>
          <w:tcPr>
            <w:tcW w:w="2606"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15,5 %</w:t>
            </w:r>
          </w:p>
        </w:tc>
      </w:tr>
      <w:tr w:rsidR="007F4948" w:rsidRPr="00F30BED" w:rsidTr="00F30BED">
        <w:tc>
          <w:tcPr>
            <w:tcW w:w="2605" w:type="dxa"/>
            <w:shd w:val="clear" w:color="auto" w:fill="auto"/>
          </w:tcPr>
          <w:p w:rsidR="007F4948" w:rsidRPr="00F30BED" w:rsidRDefault="007F4948" w:rsidP="00B223F1">
            <w:pPr>
              <w:tabs>
                <w:tab w:val="num" w:pos="426"/>
              </w:tabs>
              <w:spacing w:line="360" w:lineRule="auto"/>
              <w:ind w:firstLine="0"/>
              <w:jc w:val="center"/>
              <w:rPr>
                <w:sz w:val="28"/>
                <w:szCs w:val="28"/>
              </w:rPr>
            </w:pPr>
            <w:r w:rsidRPr="00F30BED">
              <w:rPr>
                <w:sz w:val="28"/>
                <w:szCs w:val="28"/>
              </w:rPr>
              <w:t>201</w:t>
            </w:r>
            <w:r w:rsidR="00B223F1">
              <w:rPr>
                <w:sz w:val="28"/>
                <w:szCs w:val="28"/>
              </w:rPr>
              <w:t>6</w:t>
            </w:r>
          </w:p>
        </w:tc>
        <w:tc>
          <w:tcPr>
            <w:tcW w:w="2605"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1604,2</w:t>
            </w:r>
          </w:p>
        </w:tc>
        <w:tc>
          <w:tcPr>
            <w:tcW w:w="2606"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788,0</w:t>
            </w:r>
          </w:p>
        </w:tc>
        <w:tc>
          <w:tcPr>
            <w:tcW w:w="2606"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14,1 %</w:t>
            </w:r>
          </w:p>
        </w:tc>
      </w:tr>
      <w:tr w:rsidR="007F4948" w:rsidRPr="00F30BED" w:rsidTr="00F30BED">
        <w:tc>
          <w:tcPr>
            <w:tcW w:w="2605" w:type="dxa"/>
            <w:shd w:val="clear" w:color="auto" w:fill="auto"/>
          </w:tcPr>
          <w:p w:rsidR="007F4948" w:rsidRPr="00F30BED" w:rsidRDefault="007F4948" w:rsidP="00B223F1">
            <w:pPr>
              <w:tabs>
                <w:tab w:val="num" w:pos="426"/>
              </w:tabs>
              <w:spacing w:line="360" w:lineRule="auto"/>
              <w:ind w:firstLine="0"/>
              <w:jc w:val="center"/>
              <w:rPr>
                <w:sz w:val="28"/>
                <w:szCs w:val="28"/>
              </w:rPr>
            </w:pPr>
            <w:r w:rsidRPr="00F30BED">
              <w:rPr>
                <w:sz w:val="28"/>
                <w:szCs w:val="28"/>
              </w:rPr>
              <w:t>201</w:t>
            </w:r>
            <w:r w:rsidR="00B223F1">
              <w:rPr>
                <w:sz w:val="28"/>
                <w:szCs w:val="28"/>
              </w:rPr>
              <w:t>7</w:t>
            </w:r>
          </w:p>
        </w:tc>
        <w:tc>
          <w:tcPr>
            <w:tcW w:w="2605"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1709,07</w:t>
            </w:r>
          </w:p>
        </w:tc>
        <w:tc>
          <w:tcPr>
            <w:tcW w:w="2606"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884,73</w:t>
            </w:r>
          </w:p>
        </w:tc>
        <w:tc>
          <w:tcPr>
            <w:tcW w:w="2606"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21,9 %</w:t>
            </w:r>
          </w:p>
        </w:tc>
      </w:tr>
      <w:tr w:rsidR="007F4948" w:rsidRPr="00F30BED" w:rsidTr="00F30BED">
        <w:tc>
          <w:tcPr>
            <w:tcW w:w="2605" w:type="dxa"/>
            <w:shd w:val="clear" w:color="auto" w:fill="auto"/>
          </w:tcPr>
          <w:p w:rsidR="007F4948" w:rsidRPr="00F30BED" w:rsidRDefault="007F4948" w:rsidP="00B223F1">
            <w:pPr>
              <w:tabs>
                <w:tab w:val="num" w:pos="426"/>
              </w:tabs>
              <w:spacing w:line="360" w:lineRule="auto"/>
              <w:ind w:firstLine="0"/>
              <w:jc w:val="center"/>
              <w:rPr>
                <w:sz w:val="28"/>
                <w:szCs w:val="28"/>
              </w:rPr>
            </w:pPr>
            <w:r w:rsidRPr="00F30BED">
              <w:rPr>
                <w:sz w:val="28"/>
                <w:szCs w:val="28"/>
              </w:rPr>
              <w:t>201</w:t>
            </w:r>
            <w:r w:rsidR="00B223F1">
              <w:rPr>
                <w:sz w:val="28"/>
                <w:szCs w:val="28"/>
              </w:rPr>
              <w:t>8</w:t>
            </w:r>
          </w:p>
        </w:tc>
        <w:tc>
          <w:tcPr>
            <w:tcW w:w="2605"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1665,2</w:t>
            </w:r>
          </w:p>
        </w:tc>
        <w:tc>
          <w:tcPr>
            <w:tcW w:w="2606"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786,15</w:t>
            </w:r>
          </w:p>
        </w:tc>
        <w:tc>
          <w:tcPr>
            <w:tcW w:w="2606"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20,0 %</w:t>
            </w:r>
          </w:p>
        </w:tc>
      </w:tr>
      <w:tr w:rsidR="007F4948" w:rsidRPr="00F30BED" w:rsidTr="00F30BED">
        <w:tc>
          <w:tcPr>
            <w:tcW w:w="2605" w:type="dxa"/>
            <w:shd w:val="clear" w:color="auto" w:fill="auto"/>
          </w:tcPr>
          <w:p w:rsidR="007F4948" w:rsidRPr="00F30BED" w:rsidRDefault="007F4948" w:rsidP="00B223F1">
            <w:pPr>
              <w:tabs>
                <w:tab w:val="num" w:pos="426"/>
              </w:tabs>
              <w:spacing w:line="360" w:lineRule="auto"/>
              <w:ind w:firstLine="0"/>
              <w:jc w:val="center"/>
              <w:rPr>
                <w:sz w:val="28"/>
                <w:szCs w:val="28"/>
              </w:rPr>
            </w:pPr>
            <w:r w:rsidRPr="00F30BED">
              <w:rPr>
                <w:sz w:val="28"/>
                <w:szCs w:val="28"/>
              </w:rPr>
              <w:t>201</w:t>
            </w:r>
            <w:r w:rsidR="00B223F1">
              <w:rPr>
                <w:sz w:val="28"/>
                <w:szCs w:val="28"/>
              </w:rPr>
              <w:t>9</w:t>
            </w:r>
          </w:p>
        </w:tc>
        <w:tc>
          <w:tcPr>
            <w:tcW w:w="2605"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1550,42</w:t>
            </w:r>
          </w:p>
        </w:tc>
        <w:tc>
          <w:tcPr>
            <w:tcW w:w="2606"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679,73</w:t>
            </w:r>
          </w:p>
        </w:tc>
        <w:tc>
          <w:tcPr>
            <w:tcW w:w="2606" w:type="dxa"/>
            <w:shd w:val="clear" w:color="auto" w:fill="auto"/>
          </w:tcPr>
          <w:p w:rsidR="007F4948" w:rsidRPr="00F30BED" w:rsidRDefault="007942A0" w:rsidP="00F30BED">
            <w:pPr>
              <w:tabs>
                <w:tab w:val="num" w:pos="426"/>
              </w:tabs>
              <w:spacing w:line="360" w:lineRule="auto"/>
              <w:ind w:firstLine="0"/>
              <w:jc w:val="center"/>
              <w:rPr>
                <w:sz w:val="28"/>
                <w:szCs w:val="28"/>
              </w:rPr>
            </w:pPr>
            <w:r w:rsidRPr="00F30BED">
              <w:rPr>
                <w:sz w:val="28"/>
                <w:szCs w:val="28"/>
              </w:rPr>
              <w:t>20,0 %</w:t>
            </w:r>
          </w:p>
        </w:tc>
      </w:tr>
    </w:tbl>
    <w:p w:rsidR="00A62929" w:rsidRPr="007F4948" w:rsidRDefault="00A62929" w:rsidP="004A54A4">
      <w:pPr>
        <w:tabs>
          <w:tab w:val="num" w:pos="426"/>
        </w:tabs>
        <w:spacing w:line="360" w:lineRule="auto"/>
        <w:ind w:left="284"/>
        <w:rPr>
          <w:sz w:val="28"/>
          <w:szCs w:val="28"/>
        </w:rPr>
      </w:pPr>
    </w:p>
    <w:p w:rsidR="007F4948" w:rsidRPr="007F4948" w:rsidRDefault="007F4948" w:rsidP="007942A0">
      <w:pPr>
        <w:ind w:firstLine="0"/>
      </w:pPr>
      <w:bookmarkStart w:id="109" w:name="_Toc315963902"/>
      <w:bookmarkStart w:id="110" w:name="_Toc363578412"/>
      <w:bookmarkStart w:id="111" w:name="_Toc254336469"/>
      <w:bookmarkStart w:id="112" w:name="_Toc280363962"/>
      <w:bookmarkStart w:id="113" w:name="_Toc285456183"/>
      <w:bookmarkStart w:id="114" w:name="_Toc289164417"/>
      <w:bookmarkStart w:id="115" w:name="_Toc298405417"/>
      <w:bookmarkStart w:id="116" w:name="_Toc315169395"/>
    </w:p>
    <w:p w:rsidR="00A62929" w:rsidRPr="007F4948" w:rsidRDefault="00A62929" w:rsidP="007F4948">
      <w:pPr>
        <w:pStyle w:val="1"/>
        <w:numPr>
          <w:ilvl w:val="0"/>
          <w:numId w:val="0"/>
        </w:numPr>
        <w:tabs>
          <w:tab w:val="num" w:pos="426"/>
        </w:tabs>
        <w:spacing w:line="360" w:lineRule="auto"/>
        <w:ind w:left="284" w:firstLine="709"/>
        <w:jc w:val="both"/>
        <w:rPr>
          <w:smallCaps/>
          <w:kern w:val="32"/>
          <w:sz w:val="32"/>
          <w:lang w:val="ru-RU"/>
        </w:rPr>
      </w:pPr>
      <w:r>
        <w:rPr>
          <w:smallCaps/>
          <w:kern w:val="32"/>
          <w:sz w:val="32"/>
        </w:rPr>
        <w:t>Раздел 9</w:t>
      </w:r>
      <w:r w:rsidRPr="00873980">
        <w:rPr>
          <w:smallCaps/>
          <w:kern w:val="32"/>
          <w:sz w:val="32"/>
        </w:rPr>
        <w:t xml:space="preserve">. Стратегические направления градостроительного развития </w:t>
      </w:r>
      <w:r w:rsidR="000C34B0" w:rsidRPr="000C34B0">
        <w:rPr>
          <w:smallCaps/>
          <w:kern w:val="32"/>
          <w:szCs w:val="28"/>
          <w:lang w:val="ru-RU"/>
        </w:rPr>
        <w:t>КАЗСКОГО</w:t>
      </w:r>
      <w:r w:rsidR="00851D5B" w:rsidRPr="00851D5B">
        <w:rPr>
          <w:smallCaps/>
          <w:kern w:val="32"/>
          <w:sz w:val="32"/>
        </w:rPr>
        <w:t xml:space="preserve"> городского</w:t>
      </w:r>
      <w:r w:rsidRPr="00873980">
        <w:rPr>
          <w:smallCaps/>
          <w:kern w:val="32"/>
          <w:sz w:val="32"/>
        </w:rPr>
        <w:t xml:space="preserve"> поселения.</w:t>
      </w:r>
      <w:bookmarkEnd w:id="109"/>
      <w:bookmarkEnd w:id="110"/>
    </w:p>
    <w:p w:rsidR="00A62929" w:rsidRDefault="00A62929" w:rsidP="004A54A4">
      <w:pPr>
        <w:pStyle w:val="1"/>
        <w:numPr>
          <w:ilvl w:val="0"/>
          <w:numId w:val="0"/>
        </w:numPr>
        <w:tabs>
          <w:tab w:val="num" w:pos="426"/>
        </w:tabs>
        <w:spacing w:line="360" w:lineRule="auto"/>
        <w:ind w:left="284" w:firstLine="709"/>
        <w:jc w:val="both"/>
        <w:rPr>
          <w:lang w:val="ru-RU"/>
        </w:rPr>
      </w:pPr>
      <w:bookmarkStart w:id="117" w:name="_Toc363578413"/>
      <w:bookmarkStart w:id="118" w:name="_Toc256081042"/>
      <w:bookmarkStart w:id="119" w:name="_Toc289164382"/>
      <w:bookmarkStart w:id="120" w:name="_Toc298405359"/>
      <w:bookmarkStart w:id="121" w:name="_Toc315963903"/>
      <w:r>
        <w:t>9</w:t>
      </w:r>
      <w:r w:rsidRPr="00873980">
        <w:t xml:space="preserve">.1. </w:t>
      </w:r>
      <w:bookmarkEnd w:id="117"/>
      <w:bookmarkEnd w:id="118"/>
      <w:bookmarkEnd w:id="119"/>
      <w:bookmarkEnd w:id="120"/>
      <w:bookmarkEnd w:id="121"/>
      <w:r w:rsidR="00FF3F29">
        <w:rPr>
          <w:lang w:val="ru-RU"/>
        </w:rPr>
        <w:t>Существующее направление</w:t>
      </w:r>
    </w:p>
    <w:p w:rsidR="00FF3F29" w:rsidRPr="00FF3F29" w:rsidRDefault="00FF3F29" w:rsidP="004A54A4">
      <w:pPr>
        <w:pStyle w:val="Sweet"/>
        <w:spacing w:line="360" w:lineRule="auto"/>
        <w:ind w:left="284"/>
      </w:pPr>
      <w:r w:rsidRPr="00FF3F29">
        <w:t>Пгт Каз располагается в долине рек Каз и Березовой, в северо-восточном направлении.</w:t>
      </w:r>
    </w:p>
    <w:p w:rsidR="00FF3F29" w:rsidRPr="00FF3F29" w:rsidRDefault="00FF3F29" w:rsidP="004A54A4">
      <w:pPr>
        <w:pStyle w:val="Sweet"/>
        <w:spacing w:line="360" w:lineRule="auto"/>
        <w:ind w:left="284"/>
      </w:pPr>
      <w:r w:rsidRPr="00FF3F29">
        <w:t>Центральная часть поселка застроена многоэтажной застройкой и объектами сферы обслуживания по левобережной части р. Каз и правобережной части р. Березовой по ул. Ленина, Победы.</w:t>
      </w:r>
    </w:p>
    <w:p w:rsidR="00FF3F29" w:rsidRPr="00FF3F29" w:rsidRDefault="00FF3F29" w:rsidP="004A54A4">
      <w:pPr>
        <w:pStyle w:val="Sweet"/>
        <w:spacing w:line="360" w:lineRule="auto"/>
        <w:ind w:left="284"/>
      </w:pPr>
      <w:r w:rsidRPr="00FF3F29">
        <w:t xml:space="preserve">Формирование и размещение приусадебной малоэтажной застройки диктовалось рельефными условиями, доступностью к основным объектам Казского рудника. В результате поселок расположен в узкой долине рек на расстоянии </w:t>
      </w:r>
      <w:smartTag w:uri="urn:schemas-microsoft-com:office:smarttags" w:element="metricconverter">
        <w:smartTagPr>
          <w:attr w:name="ProductID" w:val="5,5 км"/>
        </w:smartTagPr>
        <w:r w:rsidRPr="00FF3F29">
          <w:t>5,5 км</w:t>
        </w:r>
      </w:smartTag>
      <w:r w:rsidRPr="00FF3F29">
        <w:t>, между подъездными ж/д путями рудника с юго-восточной стороны и склонами гор – с северо-восточной стороны.</w:t>
      </w:r>
    </w:p>
    <w:p w:rsidR="00FF3F29" w:rsidRPr="00FF3F29" w:rsidRDefault="00FF3F29" w:rsidP="004A54A4">
      <w:pPr>
        <w:pStyle w:val="Sweet"/>
        <w:spacing w:line="360" w:lineRule="auto"/>
        <w:ind w:left="284"/>
      </w:pPr>
      <w:r w:rsidRPr="00FF3F29">
        <w:t>В связи с уменьшением объемов основных горнодобывающих производств отмечается:</w:t>
      </w:r>
    </w:p>
    <w:p w:rsidR="00FF3F29" w:rsidRPr="00FF3F29" w:rsidRDefault="00FF3F29" w:rsidP="004A54A4">
      <w:pPr>
        <w:pStyle w:val="Sweet"/>
        <w:spacing w:line="360" w:lineRule="auto"/>
        <w:ind w:left="284"/>
      </w:pPr>
      <w:r w:rsidRPr="00FF3F29">
        <w:t>1. Уменьшение численности населения</w:t>
      </w:r>
    </w:p>
    <w:p w:rsidR="00FF3F29" w:rsidRPr="00FF3F29" w:rsidRDefault="00FF3F29" w:rsidP="004A54A4">
      <w:pPr>
        <w:pStyle w:val="Sweet"/>
        <w:spacing w:line="360" w:lineRule="auto"/>
        <w:ind w:left="284"/>
      </w:pPr>
      <w:r w:rsidRPr="00FF3F29">
        <w:t>2. Увеличение объемов ветхого и аварийного жилого фонда</w:t>
      </w:r>
    </w:p>
    <w:p w:rsidR="00FF3F29" w:rsidRPr="00FF3F29" w:rsidRDefault="00FF3F29" w:rsidP="004A54A4">
      <w:pPr>
        <w:pStyle w:val="Sweet"/>
        <w:spacing w:line="360" w:lineRule="auto"/>
        <w:ind w:left="284"/>
      </w:pPr>
      <w:r w:rsidRPr="00FF3F29">
        <w:t>3. Наблюдается уменьшение объектов сферы облуживания</w:t>
      </w:r>
    </w:p>
    <w:p w:rsidR="00FF3F29" w:rsidRPr="00FF3F29" w:rsidRDefault="00FF3F29" w:rsidP="004A54A4">
      <w:pPr>
        <w:pStyle w:val="Sweet"/>
        <w:spacing w:line="360" w:lineRule="auto"/>
        <w:ind w:left="284"/>
      </w:pPr>
      <w:r w:rsidRPr="00FF3F29">
        <w:t>4. Трудности в решении вопросов инженерно-транспортного обслуживания и т.д.</w:t>
      </w:r>
    </w:p>
    <w:p w:rsidR="00FF3F29" w:rsidRPr="00FF3F29" w:rsidRDefault="00FF3F29" w:rsidP="004A54A4">
      <w:pPr>
        <w:pStyle w:val="Sweet"/>
        <w:spacing w:line="360" w:lineRule="auto"/>
        <w:ind w:left="284"/>
      </w:pPr>
      <w:r w:rsidRPr="00FF3F29">
        <w:t>Существующая железнодорожная и автодорожная сеть обеспечивают связь с сетью ж/д и автодорог Кузбасса.</w:t>
      </w:r>
    </w:p>
    <w:p w:rsidR="00FF3F29" w:rsidRPr="00FF3F29" w:rsidRDefault="00FF3F29" w:rsidP="004A54A4">
      <w:pPr>
        <w:pStyle w:val="Sweet"/>
        <w:spacing w:line="360" w:lineRule="auto"/>
        <w:ind w:left="284"/>
      </w:pPr>
      <w:r w:rsidRPr="00FF3F29">
        <w:t xml:space="preserve">Общая площадь территории в границах поселка составляет   </w:t>
      </w:r>
      <w:smartTag w:uri="urn:schemas-microsoft-com:office:smarttags" w:element="metricconverter">
        <w:smartTagPr>
          <w:attr w:name="ProductID" w:val="1388,03 га"/>
        </w:smartTagPr>
        <w:r w:rsidRPr="00743699">
          <w:t>1388,03 га</w:t>
        </w:r>
      </w:smartTag>
      <w:r w:rsidRPr="00743699">
        <w:t>.</w:t>
      </w:r>
    </w:p>
    <w:p w:rsidR="00FF3F29" w:rsidRPr="00157C16" w:rsidRDefault="00FF3F29" w:rsidP="004A54A4">
      <w:pPr>
        <w:pStyle w:val="Sweet"/>
        <w:spacing w:line="360" w:lineRule="auto"/>
        <w:ind w:left="284"/>
        <w:rPr>
          <w:highlight w:val="yellow"/>
        </w:rPr>
      </w:pPr>
      <w:r w:rsidRPr="007942A0">
        <w:t>Численность населения поселения на начало 20</w:t>
      </w:r>
      <w:r w:rsidR="007942A0">
        <w:t>18</w:t>
      </w:r>
      <w:r w:rsidRPr="007942A0">
        <w:t xml:space="preserve"> г. составляет – 4</w:t>
      </w:r>
      <w:r w:rsidR="007942A0">
        <w:t>211</w:t>
      </w:r>
      <w:r w:rsidRPr="007942A0">
        <w:t xml:space="preserve"> чел. </w:t>
      </w:r>
    </w:p>
    <w:p w:rsidR="00D56ADB" w:rsidRDefault="00A62929" w:rsidP="004A54A4">
      <w:pPr>
        <w:pStyle w:val="1"/>
        <w:numPr>
          <w:ilvl w:val="1"/>
          <w:numId w:val="1"/>
        </w:numPr>
        <w:tabs>
          <w:tab w:val="clear" w:pos="0"/>
          <w:tab w:val="num" w:pos="426"/>
        </w:tabs>
        <w:spacing w:line="360" w:lineRule="auto"/>
        <w:ind w:left="284" w:firstLine="709"/>
        <w:jc w:val="left"/>
        <w:rPr>
          <w:lang w:val="ru-RU"/>
        </w:rPr>
      </w:pPr>
      <w:bookmarkStart w:id="122" w:name="_Toc363578414"/>
      <w:r>
        <w:t>9</w:t>
      </w:r>
      <w:r w:rsidRPr="00873980">
        <w:t>.2.</w:t>
      </w:r>
      <w:r w:rsidR="00D56ADB" w:rsidRPr="00D56ADB">
        <w:t xml:space="preserve"> </w:t>
      </w:r>
      <w:r w:rsidR="00D56ADB">
        <w:t>Основные направления развития</w:t>
      </w:r>
    </w:p>
    <w:p w:rsidR="006C5BC3" w:rsidRDefault="006C5BC3" w:rsidP="004A54A4">
      <w:pPr>
        <w:spacing w:line="360" w:lineRule="auto"/>
        <w:ind w:left="284"/>
        <w:outlineLvl w:val="1"/>
        <w:rPr>
          <w:sz w:val="28"/>
          <w:szCs w:val="28"/>
        </w:rPr>
      </w:pPr>
      <w:r>
        <w:rPr>
          <w:sz w:val="28"/>
          <w:szCs w:val="28"/>
        </w:rPr>
        <w:t>В</w:t>
      </w:r>
      <w:r>
        <w:t xml:space="preserve"> </w:t>
      </w:r>
      <w:r>
        <w:rPr>
          <w:sz w:val="28"/>
          <w:szCs w:val="28"/>
        </w:rPr>
        <w:t>генеральном плане учтены предложения</w:t>
      </w:r>
      <w:r>
        <w:t xml:space="preserve"> </w:t>
      </w:r>
      <w:r>
        <w:rPr>
          <w:sz w:val="28"/>
          <w:szCs w:val="28"/>
        </w:rPr>
        <w:t>схемы территориального планирования Кемеровской области</w:t>
      </w:r>
      <w:r w:rsidR="00CC6315">
        <w:rPr>
          <w:sz w:val="28"/>
          <w:szCs w:val="28"/>
        </w:rPr>
        <w:t>-Кузбасса</w:t>
      </w:r>
      <w:r>
        <w:rPr>
          <w:sz w:val="28"/>
          <w:szCs w:val="28"/>
        </w:rPr>
        <w:t xml:space="preserve"> рассмотрены в части касающейся пгт Каз, по</w:t>
      </w:r>
    </w:p>
    <w:p w:rsidR="006C5BC3" w:rsidRDefault="006C5BC3" w:rsidP="004A54A4">
      <w:pPr>
        <w:pStyle w:val="Sweet"/>
        <w:spacing w:line="360" w:lineRule="auto"/>
        <w:ind w:left="284"/>
      </w:pPr>
      <w:r>
        <w:t>1. Минерально-сырьевая база района:</w:t>
      </w:r>
    </w:p>
    <w:p w:rsidR="006C5BC3" w:rsidRDefault="006C5BC3" w:rsidP="004A54A4">
      <w:pPr>
        <w:pStyle w:val="Sweet"/>
        <w:spacing w:line="360" w:lineRule="auto"/>
        <w:ind w:left="284"/>
      </w:pPr>
      <w:r>
        <w:t xml:space="preserve">      - железорудные месторождения;</w:t>
      </w:r>
    </w:p>
    <w:p w:rsidR="006C5BC3" w:rsidRDefault="006C5BC3" w:rsidP="004A54A4">
      <w:pPr>
        <w:pStyle w:val="Sweet"/>
        <w:spacing w:line="360" w:lineRule="auto"/>
        <w:ind w:left="284"/>
      </w:pPr>
      <w:r>
        <w:t xml:space="preserve">      - месторождения цветных металлов;</w:t>
      </w:r>
    </w:p>
    <w:p w:rsidR="006C5BC3" w:rsidRDefault="006C5BC3" w:rsidP="004A54A4">
      <w:pPr>
        <w:pStyle w:val="Sweet"/>
        <w:spacing w:line="360" w:lineRule="auto"/>
        <w:ind w:left="284"/>
      </w:pPr>
      <w:r>
        <w:t xml:space="preserve">      - нерудные природные месторождения;</w:t>
      </w:r>
    </w:p>
    <w:p w:rsidR="006C5BC3" w:rsidRDefault="006C5BC3" w:rsidP="004A54A4">
      <w:pPr>
        <w:pStyle w:val="Sweet"/>
        <w:spacing w:line="360" w:lineRule="auto"/>
        <w:ind w:left="284"/>
      </w:pPr>
      <w:r>
        <w:t xml:space="preserve">      - строительные материалы.</w:t>
      </w:r>
    </w:p>
    <w:p w:rsidR="006C5BC3" w:rsidRDefault="006C5BC3" w:rsidP="004A54A4">
      <w:pPr>
        <w:pStyle w:val="Sweet"/>
        <w:spacing w:line="360" w:lineRule="auto"/>
        <w:ind w:left="284"/>
      </w:pPr>
      <w:r>
        <w:t>2. Агропромышленный комплекс.</w:t>
      </w:r>
    </w:p>
    <w:p w:rsidR="006C5BC3" w:rsidRDefault="006C5BC3" w:rsidP="004A54A4">
      <w:pPr>
        <w:pStyle w:val="Sweet"/>
        <w:spacing w:line="360" w:lineRule="auto"/>
        <w:ind w:left="284"/>
      </w:pPr>
      <w:r>
        <w:t>3. Лесопромышленный комплекс.</w:t>
      </w:r>
    </w:p>
    <w:p w:rsidR="006C5BC3" w:rsidRDefault="006C5BC3" w:rsidP="004A54A4">
      <w:pPr>
        <w:pStyle w:val="Sweet"/>
        <w:spacing w:line="360" w:lineRule="auto"/>
        <w:ind w:left="284"/>
      </w:pPr>
      <w:r>
        <w:t>4. Прочие отрасли промышленности.</w:t>
      </w:r>
    </w:p>
    <w:p w:rsidR="006C5BC3" w:rsidRDefault="006C5BC3" w:rsidP="004A54A4">
      <w:pPr>
        <w:pStyle w:val="Sweet"/>
        <w:spacing w:line="360" w:lineRule="auto"/>
        <w:ind w:left="284"/>
      </w:pPr>
      <w:r>
        <w:t>5. Население в системе расселения.</w:t>
      </w:r>
    </w:p>
    <w:p w:rsidR="006C5BC3" w:rsidRDefault="006C5BC3" w:rsidP="004A54A4">
      <w:pPr>
        <w:pStyle w:val="Sweet"/>
        <w:spacing w:line="360" w:lineRule="auto"/>
        <w:ind w:left="284"/>
      </w:pPr>
      <w:r>
        <w:t>6. Социальная инфраструктура.</w:t>
      </w:r>
    </w:p>
    <w:p w:rsidR="006C5BC3" w:rsidRDefault="006C5BC3" w:rsidP="004A54A4">
      <w:pPr>
        <w:pStyle w:val="Sweet"/>
        <w:spacing w:line="360" w:lineRule="auto"/>
        <w:ind w:left="284"/>
      </w:pPr>
      <w:r>
        <w:t>7. Планировочная организация территории.</w:t>
      </w:r>
    </w:p>
    <w:p w:rsidR="006C5BC3" w:rsidRDefault="006C5BC3" w:rsidP="004A54A4">
      <w:pPr>
        <w:pStyle w:val="Sweet"/>
        <w:spacing w:line="360" w:lineRule="auto"/>
        <w:ind w:left="284"/>
      </w:pPr>
      <w:r>
        <w:t>8. Организация туристко-рекреационной деятельности.</w:t>
      </w:r>
    </w:p>
    <w:p w:rsidR="006C5BC3" w:rsidRDefault="006C5BC3" w:rsidP="004A54A4">
      <w:pPr>
        <w:pStyle w:val="Sweet"/>
        <w:spacing w:line="360" w:lineRule="auto"/>
        <w:ind w:left="284"/>
      </w:pPr>
      <w:r>
        <w:t>В результате определены основные направления организации устойчивой жизнедеятельности Таштагольского района (в т.ч. пгт Каз), основными из которых являются:</w:t>
      </w:r>
    </w:p>
    <w:p w:rsidR="006C5BC3" w:rsidRDefault="006C5BC3" w:rsidP="004A54A4">
      <w:pPr>
        <w:pStyle w:val="Sweet"/>
        <w:spacing w:line="360" w:lineRule="auto"/>
        <w:ind w:left="284"/>
      </w:pPr>
      <w:r>
        <w:t>1. Продолжение эксплуатации Горно-Шорского и Кондомского железорудных месторождений. Потенциал железорудного сырья по Горно-Шорско-му железорудному бассейну специалистами оценивается в 2168,7 млн. т.</w:t>
      </w:r>
    </w:p>
    <w:p w:rsidR="006C5BC3" w:rsidRDefault="006C5BC3" w:rsidP="004A54A4">
      <w:pPr>
        <w:pStyle w:val="Sweet"/>
        <w:spacing w:line="360" w:lineRule="auto"/>
        <w:ind w:left="284"/>
      </w:pPr>
      <w:r>
        <w:t>2. Доразведка размеров месторождения марганцевых руд с целью уточнения оценки месторождения, предварительно оценивается в объеме 1050 тыс. тонн марганцевой руды.</w:t>
      </w:r>
    </w:p>
    <w:p w:rsidR="006C5BC3" w:rsidRDefault="006C5BC3" w:rsidP="004A54A4">
      <w:pPr>
        <w:pStyle w:val="Sweet"/>
        <w:spacing w:line="360" w:lineRule="auto"/>
        <w:ind w:left="284"/>
      </w:pPr>
      <w:r>
        <w:t>3. В связи с неблагоприятными природными условиями для активного ведения сельского хозяйства рекомендуется в качестве основного направления развития – мясомолочное животноводство и овцеводство.</w:t>
      </w:r>
    </w:p>
    <w:p w:rsidR="006C5BC3" w:rsidRDefault="006C5BC3" w:rsidP="004A54A4">
      <w:pPr>
        <w:pStyle w:val="Sweet"/>
        <w:spacing w:line="360" w:lineRule="auto"/>
        <w:ind w:left="284"/>
      </w:pPr>
      <w:r>
        <w:t>4. В схеме принят очаговый характер расселения в предгорных и горных районах. Прогнозируется развитие двух групповых систем Таштагол - Шерегеш – Спасск – Чугунаш  и  Мундыбаш – Каз – Темиртау.</w:t>
      </w:r>
    </w:p>
    <w:p w:rsidR="006C5BC3" w:rsidRDefault="006C5BC3" w:rsidP="004A54A4">
      <w:pPr>
        <w:pStyle w:val="Sweet"/>
        <w:spacing w:line="360" w:lineRule="auto"/>
        <w:ind w:left="284"/>
      </w:pPr>
      <w:r>
        <w:t>5. Рекомендуется на стадии разработки генплана пгт Каз структуру жилищного строительства принять 10/90 (многоквартирное жилье / индивидуальное жилье).</w:t>
      </w:r>
    </w:p>
    <w:p w:rsidR="006C5BC3" w:rsidRDefault="006C5BC3" w:rsidP="004A54A4">
      <w:pPr>
        <w:pStyle w:val="Sweet"/>
        <w:spacing w:line="360" w:lineRule="auto"/>
        <w:ind w:left="284"/>
      </w:pPr>
      <w:r>
        <w:t>6. Санитарно-гигиенической оценке природно-климатических условий</w:t>
      </w:r>
    </w:p>
    <w:p w:rsidR="006C5BC3" w:rsidRDefault="006C5BC3" w:rsidP="004A54A4">
      <w:pPr>
        <w:pStyle w:val="Sweet"/>
        <w:spacing w:line="360" w:lineRule="auto"/>
        <w:ind w:left="284"/>
      </w:pPr>
      <w:r>
        <w:t>7. Земельному фонду и рекреационным ресурсам</w:t>
      </w:r>
    </w:p>
    <w:p w:rsidR="006C5BC3" w:rsidRDefault="007942A0" w:rsidP="004A54A4">
      <w:pPr>
        <w:pStyle w:val="Sweet"/>
        <w:spacing w:line="360" w:lineRule="auto"/>
        <w:ind w:left="284"/>
      </w:pPr>
      <w:r>
        <w:t>8</w:t>
      </w:r>
      <w:r w:rsidR="006C5BC3">
        <w:t>. Градостроительным условиям</w:t>
      </w:r>
    </w:p>
    <w:p w:rsidR="006C5BC3" w:rsidRDefault="007942A0" w:rsidP="004A54A4">
      <w:pPr>
        <w:pStyle w:val="Sweet"/>
        <w:spacing w:line="360" w:lineRule="auto"/>
        <w:ind w:left="284"/>
      </w:pPr>
      <w:r>
        <w:t>9</w:t>
      </w:r>
      <w:r w:rsidR="006C5BC3">
        <w:t>. Инженерно-транспортным условиям</w:t>
      </w:r>
    </w:p>
    <w:p w:rsidR="006C5BC3" w:rsidRDefault="006C5BC3" w:rsidP="004A54A4">
      <w:pPr>
        <w:pStyle w:val="Sweet"/>
        <w:spacing w:line="360" w:lineRule="auto"/>
        <w:ind w:left="284"/>
      </w:pPr>
      <w:r>
        <w:t>1</w:t>
      </w:r>
      <w:r w:rsidR="007942A0">
        <w:t>0</w:t>
      </w:r>
      <w:r>
        <w:t>. Охране природы и окружающей среды</w:t>
      </w:r>
    </w:p>
    <w:p w:rsidR="000131BF" w:rsidRDefault="000131BF" w:rsidP="000131BF">
      <w:pPr>
        <w:pStyle w:val="Sweet"/>
        <w:spacing w:line="360" w:lineRule="auto"/>
        <w:ind w:left="284"/>
      </w:pPr>
      <w:bookmarkStart w:id="123" w:name="_Toc298405400"/>
      <w:bookmarkStart w:id="124" w:name="_Toc315963944"/>
      <w:bookmarkStart w:id="125" w:name="_Toc363578416"/>
      <w:bookmarkEnd w:id="122"/>
    </w:p>
    <w:p w:rsidR="000131BF" w:rsidRDefault="000131BF" w:rsidP="000131BF">
      <w:pPr>
        <w:pStyle w:val="Sweet"/>
        <w:spacing w:line="360" w:lineRule="auto"/>
        <w:ind w:left="284"/>
      </w:pPr>
    </w:p>
    <w:p w:rsidR="000131BF" w:rsidRDefault="000131BF" w:rsidP="000131BF">
      <w:pPr>
        <w:pStyle w:val="Sweet"/>
        <w:spacing w:line="360" w:lineRule="auto"/>
        <w:ind w:left="284"/>
      </w:pPr>
    </w:p>
    <w:p w:rsidR="004E6F60" w:rsidRDefault="004E6F60" w:rsidP="000131BF">
      <w:pPr>
        <w:pStyle w:val="Sweet"/>
        <w:spacing w:line="360" w:lineRule="auto"/>
        <w:ind w:left="284"/>
      </w:pPr>
    </w:p>
    <w:p w:rsidR="004E6F60" w:rsidRDefault="004E6F60" w:rsidP="000131BF">
      <w:pPr>
        <w:pStyle w:val="Sweet"/>
        <w:spacing w:line="360" w:lineRule="auto"/>
        <w:ind w:left="284"/>
      </w:pPr>
    </w:p>
    <w:p w:rsidR="004E6F60" w:rsidRDefault="004E6F60" w:rsidP="000131BF">
      <w:pPr>
        <w:pStyle w:val="Sweet"/>
        <w:spacing w:line="360" w:lineRule="auto"/>
        <w:ind w:left="284"/>
      </w:pPr>
    </w:p>
    <w:p w:rsidR="004E6F60" w:rsidRDefault="004E6F60" w:rsidP="000131BF">
      <w:pPr>
        <w:pStyle w:val="Sweet"/>
        <w:spacing w:line="360" w:lineRule="auto"/>
        <w:ind w:left="284"/>
      </w:pPr>
    </w:p>
    <w:p w:rsidR="007942A0" w:rsidRDefault="007942A0" w:rsidP="000131BF">
      <w:pPr>
        <w:pStyle w:val="Sweet"/>
        <w:spacing w:line="360" w:lineRule="auto"/>
        <w:ind w:left="284"/>
      </w:pPr>
    </w:p>
    <w:p w:rsidR="007942A0" w:rsidRDefault="007942A0" w:rsidP="000131BF">
      <w:pPr>
        <w:pStyle w:val="Sweet"/>
        <w:spacing w:line="360" w:lineRule="auto"/>
        <w:ind w:left="284"/>
      </w:pPr>
    </w:p>
    <w:p w:rsidR="007942A0" w:rsidRDefault="007942A0" w:rsidP="000131BF">
      <w:pPr>
        <w:pStyle w:val="Sweet"/>
        <w:spacing w:line="360" w:lineRule="auto"/>
        <w:ind w:left="284"/>
      </w:pPr>
    </w:p>
    <w:p w:rsidR="007942A0" w:rsidRDefault="007942A0" w:rsidP="000131BF">
      <w:pPr>
        <w:pStyle w:val="Sweet"/>
        <w:spacing w:line="360" w:lineRule="auto"/>
        <w:ind w:left="284"/>
      </w:pPr>
    </w:p>
    <w:p w:rsidR="007942A0" w:rsidRDefault="007942A0" w:rsidP="000131BF">
      <w:pPr>
        <w:pStyle w:val="Sweet"/>
        <w:spacing w:line="360" w:lineRule="auto"/>
        <w:ind w:left="284"/>
      </w:pPr>
    </w:p>
    <w:p w:rsidR="007942A0" w:rsidRDefault="007942A0" w:rsidP="000131BF">
      <w:pPr>
        <w:pStyle w:val="Sweet"/>
        <w:spacing w:line="360" w:lineRule="auto"/>
        <w:ind w:left="284"/>
      </w:pPr>
    </w:p>
    <w:p w:rsidR="007942A0" w:rsidRDefault="007942A0" w:rsidP="000131BF">
      <w:pPr>
        <w:pStyle w:val="Sweet"/>
        <w:spacing w:line="360" w:lineRule="auto"/>
        <w:ind w:left="284"/>
      </w:pPr>
    </w:p>
    <w:p w:rsidR="007942A0" w:rsidRDefault="007942A0" w:rsidP="000131BF">
      <w:pPr>
        <w:pStyle w:val="Sweet"/>
        <w:spacing w:line="360" w:lineRule="auto"/>
        <w:ind w:left="284"/>
      </w:pPr>
    </w:p>
    <w:p w:rsidR="007942A0" w:rsidRDefault="007942A0" w:rsidP="000131BF">
      <w:pPr>
        <w:pStyle w:val="Sweet"/>
        <w:spacing w:line="360" w:lineRule="auto"/>
        <w:ind w:left="284"/>
      </w:pPr>
    </w:p>
    <w:p w:rsidR="007942A0" w:rsidRDefault="007942A0" w:rsidP="000131BF">
      <w:pPr>
        <w:pStyle w:val="Sweet"/>
        <w:spacing w:line="360" w:lineRule="auto"/>
        <w:ind w:left="284"/>
      </w:pPr>
    </w:p>
    <w:p w:rsidR="007942A0" w:rsidRDefault="007942A0" w:rsidP="000131BF">
      <w:pPr>
        <w:pStyle w:val="Sweet"/>
        <w:spacing w:line="360" w:lineRule="auto"/>
        <w:ind w:left="284"/>
      </w:pPr>
    </w:p>
    <w:p w:rsidR="007942A0" w:rsidRDefault="007942A0" w:rsidP="000131BF">
      <w:pPr>
        <w:pStyle w:val="Sweet"/>
        <w:spacing w:line="360" w:lineRule="auto"/>
        <w:ind w:left="284"/>
      </w:pPr>
    </w:p>
    <w:p w:rsidR="007942A0" w:rsidRDefault="007942A0" w:rsidP="000131BF">
      <w:pPr>
        <w:pStyle w:val="Sweet"/>
        <w:spacing w:line="360" w:lineRule="auto"/>
        <w:ind w:left="284"/>
      </w:pPr>
    </w:p>
    <w:p w:rsidR="007942A0" w:rsidRDefault="007942A0" w:rsidP="000131BF">
      <w:pPr>
        <w:pStyle w:val="Sweet"/>
        <w:spacing w:line="360" w:lineRule="auto"/>
        <w:ind w:left="284"/>
      </w:pPr>
    </w:p>
    <w:p w:rsidR="007942A0" w:rsidRDefault="007942A0" w:rsidP="000131BF">
      <w:pPr>
        <w:pStyle w:val="Sweet"/>
        <w:spacing w:line="360" w:lineRule="auto"/>
        <w:ind w:left="284"/>
      </w:pPr>
    </w:p>
    <w:p w:rsidR="004E6F60" w:rsidRPr="000131BF" w:rsidRDefault="004E6F60" w:rsidP="000131BF">
      <w:pPr>
        <w:pStyle w:val="Sweet"/>
        <w:spacing w:line="360" w:lineRule="auto"/>
        <w:ind w:left="284"/>
      </w:pPr>
    </w:p>
    <w:p w:rsidR="00A62929" w:rsidRPr="00873980" w:rsidRDefault="00A62929" w:rsidP="004A54A4">
      <w:pPr>
        <w:pStyle w:val="1"/>
        <w:numPr>
          <w:ilvl w:val="0"/>
          <w:numId w:val="0"/>
        </w:numPr>
        <w:spacing w:line="360" w:lineRule="auto"/>
        <w:ind w:left="284" w:firstLine="709"/>
        <w:jc w:val="both"/>
        <w:rPr>
          <w:smallCaps/>
          <w:kern w:val="32"/>
          <w:sz w:val="32"/>
        </w:rPr>
      </w:pPr>
      <w:bookmarkStart w:id="126" w:name="_Toc363578419"/>
      <w:bookmarkEnd w:id="123"/>
      <w:bookmarkEnd w:id="124"/>
      <w:bookmarkEnd w:id="125"/>
      <w:r>
        <w:rPr>
          <w:smallCaps/>
          <w:kern w:val="32"/>
          <w:sz w:val="32"/>
        </w:rPr>
        <w:t>Раздел 1</w:t>
      </w:r>
      <w:r w:rsidR="000131BF">
        <w:rPr>
          <w:smallCaps/>
          <w:kern w:val="32"/>
          <w:sz w:val="32"/>
          <w:lang w:val="ru-RU"/>
        </w:rPr>
        <w:t>0</w:t>
      </w:r>
      <w:r w:rsidRPr="00873980">
        <w:rPr>
          <w:smallCaps/>
          <w:kern w:val="32"/>
          <w:sz w:val="32"/>
        </w:rPr>
        <w:t>. Инженерная инфраструктура.</w:t>
      </w:r>
      <w:bookmarkEnd w:id="126"/>
    </w:p>
    <w:p w:rsidR="00CB7282" w:rsidRDefault="00A62929" w:rsidP="004A54A4">
      <w:pPr>
        <w:pStyle w:val="1"/>
        <w:numPr>
          <w:ilvl w:val="0"/>
          <w:numId w:val="0"/>
        </w:numPr>
        <w:spacing w:before="120" w:after="0" w:line="360" w:lineRule="auto"/>
        <w:ind w:left="284" w:firstLine="709"/>
        <w:jc w:val="both"/>
        <w:rPr>
          <w:lang w:val="ru-RU"/>
        </w:rPr>
      </w:pPr>
      <w:bookmarkStart w:id="127" w:name="_Toc363578420"/>
      <w:r w:rsidRPr="00873980">
        <w:rPr>
          <w:szCs w:val="28"/>
          <w:lang w:eastAsia="ru-RU"/>
        </w:rPr>
        <w:t>1</w:t>
      </w:r>
      <w:r w:rsidR="000131BF">
        <w:rPr>
          <w:szCs w:val="28"/>
          <w:lang w:val="ru-RU" w:eastAsia="ru-RU"/>
        </w:rPr>
        <w:t>0</w:t>
      </w:r>
      <w:r w:rsidRPr="00873980">
        <w:rPr>
          <w:szCs w:val="28"/>
          <w:lang w:eastAsia="ru-RU"/>
        </w:rPr>
        <w:t>.1. Электроснабжение.</w:t>
      </w:r>
      <w:bookmarkEnd w:id="127"/>
      <w:r w:rsidR="00CB7282" w:rsidRPr="00CB7282">
        <w:t xml:space="preserve"> </w:t>
      </w:r>
    </w:p>
    <w:p w:rsidR="00CB7282" w:rsidRPr="000131BF" w:rsidRDefault="00CB7282" w:rsidP="000131BF">
      <w:pPr>
        <w:pStyle w:val="1"/>
        <w:numPr>
          <w:ilvl w:val="0"/>
          <w:numId w:val="0"/>
        </w:numPr>
        <w:spacing w:before="120" w:after="0" w:line="360" w:lineRule="auto"/>
        <w:ind w:left="284" w:firstLine="709"/>
        <w:jc w:val="both"/>
        <w:rPr>
          <w:b w:val="0"/>
          <w:szCs w:val="28"/>
          <w:lang w:val="ru-RU" w:eastAsia="ru-RU"/>
        </w:rPr>
      </w:pPr>
      <w:r w:rsidRPr="00CB7282">
        <w:rPr>
          <w:b w:val="0"/>
        </w:rPr>
        <w:t>Электроснабжение 6 кВ</w:t>
      </w:r>
    </w:p>
    <w:p w:rsidR="00B578C4" w:rsidRDefault="00B578C4" w:rsidP="004A54A4">
      <w:pPr>
        <w:spacing w:line="360" w:lineRule="auto"/>
        <w:ind w:left="284"/>
        <w:rPr>
          <w:kern w:val="2"/>
          <w:sz w:val="28"/>
          <w:szCs w:val="28"/>
        </w:rPr>
      </w:pPr>
      <w:r>
        <w:rPr>
          <w:kern w:val="2"/>
          <w:sz w:val="28"/>
          <w:szCs w:val="28"/>
        </w:rPr>
        <w:t xml:space="preserve">Расчетная нагрузка на один коттедж при средней площади в 150кв. м принята -15квт, на квартиру при средней общей площади 90кв. м -10квт.  При расчете нагрузок на коттеджи отопление коттеджей от электрокотлов не учитывается. На электроотопление  коттеджей заказчик должен получать дополнительные технические условия у энергоснабжающей организации. </w:t>
      </w:r>
    </w:p>
    <w:p w:rsidR="00B578C4" w:rsidRDefault="00B578C4" w:rsidP="004A54A4">
      <w:pPr>
        <w:spacing w:line="360" w:lineRule="auto"/>
        <w:ind w:left="284"/>
        <w:rPr>
          <w:kern w:val="2"/>
          <w:sz w:val="28"/>
          <w:szCs w:val="28"/>
        </w:rPr>
      </w:pPr>
      <w:r>
        <w:rPr>
          <w:kern w:val="2"/>
          <w:sz w:val="28"/>
          <w:szCs w:val="28"/>
        </w:rPr>
        <w:t>Электроснабжение подстанции «Казская» 110/35/6кВ выполнено от подстанции «Кондомская» 110/35/6кВ с трансформаторами 2х50МВа, «Темиртау» 110/35/6кВ,  запитана от подстанции «Темиртау». В виду перегрузки подстанции «Кондомская» выполнен проект подстанции «Зеленая» 110/35/6кВ.</w:t>
      </w:r>
    </w:p>
    <w:p w:rsidR="00B578C4" w:rsidRDefault="00B578C4" w:rsidP="004A54A4">
      <w:pPr>
        <w:spacing w:line="360" w:lineRule="auto"/>
        <w:ind w:left="284"/>
        <w:rPr>
          <w:kern w:val="2"/>
          <w:sz w:val="28"/>
          <w:szCs w:val="28"/>
        </w:rPr>
      </w:pPr>
      <w:r>
        <w:rPr>
          <w:kern w:val="2"/>
          <w:sz w:val="28"/>
          <w:szCs w:val="28"/>
        </w:rPr>
        <w:t xml:space="preserve">По электроснабжению на напряжение 6кВ и роста нагрузок на  расчетный срок -1,533 Мвт по  пгт Каз  может быть использована следующая существующая подстанция: </w:t>
      </w:r>
    </w:p>
    <w:p w:rsidR="00B578C4" w:rsidRDefault="00B578C4" w:rsidP="004A54A4">
      <w:pPr>
        <w:spacing w:line="360" w:lineRule="auto"/>
        <w:ind w:left="284"/>
        <w:rPr>
          <w:kern w:val="2"/>
          <w:sz w:val="28"/>
          <w:szCs w:val="28"/>
        </w:rPr>
      </w:pPr>
      <w:r>
        <w:rPr>
          <w:kern w:val="2"/>
          <w:sz w:val="28"/>
          <w:szCs w:val="28"/>
        </w:rPr>
        <w:t xml:space="preserve">Подстанция 110/35/6кВ  «Казская» в виду малой загрузки данной подстанции, потребляемая нагрузка составляет 5,4Мвт. </w:t>
      </w:r>
    </w:p>
    <w:p w:rsidR="00B578C4" w:rsidRDefault="00B578C4" w:rsidP="004A54A4">
      <w:pPr>
        <w:spacing w:line="360" w:lineRule="auto"/>
        <w:ind w:left="284"/>
        <w:rPr>
          <w:kern w:val="2"/>
          <w:sz w:val="28"/>
          <w:szCs w:val="28"/>
        </w:rPr>
      </w:pPr>
      <w:r>
        <w:rPr>
          <w:kern w:val="2"/>
          <w:sz w:val="28"/>
          <w:szCs w:val="28"/>
        </w:rPr>
        <w:t xml:space="preserve">Кабели напряжением 6кВ  для питания проектируемых застроек выбрать по экономической плотности тока, проверить на термическую и динамическую устойчивость к токам короткого замыкания при разработке рабочих проектов.  Воздушные линии электропередач выбирать по экономической плотности тока, по длительно допустимому току сечения проводов, исходя из обеспечения питания потребителей электроэнергии в послеаварийных  и ремонтных работах  и проверить на потерю напряжения в сети. </w:t>
      </w:r>
    </w:p>
    <w:p w:rsidR="00B578C4" w:rsidRDefault="00B578C4" w:rsidP="004A54A4">
      <w:pPr>
        <w:spacing w:line="360" w:lineRule="auto"/>
        <w:ind w:left="284"/>
        <w:rPr>
          <w:kern w:val="2"/>
          <w:sz w:val="28"/>
          <w:szCs w:val="28"/>
        </w:rPr>
      </w:pPr>
      <w:r>
        <w:rPr>
          <w:kern w:val="2"/>
          <w:sz w:val="28"/>
          <w:szCs w:val="28"/>
        </w:rPr>
        <w:t xml:space="preserve">           Для электроснабжения коттеджной (индивидуальной) застройки  необходимо разбивать данные нагрузки на меньшие объемы для уменьшения потери напряжения в питающих сетях на напряжение 0,4кВ. Данное решение приведет к увеличению количества трансформаторных подстанций, но будет проще в выполнении схем электроснабжения данных застроек на напряжение 0,4кВ. Трансформаторные подстанции 6/0,4кВ размещаются в  отдельностоящем  одноэтажном здании и предназначены для электроснабжения потребителей  жилых и общественных зданий. Максимальная мощность установленных трансформаторов напряжением 6/0,4кВ равна 2х630кВА. Прием и распределение электроэнергии на напряжение 6кВ производится через распределительное устройство 6кВ: 2 питающие, 2 отходящие линии. Прием и распределение электроэнергии на напряжение 0,4кВ производится со щита 0,4кВ подстанции, в ТП устанавливаются также панель управления уличным освещением.</w:t>
      </w:r>
    </w:p>
    <w:p w:rsidR="00B578C4" w:rsidRDefault="00B578C4" w:rsidP="004A54A4">
      <w:pPr>
        <w:spacing w:line="360" w:lineRule="auto"/>
        <w:ind w:left="284"/>
        <w:rPr>
          <w:kern w:val="2"/>
          <w:sz w:val="28"/>
          <w:szCs w:val="28"/>
        </w:rPr>
      </w:pPr>
      <w:r>
        <w:rPr>
          <w:kern w:val="2"/>
          <w:sz w:val="28"/>
          <w:szCs w:val="28"/>
        </w:rPr>
        <w:tab/>
        <w:t>Распределительные сети напряжением 6кВ могут выполняться и воздушными линиями при необходимости. Воздушные линии напряжением 6кВ выполнять на железобетонных опорах, принятых для выполнения по населенной и ненаселенной местности. Распределительные кабельные линии напряжением 6кВ принять по 2-х лучевой схеме, при невозможности выполнить кольцевые схемы.</w:t>
      </w:r>
    </w:p>
    <w:p w:rsidR="00B578C4" w:rsidRPr="00C713FF" w:rsidRDefault="00B578C4" w:rsidP="00C713FF">
      <w:pPr>
        <w:pStyle w:val="Sweet3"/>
        <w:spacing w:after="0" w:line="360" w:lineRule="auto"/>
        <w:ind w:left="284"/>
        <w:outlineLvl w:val="1"/>
        <w:rPr>
          <w:b w:val="0"/>
        </w:rPr>
      </w:pPr>
      <w:bookmarkStart w:id="128" w:name="_Toc249778158"/>
      <w:r w:rsidRPr="00CB7282">
        <w:rPr>
          <w:b w:val="0"/>
        </w:rPr>
        <w:t>Электроснабжение 0,4кВ</w:t>
      </w:r>
      <w:bookmarkEnd w:id="128"/>
      <w:r w:rsidRPr="00CB7282">
        <w:rPr>
          <w:b w:val="0"/>
        </w:rPr>
        <w:t>.</w:t>
      </w:r>
    </w:p>
    <w:p w:rsidR="00B578C4" w:rsidRDefault="00B578C4" w:rsidP="004A54A4">
      <w:pPr>
        <w:spacing w:line="360" w:lineRule="auto"/>
        <w:ind w:left="284"/>
        <w:rPr>
          <w:sz w:val="28"/>
          <w:szCs w:val="28"/>
        </w:rPr>
      </w:pPr>
      <w:r>
        <w:rPr>
          <w:rFonts w:ascii="Arial" w:hAnsi="Arial"/>
          <w:sz w:val="28"/>
          <w:szCs w:val="28"/>
        </w:rPr>
        <w:t xml:space="preserve"> </w:t>
      </w:r>
      <w:r>
        <w:rPr>
          <w:rFonts w:ascii="Arial" w:hAnsi="Arial"/>
          <w:sz w:val="28"/>
          <w:szCs w:val="28"/>
        </w:rPr>
        <w:tab/>
      </w:r>
      <w:r>
        <w:rPr>
          <w:sz w:val="28"/>
          <w:szCs w:val="28"/>
        </w:rPr>
        <w:t xml:space="preserve">Электроснабжение проектируемых объектов выполнять от РУ-0,4кВ проектируемых и существующих трансформаторных подстанций кабельными линиями или воздушными. Воздушные линии  напряжением 0,4кВ </w:t>
      </w:r>
    </w:p>
    <w:p w:rsidR="00B578C4" w:rsidRDefault="00B578C4" w:rsidP="004A54A4">
      <w:pPr>
        <w:spacing w:line="360" w:lineRule="auto"/>
        <w:ind w:left="284"/>
        <w:rPr>
          <w:sz w:val="28"/>
          <w:szCs w:val="28"/>
        </w:rPr>
      </w:pPr>
      <w:r>
        <w:rPr>
          <w:sz w:val="28"/>
          <w:szCs w:val="28"/>
        </w:rPr>
        <w:t xml:space="preserve">Нагрузка на коттеджи принята согласно РД 34.20.185-94 с электрическими плитами мощностью 10,5квт и электрической сауной мощностью до 12квт и равна Ррас.=15квт на один коттедж,  многоквартирная застройка рассчитана из общей площади квартир 90кв. м, мощностью электроплит 8,5квт  и удельной нагрузки на квартиру 10квт. </w:t>
      </w:r>
    </w:p>
    <w:p w:rsidR="00B578C4" w:rsidRDefault="00B578C4" w:rsidP="004A54A4">
      <w:pPr>
        <w:spacing w:line="360" w:lineRule="auto"/>
        <w:ind w:left="284"/>
        <w:rPr>
          <w:sz w:val="28"/>
          <w:szCs w:val="28"/>
        </w:rPr>
      </w:pPr>
      <w:r>
        <w:rPr>
          <w:sz w:val="28"/>
          <w:szCs w:val="28"/>
        </w:rPr>
        <w:t>Электроснабжение на напряжение 0,4кВ жилых домов,  школ, детских садов, общественных зданий, коммунальных предприятий и наружного освещения выполняется также от проектируемых и существующих трансформаторных подстанций кабельными линиями 0,4кВ. Проектируемые кабельные линии 0,4кВ выбираются по длительно допустимому току нагрузки и проверяются на потерю напряжения и условия срабатывания защитного аппарата при  однофазном  коротком  замыкании.</w:t>
      </w:r>
    </w:p>
    <w:p w:rsidR="00B578C4" w:rsidRDefault="00B578C4" w:rsidP="004A54A4">
      <w:pPr>
        <w:spacing w:line="360" w:lineRule="auto"/>
        <w:ind w:left="284"/>
        <w:rPr>
          <w:sz w:val="28"/>
          <w:szCs w:val="28"/>
        </w:rPr>
      </w:pPr>
      <w:r>
        <w:rPr>
          <w:sz w:val="28"/>
          <w:szCs w:val="28"/>
        </w:rPr>
        <w:t xml:space="preserve"> Проектируемые коттеджи по степени надежности электроснабжения относятся к потребителям III категории и подключаются к одной питающей линией от РУ-0,4кВ проектируемых трансформаторных подстанций. Потребители II категории по степени надежности электроснабжения питаются двумя питающими линиями с разных секций шин РУ-0,4кВ данных подстанций.</w:t>
      </w:r>
    </w:p>
    <w:p w:rsidR="00B578C4" w:rsidRPr="00CB7282" w:rsidRDefault="00CB7282" w:rsidP="00C713FF">
      <w:pPr>
        <w:spacing w:line="360" w:lineRule="auto"/>
        <w:ind w:left="284"/>
        <w:jc w:val="left"/>
        <w:outlineLvl w:val="0"/>
        <w:rPr>
          <w:b/>
          <w:sz w:val="28"/>
          <w:szCs w:val="28"/>
        </w:rPr>
      </w:pPr>
      <w:bookmarkStart w:id="129" w:name="_Toc249778159"/>
      <w:r w:rsidRPr="00CB7282">
        <w:rPr>
          <w:b/>
          <w:sz w:val="28"/>
          <w:szCs w:val="28"/>
        </w:rPr>
        <w:t>1</w:t>
      </w:r>
      <w:r w:rsidR="000131BF">
        <w:rPr>
          <w:b/>
          <w:sz w:val="28"/>
          <w:szCs w:val="28"/>
        </w:rPr>
        <w:t>0</w:t>
      </w:r>
      <w:r w:rsidRPr="00CB7282">
        <w:rPr>
          <w:b/>
          <w:sz w:val="28"/>
          <w:szCs w:val="28"/>
        </w:rPr>
        <w:t xml:space="preserve">. </w:t>
      </w:r>
      <w:r w:rsidR="00C713FF">
        <w:rPr>
          <w:b/>
          <w:sz w:val="28"/>
          <w:szCs w:val="28"/>
        </w:rPr>
        <w:t>2</w:t>
      </w:r>
      <w:r w:rsidRPr="00CB7282">
        <w:rPr>
          <w:b/>
          <w:sz w:val="28"/>
          <w:szCs w:val="28"/>
        </w:rPr>
        <w:t xml:space="preserve">. </w:t>
      </w:r>
      <w:r w:rsidR="00B578C4" w:rsidRPr="00CB7282">
        <w:rPr>
          <w:b/>
          <w:sz w:val="28"/>
          <w:szCs w:val="28"/>
        </w:rPr>
        <w:t>Инженерная подготовка</w:t>
      </w:r>
      <w:bookmarkEnd w:id="129"/>
      <w:r w:rsidR="00B578C4" w:rsidRPr="00CB7282">
        <w:rPr>
          <w:b/>
          <w:sz w:val="28"/>
          <w:szCs w:val="28"/>
        </w:rPr>
        <w:t>.</w:t>
      </w:r>
    </w:p>
    <w:p w:rsidR="00B578C4" w:rsidRDefault="00B578C4" w:rsidP="004A54A4">
      <w:pPr>
        <w:pStyle w:val="Sweet"/>
        <w:spacing w:line="360" w:lineRule="auto"/>
        <w:ind w:left="284"/>
      </w:pPr>
      <w:r>
        <w:rPr>
          <w:spacing w:val="-7"/>
        </w:rPr>
        <w:t xml:space="preserve"> «Природно-климатические условия» </w:t>
      </w:r>
      <w:r>
        <w:t xml:space="preserve">на территории, предусмотренной под застройку объектов жилья </w:t>
      </w:r>
      <w:r>
        <w:rPr>
          <w:spacing w:val="-4"/>
        </w:rPr>
        <w:t>и соцкультбыта, не выявлено природных явлений требую</w:t>
      </w:r>
      <w:r>
        <w:rPr>
          <w:spacing w:val="-4"/>
        </w:rPr>
        <w:softHyphen/>
      </w:r>
      <w:r>
        <w:rPr>
          <w:spacing w:val="-8"/>
        </w:rPr>
        <w:t>щих специальных мероприятий по инженерной подготовке (оползне</w:t>
      </w:r>
      <w:r>
        <w:rPr>
          <w:spacing w:val="-8"/>
        </w:rPr>
        <w:softHyphen/>
      </w:r>
      <w:r>
        <w:t>вых явлений, карстовых проявлений, разломов и т.д.).</w:t>
      </w:r>
    </w:p>
    <w:p w:rsidR="00B578C4" w:rsidRDefault="00B578C4" w:rsidP="004A54A4">
      <w:pPr>
        <w:pStyle w:val="Sweet"/>
        <w:spacing w:line="360" w:lineRule="auto"/>
        <w:ind w:left="284"/>
      </w:pPr>
      <w:r>
        <w:rPr>
          <w:spacing w:val="-7"/>
        </w:rPr>
        <w:t>На инженерную подготовку существенное влияние оказы</w:t>
      </w:r>
      <w:r>
        <w:rPr>
          <w:spacing w:val="-7"/>
        </w:rPr>
        <w:softHyphen/>
      </w:r>
      <w:r>
        <w:t xml:space="preserve">вает горный рельеф, местности и гидрографическая сеть района. </w:t>
      </w:r>
      <w:r>
        <w:rPr>
          <w:spacing w:val="-7"/>
        </w:rPr>
        <w:t xml:space="preserve">Горный рельеф определил начертания улично-дорожной сети таким </w:t>
      </w:r>
      <w:r>
        <w:rPr>
          <w:spacing w:val="-9"/>
        </w:rPr>
        <w:t xml:space="preserve">образом, чтобы выдержать нормативные требования по продольному </w:t>
      </w:r>
      <w:r>
        <w:rPr>
          <w:spacing w:val="-8"/>
        </w:rPr>
        <w:t>профилю проезжей части улиц и дорог при максимальном использо</w:t>
      </w:r>
      <w:r>
        <w:rPr>
          <w:spacing w:val="-5"/>
        </w:rPr>
        <w:t xml:space="preserve">вании естественного рельефа и минимальных объемов работ по </w:t>
      </w:r>
      <w:r>
        <w:t>вертикальной планировке территорий.</w:t>
      </w:r>
    </w:p>
    <w:p w:rsidR="00B578C4" w:rsidRPr="00CB7282" w:rsidRDefault="00B578C4" w:rsidP="004A54A4">
      <w:pPr>
        <w:pStyle w:val="Sweet"/>
        <w:spacing w:line="360" w:lineRule="auto"/>
        <w:ind w:left="284"/>
        <w:rPr>
          <w:spacing w:val="-12"/>
        </w:rPr>
      </w:pPr>
      <w:r w:rsidRPr="00CB7282">
        <w:rPr>
          <w:spacing w:val="-4"/>
        </w:rPr>
        <w:t>Гидрографическая сеть представлена постоянно-</w:t>
      </w:r>
      <w:r w:rsidRPr="00CB7282">
        <w:rPr>
          <w:spacing w:val="-12"/>
        </w:rPr>
        <w:t>действующим и периодически   действующим водотоками.</w:t>
      </w:r>
    </w:p>
    <w:p w:rsidR="00B578C4" w:rsidRPr="00CB7282" w:rsidRDefault="00B578C4" w:rsidP="004A54A4">
      <w:pPr>
        <w:pStyle w:val="Sweet"/>
        <w:spacing w:line="360" w:lineRule="auto"/>
        <w:ind w:left="284"/>
      </w:pPr>
      <w:r w:rsidRPr="00CB7282">
        <w:rPr>
          <w:spacing w:val="-7"/>
        </w:rPr>
        <w:t>К постоянно действующим водотокам относится река Каз, р. Шалба-</w:t>
      </w:r>
      <w:r w:rsidRPr="00CB7282">
        <w:rPr>
          <w:spacing w:val="-7"/>
        </w:rPr>
        <w:br/>
      </w:r>
      <w:r w:rsidRPr="00CB7282">
        <w:rPr>
          <w:spacing w:val="-4"/>
        </w:rPr>
        <w:t>ны, руч. Березовский и Безымянные ручьи.</w:t>
      </w:r>
      <w:r w:rsidRPr="00CB7282">
        <w:rPr>
          <w:rFonts w:ascii="Arial" w:cs="Arial"/>
        </w:rPr>
        <w:tab/>
      </w:r>
    </w:p>
    <w:p w:rsidR="00B578C4" w:rsidRPr="00CB7282" w:rsidRDefault="00B578C4" w:rsidP="004A54A4">
      <w:pPr>
        <w:pStyle w:val="Sweet"/>
        <w:spacing w:line="360" w:lineRule="auto"/>
        <w:ind w:left="284"/>
      </w:pPr>
      <w:r w:rsidRPr="00CB7282">
        <w:rPr>
          <w:spacing w:val="-1"/>
        </w:rPr>
        <w:t>Река Каз протекает параллельно ул. Шахтерской. В мес</w:t>
      </w:r>
      <w:r w:rsidRPr="00CB7282">
        <w:rPr>
          <w:spacing w:val="-1"/>
        </w:rPr>
        <w:softHyphen/>
      </w:r>
      <w:r w:rsidRPr="00CB7282">
        <w:rPr>
          <w:spacing w:val="-2"/>
        </w:rPr>
        <w:t xml:space="preserve">те слияния с р. Шалбаны пересекает ул. Горноспасательную и у </w:t>
      </w:r>
      <w:r w:rsidRPr="00CB7282">
        <w:rPr>
          <w:spacing w:val="-6"/>
        </w:rPr>
        <w:t>подножья склонов огибает территорию застройки с северной стороны р</w:t>
      </w:r>
      <w:r w:rsidRPr="00CB7282">
        <w:rPr>
          <w:spacing w:val="-4"/>
        </w:rPr>
        <w:t>. Шалбаны протекает параллельно ул.Шалбанской и является ле</w:t>
      </w:r>
      <w:r w:rsidRPr="00CB7282">
        <w:t>вым притоком р. Каз. Устье р. Шалбаны располагается в районе ул. Рудной.</w:t>
      </w:r>
    </w:p>
    <w:p w:rsidR="00B578C4" w:rsidRPr="00CB7282" w:rsidRDefault="00B578C4" w:rsidP="004A54A4">
      <w:pPr>
        <w:pStyle w:val="Sweet"/>
        <w:spacing w:line="360" w:lineRule="auto"/>
        <w:ind w:left="284"/>
      </w:pPr>
      <w:r w:rsidRPr="00CB7282">
        <w:rPr>
          <w:spacing w:val="-2"/>
        </w:rPr>
        <w:t xml:space="preserve">Ручей Березовый протекает по северо-западной границе поселка </w:t>
      </w:r>
      <w:r w:rsidRPr="00CB7282">
        <w:rPr>
          <w:spacing w:val="-6"/>
        </w:rPr>
        <w:t xml:space="preserve">и является левым притоком р. Каз. Периодически действующие </w:t>
      </w:r>
      <w:r w:rsidRPr="00CB7282">
        <w:t>водотоки приурочены к логам.</w:t>
      </w:r>
    </w:p>
    <w:p w:rsidR="00B578C4" w:rsidRPr="00CB7282" w:rsidRDefault="00B578C4" w:rsidP="004A54A4">
      <w:pPr>
        <w:pStyle w:val="Sweet"/>
        <w:spacing w:line="360" w:lineRule="auto"/>
        <w:ind w:left="284"/>
      </w:pPr>
      <w:r w:rsidRPr="00CB7282">
        <w:rPr>
          <w:spacing w:val="-6"/>
        </w:rPr>
        <w:t>Вдоль рек, ручьев и периодически действующих водото</w:t>
      </w:r>
      <w:r w:rsidRPr="00CB7282">
        <w:rPr>
          <w:spacing w:val="-6"/>
        </w:rPr>
        <w:softHyphen/>
      </w:r>
      <w:r w:rsidRPr="00CB7282">
        <w:rPr>
          <w:spacing w:val="-12"/>
        </w:rPr>
        <w:t>ков наблюдают промоины сплывы обнажения скальных пород.</w:t>
      </w:r>
    </w:p>
    <w:p w:rsidR="00B578C4" w:rsidRPr="00CB7282" w:rsidRDefault="00B578C4" w:rsidP="004A54A4">
      <w:pPr>
        <w:pStyle w:val="Sweet"/>
        <w:spacing w:line="360" w:lineRule="auto"/>
        <w:ind w:left="284"/>
      </w:pPr>
      <w:r w:rsidRPr="00CB7282">
        <w:rPr>
          <w:spacing w:val="-1"/>
        </w:rPr>
        <w:t>Бассейны рек и ручьев располагаются в основном в пре</w:t>
      </w:r>
      <w:r w:rsidRPr="00CB7282">
        <w:rPr>
          <w:spacing w:val="-1"/>
        </w:rPr>
        <w:softHyphen/>
      </w:r>
      <w:r w:rsidRPr="00CB7282">
        <w:t>делах границ отвода поселка.</w:t>
      </w:r>
    </w:p>
    <w:p w:rsidR="00B578C4" w:rsidRPr="00CB7282" w:rsidRDefault="00B578C4" w:rsidP="004A54A4">
      <w:pPr>
        <w:pStyle w:val="Sweet"/>
        <w:spacing w:line="360" w:lineRule="auto"/>
        <w:ind w:left="284"/>
      </w:pPr>
      <w:r w:rsidRPr="00CB7282">
        <w:rPr>
          <w:spacing w:val="-7"/>
        </w:rPr>
        <w:t xml:space="preserve">Это предопределяет наличие высокого уровня грунтовых </w:t>
      </w:r>
      <w:r w:rsidRPr="00CB7282">
        <w:t>вод по долинам рек и ручьев.</w:t>
      </w:r>
    </w:p>
    <w:p w:rsidR="00B578C4" w:rsidRPr="00CB7282" w:rsidRDefault="00B578C4" w:rsidP="004A54A4">
      <w:pPr>
        <w:pStyle w:val="Sweet"/>
        <w:spacing w:line="360" w:lineRule="auto"/>
        <w:ind w:left="284"/>
      </w:pPr>
      <w:r w:rsidRPr="00CB7282">
        <w:rPr>
          <w:spacing w:val="-8"/>
        </w:rPr>
        <w:t>Площадки расселения жилья и объектов соцкультбыта располагают</w:t>
      </w:r>
      <w:r w:rsidRPr="00CB7282">
        <w:rPr>
          <w:spacing w:val="-8"/>
        </w:rPr>
        <w:softHyphen/>
      </w:r>
      <w:r w:rsidRPr="00CB7282">
        <w:rPr>
          <w:spacing w:val="-11"/>
        </w:rPr>
        <w:t xml:space="preserve">ся на высотных отметках, исключающих возможность подтопления </w:t>
      </w:r>
      <w:r w:rsidR="00B4361E">
        <w:rPr>
          <w:noProof/>
        </w:rPr>
        <mc:AlternateContent>
          <mc:Choice Requires="wps">
            <w:drawing>
              <wp:anchor distT="0" distB="0" distL="114300" distR="114300" simplePos="0" relativeHeight="251657216" behindDoc="0" locked="0" layoutInCell="0" allowOverlap="1">
                <wp:simplePos x="0" y="0"/>
                <wp:positionH relativeFrom="margin">
                  <wp:posOffset>6668770</wp:posOffset>
                </wp:positionH>
                <wp:positionV relativeFrom="paragraph">
                  <wp:posOffset>-582295</wp:posOffset>
                </wp:positionV>
                <wp:extent cx="0" cy="10219690"/>
                <wp:effectExtent l="10795" t="8255" r="8255" b="11430"/>
                <wp:wrapNone/>
                <wp:docPr id="6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1969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5.1pt,-45.85pt" to="525.1pt,7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N1FQIAACwEAAAOAAAAZHJzL2Uyb0RvYy54bWysU02P2yAQvVfqf0DcE3/Umy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rMIzaI8i&#10;PWj0JBRHeR56MxhXgkuttjZUR0/qxTxp+t0hpeuOqD2PHF/PBuKyEJG8CQkbZyDDbviiGfiQg9ex&#10;UafW9gESWoBOUY/zTQ9+8oiOhxROszTPFrNFFCsh5TXSWOc/c92jYFRYAuuITI5PzgcmpLy6hERK&#10;b4SUUW+p0ACwD3mRxginpWDhNvg5u9/V0qIjCSMTv1gX3Ny7WX1QLKJ1nLD1xfZEyNGG7FIFPCgG&#10;+FyscSZ+LNLFer6eF5Min60nRdo0k0+bupjMNtnHh+ZDU9dN9jNQy4qyE4xxFdhd5zMr/k7/y0sZ&#10;J+s2obc+JG/RY8OA7PUfSUc1g4DjKOw0O2/tVWUYyeh8eT5h5u/3YN8/8tUvAAAA//8DAFBLAwQU&#10;AAYACAAAACEA7cdpxuAAAAAOAQAADwAAAGRycy9kb3ducmV2LnhtbEyPwU7DMAyG75N4h8hI3Lak&#10;g62jNJ0Y0g5cJlH2AG6btRWNUzXZWnh6PO0AN//279+f0+1kO3Exg28daYgWCoSh0lUt1RqOn/v5&#10;BoQPSBV2joyGb+Nhm93NUkwqN9KHueShFhxCPkENTQh9IqUvG2PRL1xviGcnN1gMLIdaVgOOHG47&#10;uVRqLS22xBca7M1bY8qv/GwZ4/SIT4r2u+NhfaDxfbcpfnKv9cP99PoCIpgp/Jnhis87kDFT4c5U&#10;edGxViu1ZK+G+XMUg7habq2Cq1UUxyCzVP5/I/sFAAD//wMAUEsBAi0AFAAGAAgAAAAhALaDOJL+&#10;AAAA4QEAABMAAAAAAAAAAAAAAAAAAAAAAFtDb250ZW50X1R5cGVzXS54bWxQSwECLQAUAAYACAAA&#10;ACEAOP0h/9YAAACUAQAACwAAAAAAAAAAAAAAAAAvAQAAX3JlbHMvLnJlbHNQSwECLQAUAAYACAAA&#10;ACEAw83TdRUCAAAsBAAADgAAAAAAAAAAAAAAAAAuAgAAZHJzL2Uyb0RvYy54bWxQSwECLQAUAAYA&#10;CAAAACEA7cdpxuAAAAAOAQAADwAAAAAAAAAAAAAAAABvBAAAZHJzL2Rvd25yZXYueG1sUEsFBgAA&#10;AAAEAAQA8wAAAHwFAAAAAA==&#10;" o:allowincell="f" strokeweight="1.2pt">
                <w10:wrap anchorx="margin"/>
              </v:line>
            </w:pict>
          </mc:Fallback>
        </mc:AlternateContent>
      </w:r>
      <w:r w:rsidR="00B4361E">
        <w:rPr>
          <w:noProof/>
        </w:rPr>
        <mc:AlternateContent>
          <mc:Choice Requires="wps">
            <w:drawing>
              <wp:anchor distT="0" distB="0" distL="114300" distR="114300" simplePos="0" relativeHeight="251658240" behindDoc="0" locked="0" layoutInCell="0" allowOverlap="1">
                <wp:simplePos x="0" y="0"/>
                <wp:positionH relativeFrom="margin">
                  <wp:posOffset>13615670</wp:posOffset>
                </wp:positionH>
                <wp:positionV relativeFrom="paragraph">
                  <wp:posOffset>3938270</wp:posOffset>
                </wp:positionV>
                <wp:extent cx="0" cy="2334895"/>
                <wp:effectExtent l="13970" t="13970" r="5080" b="13335"/>
                <wp:wrapNone/>
                <wp:docPr id="5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48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72.1pt,310.1pt" to="1072.1pt,4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7Ew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xbYqRI&#10;CzN6FoqjyTT0pjOuAJeN2ttQHb2oF/Os6XeHlN40RB155Ph6NRCXhYjkISRsnIEMh+6zZuBDTl7H&#10;Rl1q2wZIaAG6xHlc7/PgF49of0jhdDKd5ovlLKKT4hZorPOfuG5RMEosgXQEJudn5wMRUtxcQh6l&#10;d0LKOG6pUFfi+XSWxgCnpWDhMrg5ezxspEVnEgQTvyHvg5vVJ8UiWMMJ2w62J0L2NiSXKuBBKUBn&#10;sHpF/Fimy+1iu8hH+WS+HeVpVY0+7jb5aL7LPsyqabXZVNnPQC3Li0YwxlVgd1Nnlv/d9Id30uvq&#10;rs97G5JH9NgvIHv7R9JxlmF8vRAOml339jZjEGR0Hh5PUPzbPdhvn/j6FwAAAP//AwBQSwMEFAAG&#10;AAgAAAAhAMKweivfAAAADQEAAA8AAABkcnMvZG93bnJldi54bWxMj01LxDAQhu+C/yGM4M1NWrbr&#10;bm26iFDx4sFVPGebsS0mk9Jkm+qvN4Lg3ubj4Z1nqv1iDZtx8oMjCdlKAENqnR6ok/D22txsgfmg&#10;SCvjCCV8oYd9fXlRqVK7SC84H0LHUgj5UknoQxhLzn3bo1V+5UaktPtwk1UhtVPH9aRiCreG50Js&#10;uFUDpQu9GvGhx/bzcLISKAvvJsYQ5+m7eCyyonkSz42U11fL/R2wgEv4h+FXP6lDnZyO7kTaMyMh&#10;z9brPLESNrlIRUL+RkcJu+3tDnhd8fMv6h8AAAD//wMAUEsBAi0AFAAGAAgAAAAhALaDOJL+AAAA&#10;4QEAABMAAAAAAAAAAAAAAAAAAAAAAFtDb250ZW50X1R5cGVzXS54bWxQSwECLQAUAAYACAAAACEA&#10;OP0h/9YAAACUAQAACwAAAAAAAAAAAAAAAAAvAQAAX3JlbHMvLnJlbHNQSwECLQAUAAYACAAAACEA&#10;JLH/uxMCAAAqBAAADgAAAAAAAAAAAAAAAAAuAgAAZHJzL2Uyb0RvYy54bWxQSwECLQAUAAYACAAA&#10;ACEAwrB6K98AAAANAQAADwAAAAAAAAAAAAAAAABtBAAAZHJzL2Rvd25yZXYueG1sUEsFBgAAAAAE&#10;AAQA8wAAAHkFAAAAAA==&#10;" o:allowincell="f" strokeweight=".5pt">
                <w10:wrap anchorx="margin"/>
              </v:line>
            </w:pict>
          </mc:Fallback>
        </mc:AlternateContent>
      </w:r>
      <w:r w:rsidRPr="00CB7282">
        <w:t>территории паводковыми водами 1%  обеспеченности.</w:t>
      </w:r>
    </w:p>
    <w:p w:rsidR="00B578C4" w:rsidRPr="00CB7282" w:rsidRDefault="00B578C4" w:rsidP="004A54A4">
      <w:pPr>
        <w:pStyle w:val="Sweet"/>
        <w:spacing w:line="360" w:lineRule="auto"/>
        <w:ind w:left="284"/>
      </w:pPr>
      <w:r w:rsidRPr="00CB7282">
        <w:t>В связи с этим, зашита от подтопления паводковыми водами рек проектом не предусмотрена.</w:t>
      </w:r>
    </w:p>
    <w:p w:rsidR="00B578C4" w:rsidRPr="00CB7282" w:rsidRDefault="00B578C4" w:rsidP="004A54A4">
      <w:pPr>
        <w:pStyle w:val="Sweet"/>
        <w:spacing w:line="360" w:lineRule="auto"/>
        <w:ind w:left="284"/>
      </w:pPr>
      <w:r w:rsidRPr="00CB7282">
        <w:t>Центр формируется на территории, по которой проходит "пропадающей ручей" и постоянно-действующий водоток.</w:t>
      </w:r>
    </w:p>
    <w:p w:rsidR="00B578C4" w:rsidRPr="00CB7282" w:rsidRDefault="00B578C4" w:rsidP="004A54A4">
      <w:pPr>
        <w:pStyle w:val="Sweet"/>
        <w:spacing w:line="360" w:lineRule="auto"/>
        <w:ind w:left="284"/>
      </w:pPr>
      <w:r w:rsidRPr="00CB7282">
        <w:t>С целью создания условия для формирования центра поселка проектом предлагается отвести поверхностный сток лога (пропадающей ручей) со сбросом стока в постоянный водоток и по тальвегу лога предусматривается устройство дренажа тран</w:t>
      </w:r>
      <w:r w:rsidRPr="00CB7282">
        <w:softHyphen/>
        <w:t>шейного типа со сбросом дренажных вод в постоянно-действуюший ручей. Постоянно-действуюший водоток предлагается сохранить в пределах территории планировки и благоустройство системой пеше</w:t>
      </w:r>
      <w:r w:rsidRPr="00CB7282">
        <w:softHyphen/>
        <w:t>ходных дорожек, зеленых насаждений, укрепления откосов бетон</w:t>
      </w:r>
      <w:r w:rsidRPr="00CB7282">
        <w:softHyphen/>
        <w:t>ными плитами. На других территориях планировки постоянно-действуюшие и периодически-действуюшие водотоки предлагается сохранить в естественном состоянии. Границы застройки приня</w:t>
      </w:r>
      <w:r w:rsidRPr="00CB7282">
        <w:softHyphen/>
        <w:t>ты с учетом сохранения естественного направления и положения ручьев и рек.</w:t>
      </w:r>
    </w:p>
    <w:p w:rsidR="00B578C4" w:rsidRPr="00CB7282" w:rsidRDefault="00B578C4" w:rsidP="004A54A4">
      <w:pPr>
        <w:pStyle w:val="Sweet"/>
        <w:spacing w:line="360" w:lineRule="auto"/>
        <w:ind w:left="284"/>
      </w:pPr>
      <w:r w:rsidRPr="00CB7282">
        <w:t>Защитить территорию многоэтажной застройки от подтоп</w:t>
      </w:r>
      <w:r w:rsidRPr="00CB7282">
        <w:softHyphen/>
        <w:t>ления грунтовыми водами возможно путем устройства системы водопонижения состоящей из дренажных горизонтальных дренажей траншейного типа и пластового типа. Окончательное решение долж</w:t>
      </w:r>
      <w:r w:rsidRPr="00CB7282">
        <w:softHyphen/>
        <w:t>но быть принято на основании результатов инженерных изысканий сбросом в пониженные места.</w:t>
      </w:r>
    </w:p>
    <w:p w:rsidR="00B578C4" w:rsidRPr="00CB7282" w:rsidRDefault="00B578C4" w:rsidP="004A54A4">
      <w:pPr>
        <w:pStyle w:val="Sweet"/>
        <w:spacing w:line="360" w:lineRule="auto"/>
        <w:ind w:left="284"/>
      </w:pPr>
      <w:r w:rsidRPr="00CB7282">
        <w:t>С целью предупреждения территории от подтопления грун</w:t>
      </w:r>
      <w:r w:rsidRPr="00CB7282">
        <w:softHyphen/>
        <w:t>товыми водами проектом предусматривается организация поверхностного стока. Организация поверхностного стока выполняется с помощью вертикальной планировки и системой дождевой канализа</w:t>
      </w:r>
      <w:r w:rsidRPr="00CB7282">
        <w:softHyphen/>
        <w:t>ции.</w:t>
      </w:r>
    </w:p>
    <w:p w:rsidR="00B578C4" w:rsidRPr="00CB7282" w:rsidRDefault="00B578C4" w:rsidP="004A54A4">
      <w:pPr>
        <w:pStyle w:val="Sweet"/>
        <w:spacing w:line="360" w:lineRule="auto"/>
        <w:ind w:left="284"/>
      </w:pPr>
      <w:r w:rsidRPr="00CB7282">
        <w:t>Вертикальная планировка выполняется с максимально-воз</w:t>
      </w:r>
      <w:r w:rsidRPr="00CB7282">
        <w:softHyphen/>
        <w:t>можным сохранением естественного рельефа и обеспечением норма</w:t>
      </w:r>
      <w:r w:rsidRPr="00CB7282">
        <w:softHyphen/>
        <w:t>тивных параметров улично-дорожной сети (продольные уклоны, радиусы кривых и т.д.).</w:t>
      </w:r>
    </w:p>
    <w:p w:rsidR="00B578C4" w:rsidRPr="00CB7282" w:rsidRDefault="00B578C4" w:rsidP="004A54A4">
      <w:pPr>
        <w:pStyle w:val="Sweet"/>
        <w:spacing w:line="360" w:lineRule="auto"/>
        <w:ind w:left="284"/>
      </w:pPr>
      <w:r w:rsidRPr="00CB7282">
        <w:t>Дождевая канализация в пределах многоэтажной застрой</w:t>
      </w:r>
      <w:r w:rsidRPr="00CB7282">
        <w:softHyphen/>
        <w:t>ки предусмотрена закрытого типа со сбросом на очистные сооружения - в пределах одноэтажной застройки - открытого типа (лотки, кюветы) со сбросом в очистные сооружения.</w:t>
      </w:r>
    </w:p>
    <w:p w:rsidR="00B578C4" w:rsidRPr="00CB7282" w:rsidRDefault="00B578C4" w:rsidP="004A54A4">
      <w:pPr>
        <w:spacing w:line="360" w:lineRule="auto"/>
        <w:ind w:left="284"/>
        <w:rPr>
          <w:sz w:val="28"/>
          <w:szCs w:val="28"/>
          <w:lang w:eastAsia="ru-RU"/>
        </w:rPr>
      </w:pPr>
      <w:r w:rsidRPr="00CB7282">
        <w:rPr>
          <w:sz w:val="28"/>
          <w:szCs w:val="28"/>
        </w:rPr>
        <w:t>Для исключения подтопления застроенной части поверхностными водами (снеговыми и дождевыми) предусматривается отвод поверхностных вод в пониженные места рельефа за счет устройства водоотводных каналов.</w:t>
      </w:r>
    </w:p>
    <w:p w:rsidR="00A62929" w:rsidRPr="000131BF" w:rsidRDefault="00A62929" w:rsidP="004A54A4">
      <w:pPr>
        <w:spacing w:before="240" w:line="360" w:lineRule="auto"/>
        <w:ind w:left="284"/>
        <w:rPr>
          <w:b/>
          <w:i/>
          <w:sz w:val="28"/>
          <w:szCs w:val="28"/>
        </w:rPr>
      </w:pPr>
      <w:r w:rsidRPr="000131BF">
        <w:rPr>
          <w:b/>
          <w:i/>
          <w:sz w:val="28"/>
          <w:szCs w:val="28"/>
        </w:rPr>
        <w:t>Существующее положение</w:t>
      </w:r>
    </w:p>
    <w:p w:rsidR="00A62929" w:rsidRPr="000131BF" w:rsidRDefault="00A62929" w:rsidP="004A54A4">
      <w:pPr>
        <w:spacing w:line="360" w:lineRule="auto"/>
        <w:ind w:left="284"/>
        <w:rPr>
          <w:sz w:val="28"/>
          <w:szCs w:val="28"/>
        </w:rPr>
      </w:pPr>
      <w:r w:rsidRPr="000131BF">
        <w:rPr>
          <w:sz w:val="28"/>
          <w:szCs w:val="28"/>
        </w:rPr>
        <w:t>На терри</w:t>
      </w:r>
      <w:r w:rsidR="00D230B0" w:rsidRPr="000131BF">
        <w:rPr>
          <w:sz w:val="28"/>
          <w:szCs w:val="28"/>
        </w:rPr>
        <w:t>т</w:t>
      </w:r>
      <w:r w:rsidRPr="000131BF">
        <w:rPr>
          <w:sz w:val="28"/>
          <w:szCs w:val="28"/>
        </w:rPr>
        <w:t xml:space="preserve">ории </w:t>
      </w:r>
      <w:r w:rsidR="00B0148D" w:rsidRPr="000131BF">
        <w:rPr>
          <w:sz w:val="28"/>
          <w:szCs w:val="28"/>
        </w:rPr>
        <w:t>Казского</w:t>
      </w:r>
      <w:r w:rsidR="00D230B0" w:rsidRPr="000131BF">
        <w:rPr>
          <w:sz w:val="28"/>
          <w:szCs w:val="28"/>
        </w:rPr>
        <w:t xml:space="preserve"> городского</w:t>
      </w:r>
      <w:r w:rsidRPr="000131BF">
        <w:rPr>
          <w:sz w:val="28"/>
          <w:szCs w:val="28"/>
        </w:rPr>
        <w:t xml:space="preserve"> поселения электроснабжения представлено линиями электропередач напряжение 0,4</w:t>
      </w:r>
      <w:r w:rsidR="000131BF">
        <w:rPr>
          <w:sz w:val="28"/>
          <w:szCs w:val="28"/>
        </w:rPr>
        <w:t xml:space="preserve"> 0,6</w:t>
      </w:r>
      <w:r w:rsidRPr="000131BF">
        <w:rPr>
          <w:sz w:val="28"/>
          <w:szCs w:val="28"/>
        </w:rPr>
        <w:t xml:space="preserve"> кВ, трансформаторными подстанциями.</w:t>
      </w:r>
    </w:p>
    <w:p w:rsidR="00A62929" w:rsidRDefault="00A62929" w:rsidP="004A54A4">
      <w:pPr>
        <w:pStyle w:val="1"/>
        <w:numPr>
          <w:ilvl w:val="0"/>
          <w:numId w:val="0"/>
        </w:numPr>
        <w:spacing w:before="120" w:after="0" w:line="360" w:lineRule="auto"/>
        <w:ind w:left="284" w:firstLine="709"/>
        <w:rPr>
          <w:szCs w:val="28"/>
          <w:lang w:val="ru-RU" w:eastAsia="ru-RU"/>
        </w:rPr>
      </w:pPr>
      <w:bookmarkStart w:id="130" w:name="_Toc363578421"/>
      <w:r>
        <w:rPr>
          <w:szCs w:val="28"/>
          <w:lang w:eastAsia="ru-RU"/>
        </w:rPr>
        <w:t>1</w:t>
      </w:r>
      <w:r w:rsidR="000131BF">
        <w:rPr>
          <w:szCs w:val="28"/>
          <w:lang w:val="ru-RU" w:eastAsia="ru-RU"/>
        </w:rPr>
        <w:t>0</w:t>
      </w:r>
      <w:r w:rsidR="00CB7282">
        <w:rPr>
          <w:szCs w:val="28"/>
          <w:lang w:eastAsia="ru-RU"/>
        </w:rPr>
        <w:t>.</w:t>
      </w:r>
      <w:r w:rsidR="00C713FF">
        <w:rPr>
          <w:szCs w:val="28"/>
          <w:lang w:val="ru-RU" w:eastAsia="ru-RU"/>
        </w:rPr>
        <w:t>3</w:t>
      </w:r>
      <w:r w:rsidRPr="00873980">
        <w:rPr>
          <w:szCs w:val="28"/>
          <w:lang w:eastAsia="ru-RU"/>
        </w:rPr>
        <w:t xml:space="preserve">. </w:t>
      </w:r>
      <w:r w:rsidRPr="00873980">
        <w:t>Связь и информатизация</w:t>
      </w:r>
      <w:r w:rsidRPr="00873980">
        <w:rPr>
          <w:szCs w:val="28"/>
          <w:lang w:eastAsia="ru-RU"/>
        </w:rPr>
        <w:t>.</w:t>
      </w:r>
      <w:bookmarkEnd w:id="130"/>
    </w:p>
    <w:p w:rsidR="00B0148D" w:rsidRPr="00B0148D" w:rsidRDefault="00B0148D" w:rsidP="004A54A4">
      <w:pPr>
        <w:spacing w:line="360" w:lineRule="auto"/>
        <w:rPr>
          <w:sz w:val="28"/>
          <w:szCs w:val="28"/>
          <w:lang w:eastAsia="ru-RU"/>
        </w:rPr>
      </w:pPr>
      <w:r w:rsidRPr="00B0148D">
        <w:rPr>
          <w:sz w:val="28"/>
          <w:szCs w:val="28"/>
          <w:lang w:eastAsia="ru-RU"/>
        </w:rPr>
        <w:t>1</w:t>
      </w:r>
      <w:r w:rsidR="000131BF">
        <w:rPr>
          <w:sz w:val="28"/>
          <w:szCs w:val="28"/>
          <w:lang w:eastAsia="ru-RU"/>
        </w:rPr>
        <w:t>0</w:t>
      </w:r>
      <w:r w:rsidRPr="00B0148D">
        <w:rPr>
          <w:sz w:val="28"/>
          <w:szCs w:val="28"/>
          <w:lang w:eastAsia="ru-RU"/>
        </w:rPr>
        <w:t>.</w:t>
      </w:r>
      <w:r w:rsidR="00CB7282">
        <w:rPr>
          <w:sz w:val="28"/>
          <w:szCs w:val="28"/>
          <w:lang w:eastAsia="ru-RU"/>
        </w:rPr>
        <w:t>4</w:t>
      </w:r>
      <w:r w:rsidRPr="00B0148D">
        <w:rPr>
          <w:sz w:val="28"/>
          <w:szCs w:val="28"/>
          <w:lang w:eastAsia="ru-RU"/>
        </w:rPr>
        <w:t xml:space="preserve">.1. Связь и телефонная связь. </w:t>
      </w:r>
    </w:p>
    <w:p w:rsidR="00B0148D" w:rsidRDefault="00B0148D" w:rsidP="004A54A4">
      <w:pPr>
        <w:spacing w:before="240" w:line="360" w:lineRule="auto"/>
        <w:ind w:left="284"/>
        <w:rPr>
          <w:kern w:val="2"/>
          <w:sz w:val="28"/>
          <w:szCs w:val="28"/>
        </w:rPr>
      </w:pPr>
      <w:r w:rsidRPr="00B0148D">
        <w:rPr>
          <w:kern w:val="2"/>
          <w:sz w:val="28"/>
          <w:szCs w:val="28"/>
        </w:rPr>
        <w:t xml:space="preserve">Сотовая телефонная связь в </w:t>
      </w:r>
      <w:r w:rsidRPr="00B0148D">
        <w:rPr>
          <w:sz w:val="28"/>
          <w:szCs w:val="28"/>
        </w:rPr>
        <w:t>пгт</w:t>
      </w:r>
      <w:r w:rsidRPr="00B0148D">
        <w:rPr>
          <w:kern w:val="2"/>
          <w:sz w:val="28"/>
          <w:szCs w:val="28"/>
        </w:rPr>
        <w:t xml:space="preserve"> Каз обеспечивается компаниями  Теле-2, Билайн, МТС и Мегафон.</w:t>
      </w:r>
    </w:p>
    <w:p w:rsidR="00B0148D" w:rsidRDefault="00CB7282" w:rsidP="004A54A4">
      <w:pPr>
        <w:pStyle w:val="Sweet3"/>
        <w:spacing w:after="0" w:line="360" w:lineRule="auto"/>
        <w:ind w:left="709" w:firstLine="0"/>
        <w:jc w:val="left"/>
        <w:outlineLvl w:val="1"/>
      </w:pPr>
      <w:r>
        <w:rPr>
          <w:b w:val="0"/>
        </w:rPr>
        <w:t>1</w:t>
      </w:r>
      <w:r w:rsidR="000131BF">
        <w:rPr>
          <w:b w:val="0"/>
        </w:rPr>
        <w:t>0</w:t>
      </w:r>
      <w:r>
        <w:rPr>
          <w:b w:val="0"/>
        </w:rPr>
        <w:t>.4</w:t>
      </w:r>
      <w:r w:rsidR="00B0148D" w:rsidRPr="00CB7282">
        <w:rPr>
          <w:b w:val="0"/>
        </w:rPr>
        <w:t>.2. Телевидение и радиовещание</w:t>
      </w:r>
      <w:r w:rsidR="00B0148D" w:rsidRPr="00B0148D">
        <w:t>.</w:t>
      </w:r>
    </w:p>
    <w:p w:rsidR="00B0148D" w:rsidRDefault="00B0148D" w:rsidP="004A54A4">
      <w:pPr>
        <w:pStyle w:val="110"/>
        <w:spacing w:line="360" w:lineRule="auto"/>
        <w:rPr>
          <w:sz w:val="28"/>
          <w:szCs w:val="28"/>
        </w:rPr>
      </w:pPr>
    </w:p>
    <w:p w:rsidR="00B0148D" w:rsidRDefault="00B0148D" w:rsidP="004A54A4">
      <w:pPr>
        <w:pStyle w:val="110"/>
        <w:spacing w:line="360" w:lineRule="auto"/>
      </w:pPr>
      <w:r>
        <w:rPr>
          <w:sz w:val="28"/>
          <w:szCs w:val="28"/>
        </w:rPr>
        <w:t xml:space="preserve">      </w:t>
      </w:r>
      <w:r>
        <w:rPr>
          <w:sz w:val="28"/>
          <w:szCs w:val="28"/>
        </w:rPr>
        <w:tab/>
      </w:r>
      <w:r w:rsidRPr="00986908">
        <w:rPr>
          <w:sz w:val="28"/>
          <w:szCs w:val="28"/>
        </w:rPr>
        <w:t>В</w:t>
      </w:r>
      <w:r w:rsidRPr="00986908">
        <w:rPr>
          <w:sz w:val="28"/>
          <w:szCs w:val="28"/>
          <w:lang w:eastAsia="ru-RU"/>
        </w:rPr>
        <w:t xml:space="preserve"> пгт Каз</w:t>
      </w:r>
      <w:r w:rsidRPr="00986908">
        <w:rPr>
          <w:sz w:val="28"/>
          <w:szCs w:val="28"/>
        </w:rPr>
        <w:t xml:space="preserve">  </w:t>
      </w:r>
      <w:r w:rsidR="00EE023F">
        <w:rPr>
          <w:sz w:val="28"/>
          <w:szCs w:val="28"/>
        </w:rPr>
        <w:t>имеется цифровое и кабельное телевидение «Шория-Тв»</w:t>
      </w:r>
    </w:p>
    <w:p w:rsidR="00A62929" w:rsidRDefault="00A62929" w:rsidP="004A54A4">
      <w:pPr>
        <w:pStyle w:val="1"/>
        <w:numPr>
          <w:ilvl w:val="0"/>
          <w:numId w:val="0"/>
        </w:numPr>
        <w:spacing w:before="120" w:after="0" w:line="360" w:lineRule="auto"/>
        <w:ind w:left="284" w:firstLine="709"/>
        <w:rPr>
          <w:szCs w:val="28"/>
          <w:lang w:val="ru-RU" w:eastAsia="ru-RU"/>
        </w:rPr>
      </w:pPr>
      <w:bookmarkStart w:id="131" w:name="_Toc363578422"/>
      <w:r>
        <w:rPr>
          <w:szCs w:val="28"/>
          <w:lang w:eastAsia="ru-RU"/>
        </w:rPr>
        <w:t>1</w:t>
      </w:r>
      <w:r w:rsidR="000131BF">
        <w:rPr>
          <w:szCs w:val="28"/>
          <w:lang w:val="ru-RU" w:eastAsia="ru-RU"/>
        </w:rPr>
        <w:t>0</w:t>
      </w:r>
      <w:r w:rsidR="00CB7282">
        <w:rPr>
          <w:szCs w:val="28"/>
          <w:lang w:eastAsia="ru-RU"/>
        </w:rPr>
        <w:t>.</w:t>
      </w:r>
      <w:r w:rsidR="00C713FF">
        <w:rPr>
          <w:szCs w:val="28"/>
          <w:lang w:val="ru-RU" w:eastAsia="ru-RU"/>
        </w:rPr>
        <w:t>4</w:t>
      </w:r>
      <w:r w:rsidRPr="00873980">
        <w:rPr>
          <w:szCs w:val="28"/>
          <w:lang w:eastAsia="ru-RU"/>
        </w:rPr>
        <w:t xml:space="preserve">. </w:t>
      </w:r>
      <w:r w:rsidRPr="00873980">
        <w:t>Водоснабжение и водоотведение</w:t>
      </w:r>
      <w:r w:rsidRPr="00873980">
        <w:rPr>
          <w:szCs w:val="28"/>
          <w:lang w:eastAsia="ru-RU"/>
        </w:rPr>
        <w:t>.</w:t>
      </w:r>
      <w:bookmarkEnd w:id="131"/>
    </w:p>
    <w:p w:rsidR="00F742B6" w:rsidRDefault="00F742B6" w:rsidP="004A54A4">
      <w:pPr>
        <w:spacing w:line="360" w:lineRule="auto"/>
        <w:ind w:left="284"/>
        <w:rPr>
          <w:sz w:val="28"/>
          <w:szCs w:val="28"/>
        </w:rPr>
      </w:pPr>
    </w:p>
    <w:p w:rsidR="00F742B6" w:rsidRDefault="00EE023F" w:rsidP="00EE023F">
      <w:pPr>
        <w:spacing w:line="360" w:lineRule="auto"/>
        <w:ind w:left="284"/>
        <w:jc w:val="right"/>
        <w:rPr>
          <w:sz w:val="28"/>
          <w:szCs w:val="28"/>
        </w:rPr>
      </w:pPr>
      <w:r>
        <w:rPr>
          <w:sz w:val="28"/>
          <w:szCs w:val="28"/>
        </w:rPr>
        <w:t xml:space="preserve">Таблица </w:t>
      </w:r>
      <w:r w:rsidR="00EA4DA2">
        <w:rPr>
          <w:sz w:val="28"/>
          <w:szCs w:val="28"/>
        </w:rPr>
        <w:t>1</w:t>
      </w:r>
      <w:r w:rsidR="000131BF">
        <w:rPr>
          <w:sz w:val="28"/>
          <w:szCs w:val="28"/>
        </w:rPr>
        <w:t>0</w:t>
      </w:r>
      <w:r w:rsidR="00EA4DA2">
        <w:rPr>
          <w:sz w:val="28"/>
          <w:szCs w:val="28"/>
        </w:rPr>
        <w:t>.</w:t>
      </w:r>
      <w:r w:rsidR="00C713FF">
        <w:rPr>
          <w:sz w:val="28"/>
          <w:szCs w:val="28"/>
        </w:rPr>
        <w:t>4</w:t>
      </w:r>
      <w:r w:rsidR="00EA4DA2">
        <w:rPr>
          <w:sz w:val="28"/>
          <w:szCs w:val="28"/>
        </w:rPr>
        <w:t xml:space="preserve">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2"/>
        <w:gridCol w:w="1843"/>
        <w:gridCol w:w="1667"/>
      </w:tblGrid>
      <w:tr w:rsidR="00F742B6" w:rsidRPr="00F742B6" w:rsidTr="00F742B6">
        <w:tc>
          <w:tcPr>
            <w:tcW w:w="6662" w:type="dxa"/>
          </w:tcPr>
          <w:p w:rsidR="00F742B6" w:rsidRPr="00F742B6" w:rsidRDefault="00F742B6" w:rsidP="004A54A4">
            <w:pPr>
              <w:spacing w:line="360" w:lineRule="auto"/>
              <w:ind w:firstLine="0"/>
              <w:jc w:val="center"/>
              <w:rPr>
                <w:b/>
                <w:szCs w:val="24"/>
              </w:rPr>
            </w:pPr>
            <w:r w:rsidRPr="00F742B6">
              <w:rPr>
                <w:b/>
                <w:szCs w:val="24"/>
              </w:rPr>
              <w:t>Наименование показателя</w:t>
            </w:r>
          </w:p>
        </w:tc>
        <w:tc>
          <w:tcPr>
            <w:tcW w:w="1843" w:type="dxa"/>
          </w:tcPr>
          <w:p w:rsidR="00F742B6" w:rsidRPr="00F742B6" w:rsidRDefault="00F742B6" w:rsidP="004A54A4">
            <w:pPr>
              <w:spacing w:line="360" w:lineRule="auto"/>
              <w:ind w:firstLine="0"/>
              <w:jc w:val="center"/>
              <w:rPr>
                <w:b/>
                <w:szCs w:val="24"/>
              </w:rPr>
            </w:pPr>
            <w:r w:rsidRPr="00F742B6">
              <w:rPr>
                <w:b/>
                <w:szCs w:val="24"/>
              </w:rPr>
              <w:t>Ед. изм.</w:t>
            </w:r>
          </w:p>
        </w:tc>
        <w:tc>
          <w:tcPr>
            <w:tcW w:w="1667" w:type="dxa"/>
          </w:tcPr>
          <w:p w:rsidR="00F742B6" w:rsidRPr="00F742B6" w:rsidRDefault="00F742B6" w:rsidP="00986908">
            <w:pPr>
              <w:spacing w:line="360" w:lineRule="auto"/>
              <w:ind w:firstLine="0"/>
              <w:jc w:val="center"/>
              <w:rPr>
                <w:b/>
                <w:szCs w:val="24"/>
              </w:rPr>
            </w:pPr>
            <w:r w:rsidRPr="00F742B6">
              <w:rPr>
                <w:b/>
                <w:szCs w:val="24"/>
              </w:rPr>
              <w:t>На 01.01.201</w:t>
            </w:r>
            <w:r w:rsidR="00986908">
              <w:rPr>
                <w:b/>
                <w:szCs w:val="24"/>
              </w:rPr>
              <w:t>9</w:t>
            </w:r>
            <w:r w:rsidRPr="00F742B6">
              <w:rPr>
                <w:b/>
                <w:szCs w:val="24"/>
              </w:rPr>
              <w:t xml:space="preserve"> г.</w:t>
            </w:r>
          </w:p>
        </w:tc>
      </w:tr>
      <w:tr w:rsidR="00F742B6" w:rsidRPr="00F742B6" w:rsidTr="00F742B6">
        <w:tc>
          <w:tcPr>
            <w:tcW w:w="6662" w:type="dxa"/>
          </w:tcPr>
          <w:p w:rsidR="00F742B6" w:rsidRPr="00F742B6" w:rsidRDefault="00F742B6" w:rsidP="004A54A4">
            <w:pPr>
              <w:spacing w:line="360" w:lineRule="auto"/>
              <w:ind w:firstLine="0"/>
              <w:jc w:val="center"/>
              <w:rPr>
                <w:b/>
                <w:szCs w:val="24"/>
              </w:rPr>
            </w:pPr>
            <w:r w:rsidRPr="00F742B6">
              <w:rPr>
                <w:b/>
                <w:szCs w:val="24"/>
              </w:rPr>
              <w:t>1</w:t>
            </w:r>
          </w:p>
        </w:tc>
        <w:tc>
          <w:tcPr>
            <w:tcW w:w="1843" w:type="dxa"/>
          </w:tcPr>
          <w:p w:rsidR="00F742B6" w:rsidRPr="00F742B6" w:rsidRDefault="00F742B6" w:rsidP="004A54A4">
            <w:pPr>
              <w:spacing w:line="360" w:lineRule="auto"/>
              <w:ind w:firstLine="0"/>
              <w:jc w:val="center"/>
              <w:rPr>
                <w:b/>
                <w:szCs w:val="24"/>
              </w:rPr>
            </w:pPr>
            <w:r w:rsidRPr="00F742B6">
              <w:rPr>
                <w:b/>
                <w:szCs w:val="24"/>
              </w:rPr>
              <w:t>2</w:t>
            </w:r>
          </w:p>
        </w:tc>
        <w:tc>
          <w:tcPr>
            <w:tcW w:w="1667" w:type="dxa"/>
            <w:vAlign w:val="center"/>
          </w:tcPr>
          <w:p w:rsidR="00F742B6" w:rsidRPr="00F742B6" w:rsidRDefault="00F742B6" w:rsidP="004A54A4">
            <w:pPr>
              <w:spacing w:line="360" w:lineRule="auto"/>
              <w:ind w:firstLine="0"/>
              <w:jc w:val="center"/>
              <w:rPr>
                <w:b/>
                <w:szCs w:val="24"/>
              </w:rPr>
            </w:pPr>
            <w:r w:rsidRPr="00F742B6">
              <w:rPr>
                <w:b/>
                <w:szCs w:val="24"/>
              </w:rPr>
              <w:t>3</w:t>
            </w:r>
          </w:p>
        </w:tc>
      </w:tr>
      <w:tr w:rsidR="00F742B6" w:rsidRPr="00F742B6" w:rsidTr="00F742B6">
        <w:tc>
          <w:tcPr>
            <w:tcW w:w="6662" w:type="dxa"/>
          </w:tcPr>
          <w:p w:rsidR="00F742B6" w:rsidRPr="00F742B6" w:rsidRDefault="00F742B6" w:rsidP="004A54A4">
            <w:pPr>
              <w:spacing w:line="360" w:lineRule="auto"/>
              <w:ind w:firstLine="0"/>
              <w:rPr>
                <w:szCs w:val="24"/>
              </w:rPr>
            </w:pPr>
            <w:r w:rsidRPr="00F742B6">
              <w:rPr>
                <w:szCs w:val="24"/>
              </w:rPr>
              <w:t>Водопроводы</w:t>
            </w:r>
          </w:p>
          <w:p w:rsidR="00F742B6" w:rsidRPr="00F742B6" w:rsidRDefault="00F742B6" w:rsidP="004A54A4">
            <w:pPr>
              <w:spacing w:line="360" w:lineRule="auto"/>
              <w:ind w:firstLine="0"/>
              <w:rPr>
                <w:szCs w:val="24"/>
              </w:rPr>
            </w:pPr>
            <w:r w:rsidRPr="00F742B6">
              <w:rPr>
                <w:szCs w:val="24"/>
              </w:rPr>
              <w:t>-установленная производственная мощность водопровода</w:t>
            </w:r>
          </w:p>
        </w:tc>
        <w:tc>
          <w:tcPr>
            <w:tcW w:w="1843" w:type="dxa"/>
            <w:vAlign w:val="center"/>
          </w:tcPr>
          <w:p w:rsidR="00F742B6" w:rsidRPr="00F742B6" w:rsidRDefault="00F742B6" w:rsidP="004A54A4">
            <w:pPr>
              <w:spacing w:line="360" w:lineRule="auto"/>
              <w:ind w:firstLine="0"/>
              <w:jc w:val="center"/>
              <w:rPr>
                <w:szCs w:val="24"/>
              </w:rPr>
            </w:pPr>
            <w:r w:rsidRPr="00F742B6">
              <w:rPr>
                <w:szCs w:val="24"/>
              </w:rPr>
              <w:t>Тыс. куб. м. сутки</w:t>
            </w:r>
          </w:p>
        </w:tc>
        <w:tc>
          <w:tcPr>
            <w:tcW w:w="1667" w:type="dxa"/>
            <w:vAlign w:val="center"/>
          </w:tcPr>
          <w:p w:rsidR="00F742B6" w:rsidRPr="00F742B6" w:rsidRDefault="00F742B6" w:rsidP="004A54A4">
            <w:pPr>
              <w:spacing w:line="360" w:lineRule="auto"/>
              <w:ind w:firstLine="0"/>
              <w:jc w:val="center"/>
              <w:rPr>
                <w:szCs w:val="24"/>
              </w:rPr>
            </w:pPr>
            <w:r w:rsidRPr="00F742B6">
              <w:rPr>
                <w:szCs w:val="24"/>
              </w:rPr>
              <w:t>1,1</w:t>
            </w:r>
          </w:p>
        </w:tc>
      </w:tr>
      <w:tr w:rsidR="00F742B6" w:rsidRPr="00F742B6" w:rsidTr="00F742B6">
        <w:tc>
          <w:tcPr>
            <w:tcW w:w="6662" w:type="dxa"/>
          </w:tcPr>
          <w:p w:rsidR="00F742B6" w:rsidRPr="00F742B6" w:rsidRDefault="00F742B6" w:rsidP="004A54A4">
            <w:pPr>
              <w:spacing w:line="360" w:lineRule="auto"/>
              <w:ind w:firstLine="0"/>
              <w:rPr>
                <w:szCs w:val="24"/>
              </w:rPr>
            </w:pPr>
            <w:r w:rsidRPr="00F742B6">
              <w:rPr>
                <w:szCs w:val="24"/>
              </w:rPr>
              <w:t>-одиночное протяжение уличной водопроводной сети</w:t>
            </w:r>
          </w:p>
        </w:tc>
        <w:tc>
          <w:tcPr>
            <w:tcW w:w="1843" w:type="dxa"/>
            <w:vAlign w:val="center"/>
          </w:tcPr>
          <w:p w:rsidR="00F742B6" w:rsidRPr="00F742B6" w:rsidRDefault="00F742B6" w:rsidP="004A54A4">
            <w:pPr>
              <w:spacing w:line="360" w:lineRule="auto"/>
              <w:ind w:firstLine="0"/>
              <w:jc w:val="center"/>
              <w:rPr>
                <w:szCs w:val="24"/>
              </w:rPr>
            </w:pPr>
            <w:r w:rsidRPr="00F742B6">
              <w:rPr>
                <w:szCs w:val="24"/>
              </w:rPr>
              <w:t>км</w:t>
            </w:r>
          </w:p>
        </w:tc>
        <w:tc>
          <w:tcPr>
            <w:tcW w:w="1667" w:type="dxa"/>
            <w:vAlign w:val="center"/>
          </w:tcPr>
          <w:p w:rsidR="00F742B6" w:rsidRPr="00F742B6" w:rsidRDefault="00F742B6" w:rsidP="004A54A4">
            <w:pPr>
              <w:spacing w:line="360" w:lineRule="auto"/>
              <w:ind w:firstLine="0"/>
              <w:jc w:val="center"/>
              <w:rPr>
                <w:szCs w:val="24"/>
              </w:rPr>
            </w:pPr>
            <w:r w:rsidRPr="00F742B6">
              <w:rPr>
                <w:szCs w:val="24"/>
              </w:rPr>
              <w:t>6,2</w:t>
            </w:r>
          </w:p>
        </w:tc>
      </w:tr>
      <w:tr w:rsidR="00F742B6" w:rsidRPr="00F742B6" w:rsidTr="00F742B6">
        <w:tc>
          <w:tcPr>
            <w:tcW w:w="6662" w:type="dxa"/>
          </w:tcPr>
          <w:p w:rsidR="00F742B6" w:rsidRPr="00F742B6" w:rsidRDefault="00F742B6" w:rsidP="004A54A4">
            <w:pPr>
              <w:spacing w:line="360" w:lineRule="auto"/>
              <w:ind w:firstLine="0"/>
              <w:rPr>
                <w:szCs w:val="24"/>
              </w:rPr>
            </w:pPr>
            <w:r w:rsidRPr="00F742B6">
              <w:rPr>
                <w:szCs w:val="24"/>
              </w:rPr>
              <w:t>-отпущено воды своим потребителям</w:t>
            </w:r>
          </w:p>
        </w:tc>
        <w:tc>
          <w:tcPr>
            <w:tcW w:w="1843" w:type="dxa"/>
            <w:vAlign w:val="center"/>
          </w:tcPr>
          <w:p w:rsidR="00F742B6" w:rsidRPr="00F742B6" w:rsidRDefault="00F742B6" w:rsidP="004A54A4">
            <w:pPr>
              <w:spacing w:line="360" w:lineRule="auto"/>
              <w:ind w:firstLine="0"/>
              <w:jc w:val="center"/>
              <w:rPr>
                <w:szCs w:val="24"/>
              </w:rPr>
            </w:pPr>
            <w:r w:rsidRPr="00F742B6">
              <w:rPr>
                <w:szCs w:val="24"/>
              </w:rPr>
              <w:t>Тыс. куб. м.</w:t>
            </w:r>
          </w:p>
        </w:tc>
        <w:tc>
          <w:tcPr>
            <w:tcW w:w="1667" w:type="dxa"/>
            <w:vAlign w:val="center"/>
          </w:tcPr>
          <w:p w:rsidR="00F742B6" w:rsidRPr="00F742B6" w:rsidRDefault="00F742B6" w:rsidP="004A54A4">
            <w:pPr>
              <w:spacing w:line="360" w:lineRule="auto"/>
              <w:ind w:firstLine="0"/>
              <w:jc w:val="center"/>
              <w:rPr>
                <w:szCs w:val="24"/>
              </w:rPr>
            </w:pPr>
            <w:r w:rsidRPr="00F742B6">
              <w:rPr>
                <w:szCs w:val="24"/>
              </w:rPr>
              <w:t>401,5</w:t>
            </w:r>
          </w:p>
        </w:tc>
      </w:tr>
      <w:tr w:rsidR="00F742B6" w:rsidRPr="00F742B6" w:rsidTr="00F742B6">
        <w:tc>
          <w:tcPr>
            <w:tcW w:w="6662" w:type="dxa"/>
          </w:tcPr>
          <w:p w:rsidR="00F742B6" w:rsidRPr="00F742B6" w:rsidRDefault="00F742B6" w:rsidP="004A54A4">
            <w:pPr>
              <w:spacing w:line="360" w:lineRule="auto"/>
              <w:ind w:firstLine="0"/>
              <w:rPr>
                <w:szCs w:val="24"/>
              </w:rPr>
            </w:pPr>
            <w:r w:rsidRPr="00F742B6">
              <w:rPr>
                <w:szCs w:val="24"/>
              </w:rPr>
              <w:t>Их них населению</w:t>
            </w:r>
          </w:p>
        </w:tc>
        <w:tc>
          <w:tcPr>
            <w:tcW w:w="1843" w:type="dxa"/>
            <w:vAlign w:val="center"/>
          </w:tcPr>
          <w:p w:rsidR="00F742B6" w:rsidRDefault="00F742B6" w:rsidP="004A54A4">
            <w:pPr>
              <w:spacing w:line="360" w:lineRule="auto"/>
              <w:ind w:firstLine="0"/>
              <w:jc w:val="center"/>
            </w:pPr>
            <w:r w:rsidRPr="00F742B6">
              <w:rPr>
                <w:szCs w:val="24"/>
              </w:rPr>
              <w:t>Тыс. куб. м.</w:t>
            </w:r>
          </w:p>
        </w:tc>
        <w:tc>
          <w:tcPr>
            <w:tcW w:w="1667" w:type="dxa"/>
            <w:vAlign w:val="center"/>
          </w:tcPr>
          <w:p w:rsidR="00F742B6" w:rsidRPr="00F742B6" w:rsidRDefault="00F742B6" w:rsidP="004A54A4">
            <w:pPr>
              <w:spacing w:line="360" w:lineRule="auto"/>
              <w:ind w:firstLine="0"/>
              <w:jc w:val="center"/>
              <w:rPr>
                <w:szCs w:val="24"/>
              </w:rPr>
            </w:pPr>
            <w:r w:rsidRPr="00F742B6">
              <w:rPr>
                <w:szCs w:val="24"/>
              </w:rPr>
              <w:t>165,6</w:t>
            </w:r>
          </w:p>
        </w:tc>
      </w:tr>
      <w:tr w:rsidR="00F742B6" w:rsidRPr="00F742B6" w:rsidTr="00F742B6">
        <w:tc>
          <w:tcPr>
            <w:tcW w:w="6662" w:type="dxa"/>
          </w:tcPr>
          <w:p w:rsidR="00F742B6" w:rsidRPr="00F742B6" w:rsidRDefault="00F742B6" w:rsidP="004A54A4">
            <w:pPr>
              <w:spacing w:line="360" w:lineRule="auto"/>
              <w:ind w:firstLine="0"/>
              <w:rPr>
                <w:szCs w:val="24"/>
              </w:rPr>
            </w:pPr>
            <w:r w:rsidRPr="00F742B6">
              <w:rPr>
                <w:szCs w:val="24"/>
              </w:rPr>
              <w:t>Канализация</w:t>
            </w:r>
          </w:p>
          <w:p w:rsidR="00F742B6" w:rsidRPr="00F742B6" w:rsidRDefault="00F742B6" w:rsidP="004A54A4">
            <w:pPr>
              <w:spacing w:line="360" w:lineRule="auto"/>
              <w:ind w:firstLine="0"/>
              <w:rPr>
                <w:szCs w:val="24"/>
              </w:rPr>
            </w:pPr>
            <w:r w:rsidRPr="00F742B6">
              <w:rPr>
                <w:szCs w:val="24"/>
              </w:rPr>
              <w:t>-установленная пропускная способность очистных сооружений канализации</w:t>
            </w:r>
          </w:p>
        </w:tc>
        <w:tc>
          <w:tcPr>
            <w:tcW w:w="1843" w:type="dxa"/>
            <w:vAlign w:val="center"/>
          </w:tcPr>
          <w:p w:rsidR="00F742B6" w:rsidRDefault="00F742B6" w:rsidP="004A54A4">
            <w:pPr>
              <w:spacing w:line="360" w:lineRule="auto"/>
              <w:ind w:firstLine="0"/>
              <w:jc w:val="center"/>
            </w:pPr>
            <w:r w:rsidRPr="00F742B6">
              <w:rPr>
                <w:szCs w:val="24"/>
              </w:rPr>
              <w:t>Тыс. куб. м. сутки</w:t>
            </w:r>
          </w:p>
        </w:tc>
        <w:tc>
          <w:tcPr>
            <w:tcW w:w="1667" w:type="dxa"/>
            <w:vAlign w:val="center"/>
          </w:tcPr>
          <w:p w:rsidR="00F742B6" w:rsidRPr="00F742B6" w:rsidRDefault="00F742B6" w:rsidP="004A54A4">
            <w:pPr>
              <w:spacing w:line="360" w:lineRule="auto"/>
              <w:ind w:firstLine="0"/>
              <w:jc w:val="center"/>
              <w:rPr>
                <w:szCs w:val="24"/>
              </w:rPr>
            </w:pPr>
            <w:r w:rsidRPr="00F742B6">
              <w:rPr>
                <w:szCs w:val="24"/>
              </w:rPr>
              <w:t>4,6</w:t>
            </w:r>
          </w:p>
        </w:tc>
      </w:tr>
      <w:tr w:rsidR="00F742B6" w:rsidRPr="00F742B6" w:rsidTr="00F742B6">
        <w:tc>
          <w:tcPr>
            <w:tcW w:w="6662" w:type="dxa"/>
          </w:tcPr>
          <w:p w:rsidR="00F742B6" w:rsidRPr="00F742B6" w:rsidRDefault="00F742B6" w:rsidP="004A54A4">
            <w:pPr>
              <w:spacing w:line="360" w:lineRule="auto"/>
              <w:ind w:firstLine="0"/>
              <w:rPr>
                <w:szCs w:val="24"/>
              </w:rPr>
            </w:pPr>
            <w:r w:rsidRPr="00F742B6">
              <w:rPr>
                <w:szCs w:val="24"/>
              </w:rPr>
              <w:t>-одиночно протяжение уличной канализационной сети</w:t>
            </w:r>
          </w:p>
        </w:tc>
        <w:tc>
          <w:tcPr>
            <w:tcW w:w="1843" w:type="dxa"/>
            <w:vAlign w:val="center"/>
          </w:tcPr>
          <w:p w:rsidR="00F742B6" w:rsidRDefault="00F742B6" w:rsidP="004A54A4">
            <w:pPr>
              <w:spacing w:line="360" w:lineRule="auto"/>
              <w:ind w:firstLine="0"/>
              <w:jc w:val="center"/>
            </w:pPr>
            <w:r w:rsidRPr="00F742B6">
              <w:rPr>
                <w:szCs w:val="24"/>
              </w:rPr>
              <w:t>км</w:t>
            </w:r>
          </w:p>
        </w:tc>
        <w:tc>
          <w:tcPr>
            <w:tcW w:w="1667" w:type="dxa"/>
            <w:vAlign w:val="center"/>
          </w:tcPr>
          <w:p w:rsidR="00F742B6" w:rsidRPr="00F742B6" w:rsidRDefault="00F742B6" w:rsidP="004A54A4">
            <w:pPr>
              <w:spacing w:line="360" w:lineRule="auto"/>
              <w:ind w:firstLine="0"/>
              <w:jc w:val="center"/>
              <w:rPr>
                <w:szCs w:val="24"/>
              </w:rPr>
            </w:pPr>
            <w:r w:rsidRPr="00F742B6">
              <w:rPr>
                <w:szCs w:val="24"/>
              </w:rPr>
              <w:t>24</w:t>
            </w:r>
          </w:p>
        </w:tc>
      </w:tr>
      <w:tr w:rsidR="00F742B6" w:rsidRPr="00F742B6" w:rsidTr="00F742B6">
        <w:tc>
          <w:tcPr>
            <w:tcW w:w="6662" w:type="dxa"/>
          </w:tcPr>
          <w:p w:rsidR="00F742B6" w:rsidRPr="00F742B6" w:rsidRDefault="00F742B6" w:rsidP="004A54A4">
            <w:pPr>
              <w:spacing w:line="360" w:lineRule="auto"/>
              <w:ind w:firstLine="0"/>
              <w:rPr>
                <w:szCs w:val="24"/>
              </w:rPr>
            </w:pPr>
            <w:r w:rsidRPr="00F742B6">
              <w:rPr>
                <w:szCs w:val="24"/>
              </w:rPr>
              <w:t>-пропущенно сточных волд за год, всего</w:t>
            </w:r>
          </w:p>
        </w:tc>
        <w:tc>
          <w:tcPr>
            <w:tcW w:w="1843" w:type="dxa"/>
            <w:vAlign w:val="center"/>
          </w:tcPr>
          <w:p w:rsidR="00F742B6" w:rsidRPr="00F742B6" w:rsidRDefault="00F742B6" w:rsidP="004A54A4">
            <w:pPr>
              <w:spacing w:line="360" w:lineRule="auto"/>
              <w:ind w:firstLine="0"/>
              <w:jc w:val="center"/>
              <w:rPr>
                <w:szCs w:val="24"/>
              </w:rPr>
            </w:pPr>
            <w:r w:rsidRPr="00F742B6">
              <w:rPr>
                <w:szCs w:val="24"/>
              </w:rPr>
              <w:t>Тыс. куб. м.</w:t>
            </w:r>
          </w:p>
        </w:tc>
        <w:tc>
          <w:tcPr>
            <w:tcW w:w="1667" w:type="dxa"/>
            <w:vAlign w:val="center"/>
          </w:tcPr>
          <w:p w:rsidR="00F742B6" w:rsidRPr="00F742B6" w:rsidRDefault="00F742B6" w:rsidP="004A54A4">
            <w:pPr>
              <w:spacing w:line="360" w:lineRule="auto"/>
              <w:ind w:firstLine="0"/>
              <w:jc w:val="center"/>
              <w:rPr>
                <w:szCs w:val="24"/>
              </w:rPr>
            </w:pPr>
            <w:r w:rsidRPr="00F742B6">
              <w:rPr>
                <w:szCs w:val="24"/>
              </w:rPr>
              <w:t>511,5</w:t>
            </w:r>
          </w:p>
        </w:tc>
      </w:tr>
      <w:tr w:rsidR="00F742B6" w:rsidRPr="00F742B6" w:rsidTr="00F742B6">
        <w:tc>
          <w:tcPr>
            <w:tcW w:w="6662" w:type="dxa"/>
          </w:tcPr>
          <w:p w:rsidR="00F742B6" w:rsidRPr="00F742B6" w:rsidRDefault="00F742B6" w:rsidP="004A54A4">
            <w:pPr>
              <w:spacing w:line="360" w:lineRule="auto"/>
              <w:ind w:firstLine="0"/>
              <w:rPr>
                <w:szCs w:val="24"/>
              </w:rPr>
            </w:pPr>
            <w:r w:rsidRPr="00F742B6">
              <w:rPr>
                <w:szCs w:val="24"/>
              </w:rPr>
              <w:t xml:space="preserve">В т.ч. через очистные сооружения, всего </w:t>
            </w:r>
          </w:p>
        </w:tc>
        <w:tc>
          <w:tcPr>
            <w:tcW w:w="1843" w:type="dxa"/>
            <w:vAlign w:val="center"/>
          </w:tcPr>
          <w:p w:rsidR="00F742B6" w:rsidRDefault="00F742B6" w:rsidP="004A54A4">
            <w:pPr>
              <w:spacing w:line="360" w:lineRule="auto"/>
              <w:ind w:firstLine="0"/>
              <w:jc w:val="center"/>
            </w:pPr>
            <w:r w:rsidRPr="00F742B6">
              <w:rPr>
                <w:szCs w:val="24"/>
              </w:rPr>
              <w:t>Тыс. куб. м.</w:t>
            </w:r>
          </w:p>
        </w:tc>
        <w:tc>
          <w:tcPr>
            <w:tcW w:w="1667" w:type="dxa"/>
            <w:vAlign w:val="center"/>
          </w:tcPr>
          <w:p w:rsidR="00F742B6" w:rsidRPr="00F742B6" w:rsidRDefault="00F742B6" w:rsidP="004A54A4">
            <w:pPr>
              <w:spacing w:line="360" w:lineRule="auto"/>
              <w:ind w:firstLine="0"/>
              <w:jc w:val="center"/>
              <w:rPr>
                <w:szCs w:val="24"/>
              </w:rPr>
            </w:pPr>
            <w:r w:rsidRPr="00F742B6">
              <w:rPr>
                <w:szCs w:val="24"/>
              </w:rPr>
              <w:t>511,5</w:t>
            </w:r>
          </w:p>
        </w:tc>
      </w:tr>
      <w:tr w:rsidR="00F742B6" w:rsidRPr="00F742B6" w:rsidTr="00F742B6">
        <w:tc>
          <w:tcPr>
            <w:tcW w:w="6662" w:type="dxa"/>
          </w:tcPr>
          <w:p w:rsidR="00F742B6" w:rsidRPr="00F742B6" w:rsidRDefault="00F742B6" w:rsidP="004A54A4">
            <w:pPr>
              <w:spacing w:line="360" w:lineRule="auto"/>
              <w:ind w:firstLine="0"/>
              <w:rPr>
                <w:szCs w:val="24"/>
              </w:rPr>
            </w:pPr>
            <w:r w:rsidRPr="00F742B6">
              <w:rPr>
                <w:szCs w:val="24"/>
              </w:rPr>
              <w:t>-из них прошли полную биологическую очистку</w:t>
            </w:r>
          </w:p>
        </w:tc>
        <w:tc>
          <w:tcPr>
            <w:tcW w:w="1843" w:type="dxa"/>
            <w:vAlign w:val="center"/>
          </w:tcPr>
          <w:p w:rsidR="00F742B6" w:rsidRDefault="00F742B6" w:rsidP="004A54A4">
            <w:pPr>
              <w:spacing w:line="360" w:lineRule="auto"/>
              <w:ind w:firstLine="0"/>
              <w:jc w:val="center"/>
            </w:pPr>
            <w:r w:rsidRPr="00F742B6">
              <w:rPr>
                <w:szCs w:val="24"/>
              </w:rPr>
              <w:t>Тыс. куб. м.</w:t>
            </w:r>
          </w:p>
        </w:tc>
        <w:tc>
          <w:tcPr>
            <w:tcW w:w="1667" w:type="dxa"/>
            <w:vAlign w:val="center"/>
          </w:tcPr>
          <w:p w:rsidR="00F742B6" w:rsidRPr="00F742B6" w:rsidRDefault="00F742B6" w:rsidP="004A54A4">
            <w:pPr>
              <w:spacing w:line="360" w:lineRule="auto"/>
              <w:ind w:firstLine="0"/>
              <w:jc w:val="center"/>
              <w:rPr>
                <w:szCs w:val="24"/>
              </w:rPr>
            </w:pPr>
            <w:r w:rsidRPr="00F742B6">
              <w:rPr>
                <w:szCs w:val="24"/>
              </w:rPr>
              <w:t>511,5</w:t>
            </w:r>
          </w:p>
        </w:tc>
      </w:tr>
      <w:tr w:rsidR="00F742B6" w:rsidRPr="00F742B6" w:rsidTr="00F742B6">
        <w:tc>
          <w:tcPr>
            <w:tcW w:w="6662" w:type="dxa"/>
          </w:tcPr>
          <w:p w:rsidR="00F742B6" w:rsidRPr="00F742B6" w:rsidRDefault="00F742B6" w:rsidP="004A54A4">
            <w:pPr>
              <w:spacing w:line="360" w:lineRule="auto"/>
              <w:ind w:firstLine="0"/>
              <w:rPr>
                <w:szCs w:val="24"/>
              </w:rPr>
            </w:pPr>
            <w:r w:rsidRPr="00F742B6">
              <w:rPr>
                <w:szCs w:val="24"/>
              </w:rPr>
              <w:t xml:space="preserve">Котельные </w:t>
            </w:r>
          </w:p>
          <w:p w:rsidR="00F742B6" w:rsidRPr="00F742B6" w:rsidRDefault="00F742B6" w:rsidP="004A54A4">
            <w:pPr>
              <w:spacing w:line="360" w:lineRule="auto"/>
              <w:ind w:firstLine="0"/>
              <w:rPr>
                <w:szCs w:val="24"/>
              </w:rPr>
            </w:pPr>
            <w:r w:rsidRPr="00F742B6">
              <w:rPr>
                <w:szCs w:val="24"/>
              </w:rPr>
              <w:t>-число источников водоснабжения на конец года</w:t>
            </w:r>
          </w:p>
        </w:tc>
        <w:tc>
          <w:tcPr>
            <w:tcW w:w="1843" w:type="dxa"/>
            <w:vAlign w:val="center"/>
          </w:tcPr>
          <w:p w:rsidR="00F742B6" w:rsidRDefault="00F742B6" w:rsidP="004A54A4">
            <w:pPr>
              <w:spacing w:line="360" w:lineRule="auto"/>
              <w:ind w:firstLine="0"/>
              <w:jc w:val="center"/>
            </w:pPr>
            <w:r>
              <w:t>ед.</w:t>
            </w:r>
          </w:p>
        </w:tc>
        <w:tc>
          <w:tcPr>
            <w:tcW w:w="1667" w:type="dxa"/>
            <w:vAlign w:val="center"/>
          </w:tcPr>
          <w:p w:rsidR="00F742B6" w:rsidRPr="00F742B6" w:rsidRDefault="00F742B6" w:rsidP="004A54A4">
            <w:pPr>
              <w:spacing w:line="360" w:lineRule="auto"/>
              <w:ind w:firstLine="0"/>
              <w:jc w:val="center"/>
              <w:rPr>
                <w:szCs w:val="24"/>
              </w:rPr>
            </w:pPr>
            <w:r w:rsidRPr="00F742B6">
              <w:rPr>
                <w:szCs w:val="24"/>
              </w:rPr>
              <w:t>1</w:t>
            </w:r>
          </w:p>
        </w:tc>
      </w:tr>
      <w:tr w:rsidR="00F742B6" w:rsidRPr="00F742B6" w:rsidTr="00F742B6">
        <w:tc>
          <w:tcPr>
            <w:tcW w:w="6662" w:type="dxa"/>
          </w:tcPr>
          <w:p w:rsidR="00F742B6" w:rsidRPr="00F742B6" w:rsidRDefault="00F742B6" w:rsidP="004A54A4">
            <w:pPr>
              <w:spacing w:line="360" w:lineRule="auto"/>
              <w:ind w:firstLine="0"/>
              <w:rPr>
                <w:szCs w:val="24"/>
              </w:rPr>
            </w:pPr>
            <w:r w:rsidRPr="00F742B6">
              <w:rPr>
                <w:szCs w:val="24"/>
              </w:rPr>
              <w:t>-Отпущено тепловой энергии своим потребителям за год, всего</w:t>
            </w:r>
          </w:p>
        </w:tc>
        <w:tc>
          <w:tcPr>
            <w:tcW w:w="1843" w:type="dxa"/>
            <w:vAlign w:val="center"/>
          </w:tcPr>
          <w:p w:rsidR="00F742B6" w:rsidRDefault="00F742B6" w:rsidP="004A54A4">
            <w:pPr>
              <w:spacing w:line="360" w:lineRule="auto"/>
              <w:ind w:firstLine="0"/>
              <w:jc w:val="center"/>
            </w:pPr>
            <w:r w:rsidRPr="00F742B6">
              <w:rPr>
                <w:szCs w:val="24"/>
              </w:rPr>
              <w:t>Тыс. Гкал.</w:t>
            </w:r>
          </w:p>
        </w:tc>
        <w:tc>
          <w:tcPr>
            <w:tcW w:w="1667" w:type="dxa"/>
            <w:vAlign w:val="center"/>
          </w:tcPr>
          <w:p w:rsidR="00F742B6" w:rsidRPr="00F742B6" w:rsidRDefault="00F742B6" w:rsidP="004A54A4">
            <w:pPr>
              <w:spacing w:line="360" w:lineRule="auto"/>
              <w:ind w:firstLine="0"/>
              <w:jc w:val="center"/>
              <w:rPr>
                <w:szCs w:val="24"/>
              </w:rPr>
            </w:pPr>
            <w:r w:rsidRPr="00F742B6">
              <w:rPr>
                <w:szCs w:val="24"/>
              </w:rPr>
              <w:t>53,51</w:t>
            </w:r>
          </w:p>
        </w:tc>
      </w:tr>
      <w:tr w:rsidR="00F742B6" w:rsidRPr="00F742B6" w:rsidTr="00F742B6">
        <w:tc>
          <w:tcPr>
            <w:tcW w:w="6662" w:type="dxa"/>
          </w:tcPr>
          <w:p w:rsidR="00F742B6" w:rsidRPr="00F742B6" w:rsidRDefault="00F742B6" w:rsidP="004A54A4">
            <w:pPr>
              <w:spacing w:line="360" w:lineRule="auto"/>
              <w:ind w:firstLine="0"/>
              <w:rPr>
                <w:szCs w:val="24"/>
              </w:rPr>
            </w:pPr>
            <w:r w:rsidRPr="00F742B6">
              <w:rPr>
                <w:szCs w:val="24"/>
              </w:rPr>
              <w:t>В т.ч. населению</w:t>
            </w:r>
          </w:p>
        </w:tc>
        <w:tc>
          <w:tcPr>
            <w:tcW w:w="1843" w:type="dxa"/>
            <w:vAlign w:val="center"/>
          </w:tcPr>
          <w:p w:rsidR="00F742B6" w:rsidRDefault="00F742B6" w:rsidP="004A54A4">
            <w:pPr>
              <w:spacing w:line="360" w:lineRule="auto"/>
              <w:ind w:firstLine="0"/>
              <w:jc w:val="center"/>
            </w:pPr>
            <w:r w:rsidRPr="00F742B6">
              <w:rPr>
                <w:szCs w:val="24"/>
              </w:rPr>
              <w:t>Тыс. Гкал.</w:t>
            </w:r>
          </w:p>
        </w:tc>
        <w:tc>
          <w:tcPr>
            <w:tcW w:w="1667" w:type="dxa"/>
            <w:vAlign w:val="center"/>
          </w:tcPr>
          <w:p w:rsidR="00F742B6" w:rsidRPr="00F742B6" w:rsidRDefault="00F742B6" w:rsidP="004A54A4">
            <w:pPr>
              <w:spacing w:line="360" w:lineRule="auto"/>
              <w:ind w:firstLine="0"/>
              <w:jc w:val="center"/>
              <w:rPr>
                <w:szCs w:val="24"/>
              </w:rPr>
            </w:pPr>
            <w:r w:rsidRPr="00F742B6">
              <w:rPr>
                <w:szCs w:val="24"/>
              </w:rPr>
              <w:t>20,28</w:t>
            </w:r>
          </w:p>
        </w:tc>
      </w:tr>
    </w:tbl>
    <w:p w:rsidR="00F742B6" w:rsidRDefault="00F742B6" w:rsidP="004A54A4">
      <w:pPr>
        <w:spacing w:line="360" w:lineRule="auto"/>
        <w:rPr>
          <w:lang w:eastAsia="ru-RU"/>
        </w:rPr>
      </w:pPr>
    </w:p>
    <w:p w:rsidR="00F742B6" w:rsidRPr="00F742B6" w:rsidRDefault="00F742B6" w:rsidP="004A54A4">
      <w:pPr>
        <w:spacing w:line="360" w:lineRule="auto"/>
        <w:rPr>
          <w:lang w:eastAsia="ru-RU"/>
        </w:rPr>
      </w:pPr>
    </w:p>
    <w:p w:rsidR="00A62929" w:rsidRPr="00873980" w:rsidRDefault="00A62929" w:rsidP="004A54A4">
      <w:pPr>
        <w:spacing w:line="360" w:lineRule="auto"/>
        <w:ind w:left="284"/>
        <w:rPr>
          <w:b/>
          <w:i/>
          <w:sz w:val="28"/>
          <w:szCs w:val="28"/>
        </w:rPr>
      </w:pPr>
      <w:r w:rsidRPr="00873980">
        <w:rPr>
          <w:b/>
          <w:i/>
          <w:sz w:val="28"/>
          <w:szCs w:val="28"/>
        </w:rPr>
        <w:t>Существующее положение</w:t>
      </w:r>
    </w:p>
    <w:p w:rsidR="00B0148D" w:rsidRPr="00B0148D" w:rsidRDefault="00B0148D" w:rsidP="004A54A4">
      <w:pPr>
        <w:pStyle w:val="Sweet"/>
        <w:spacing w:line="360" w:lineRule="auto"/>
        <w:ind w:left="284"/>
      </w:pPr>
      <w:r w:rsidRPr="00B0148D">
        <w:t>Основным источником хоз-питьевого и производственного водоснабжения пгт Каз является река Тельбес.</w:t>
      </w:r>
    </w:p>
    <w:p w:rsidR="00B0148D" w:rsidRPr="00B0148D" w:rsidRDefault="00B0148D" w:rsidP="004A54A4">
      <w:pPr>
        <w:pStyle w:val="Sweet"/>
        <w:spacing w:line="360" w:lineRule="auto"/>
        <w:ind w:left="284"/>
      </w:pPr>
      <w:r w:rsidRPr="00B0148D">
        <w:t>Река Тельбес является источником хоз-питьевого водоснабжения и поселковых управлений Мундыбаш, Темиртау, г. Таштагол.</w:t>
      </w:r>
    </w:p>
    <w:p w:rsidR="00B0148D" w:rsidRPr="00B0148D" w:rsidRDefault="00B0148D" w:rsidP="004A54A4">
      <w:pPr>
        <w:pStyle w:val="Sweet"/>
        <w:spacing w:line="360" w:lineRule="auto"/>
        <w:ind w:left="284"/>
      </w:pPr>
      <w:r w:rsidRPr="00B0148D">
        <w:t>Объем водохранилища обеспечивает водой оба пгт Каз и Темиртау на расчетный срок.</w:t>
      </w:r>
    </w:p>
    <w:p w:rsidR="00B0148D" w:rsidRPr="00B0148D" w:rsidRDefault="00B0148D" w:rsidP="004A54A4">
      <w:pPr>
        <w:pStyle w:val="Sweet"/>
        <w:spacing w:line="360" w:lineRule="auto"/>
        <w:ind w:left="284"/>
      </w:pPr>
      <w:r w:rsidRPr="00B0148D">
        <w:t>Из водохранилища организован объединенный отбор воды на хозяйственно-питьевые и производственные нужды.</w:t>
      </w:r>
    </w:p>
    <w:p w:rsidR="00B0148D" w:rsidRPr="00B0148D" w:rsidRDefault="00B0148D" w:rsidP="004A54A4">
      <w:pPr>
        <w:pStyle w:val="Sweet"/>
        <w:spacing w:line="360" w:lineRule="auto"/>
        <w:ind w:left="284"/>
      </w:pPr>
      <w:r w:rsidRPr="00B0148D">
        <w:t>В настоящее время общий потребный расход воды для пгт Каз и Темирау составляет 8928,83 м</w:t>
      </w:r>
      <w:r w:rsidRPr="00B0148D">
        <w:rPr>
          <w:vertAlign w:val="superscript"/>
        </w:rPr>
        <w:t>3</w:t>
      </w:r>
      <w:r w:rsidRPr="00B0148D">
        <w:t>/сут, в том числе:</w:t>
      </w:r>
    </w:p>
    <w:p w:rsidR="00B0148D" w:rsidRPr="00B0148D" w:rsidRDefault="00B0148D" w:rsidP="004A54A4">
      <w:pPr>
        <w:pStyle w:val="Sweet"/>
        <w:spacing w:line="360" w:lineRule="auto"/>
        <w:ind w:left="284"/>
      </w:pPr>
      <w:r w:rsidRPr="00B0148D">
        <w:t>- 5789,88 м</w:t>
      </w:r>
      <w:r w:rsidRPr="00B0148D">
        <w:rPr>
          <w:vertAlign w:val="superscript"/>
        </w:rPr>
        <w:t>3</w:t>
      </w:r>
      <w:r w:rsidRPr="00B0148D">
        <w:t>/сут – пгт Каз;</w:t>
      </w:r>
    </w:p>
    <w:p w:rsidR="007D45DD" w:rsidRDefault="00B0148D" w:rsidP="004A54A4">
      <w:pPr>
        <w:spacing w:line="360" w:lineRule="auto"/>
        <w:ind w:left="284"/>
        <w:rPr>
          <w:sz w:val="28"/>
          <w:szCs w:val="28"/>
        </w:rPr>
      </w:pPr>
      <w:r w:rsidRPr="00B0148D">
        <w:rPr>
          <w:sz w:val="28"/>
          <w:szCs w:val="28"/>
        </w:rPr>
        <w:t>по окончания строительства водоочистной станции, размещаемой в пгт Каз, работа скважин сохраняется.</w:t>
      </w:r>
    </w:p>
    <w:p w:rsidR="00EE0408" w:rsidRDefault="00EA4DA2" w:rsidP="000131BF">
      <w:pPr>
        <w:pStyle w:val="Sweet3"/>
        <w:spacing w:after="0" w:line="360" w:lineRule="auto"/>
        <w:ind w:left="284"/>
        <w:jc w:val="left"/>
      </w:pPr>
      <w:r>
        <w:t>1</w:t>
      </w:r>
      <w:r w:rsidR="000131BF">
        <w:t>0</w:t>
      </w:r>
      <w:r w:rsidR="00C713FF">
        <w:t xml:space="preserve">.5 </w:t>
      </w:r>
      <w:r>
        <w:t xml:space="preserve"> </w:t>
      </w:r>
      <w:r w:rsidR="000131BF">
        <w:t>Канализация.</w:t>
      </w:r>
    </w:p>
    <w:p w:rsidR="00B0148D" w:rsidRDefault="00B0148D" w:rsidP="004A54A4">
      <w:pPr>
        <w:pStyle w:val="Sweet"/>
        <w:spacing w:line="360" w:lineRule="auto"/>
        <w:ind w:left="284"/>
      </w:pPr>
      <w:r>
        <w:t>Общий расход стоков по пгт Каз в настоящее время составляет 1617,09 м</w:t>
      </w:r>
      <w:r>
        <w:rPr>
          <w:vertAlign w:val="superscript"/>
        </w:rPr>
        <w:t>3</w:t>
      </w:r>
      <w:r>
        <w:t>/сут, в том числе:</w:t>
      </w:r>
    </w:p>
    <w:p w:rsidR="00B0148D" w:rsidRDefault="00B0148D" w:rsidP="004A54A4">
      <w:pPr>
        <w:pStyle w:val="Sweet"/>
        <w:spacing w:line="360" w:lineRule="auto"/>
        <w:ind w:left="284"/>
      </w:pPr>
      <w:r>
        <w:t>- 1055,33 м</w:t>
      </w:r>
      <w:r>
        <w:rPr>
          <w:vertAlign w:val="superscript"/>
        </w:rPr>
        <w:t>3</w:t>
      </w:r>
      <w:r>
        <w:t>/сут – население;</w:t>
      </w:r>
    </w:p>
    <w:p w:rsidR="00B0148D" w:rsidRDefault="00B0148D" w:rsidP="004A54A4">
      <w:pPr>
        <w:pStyle w:val="Sweet"/>
        <w:spacing w:line="360" w:lineRule="auto"/>
        <w:ind w:left="284"/>
      </w:pPr>
      <w:r>
        <w:t>- 429,77 м</w:t>
      </w:r>
      <w:r>
        <w:rPr>
          <w:vertAlign w:val="superscript"/>
        </w:rPr>
        <w:t>3</w:t>
      </w:r>
      <w:r>
        <w:t>/сут – промпредприятия;</w:t>
      </w:r>
    </w:p>
    <w:p w:rsidR="00B0148D" w:rsidRDefault="00B0148D" w:rsidP="004A54A4">
      <w:pPr>
        <w:pStyle w:val="Sweet"/>
        <w:spacing w:line="360" w:lineRule="auto"/>
        <w:ind w:left="284"/>
      </w:pPr>
      <w:r>
        <w:t>- 134,09 м</w:t>
      </w:r>
      <w:r>
        <w:rPr>
          <w:vertAlign w:val="superscript"/>
        </w:rPr>
        <w:t>3</w:t>
      </w:r>
      <w:r>
        <w:t>/сут – объекты культурно-бытового обслуживания.</w:t>
      </w:r>
    </w:p>
    <w:p w:rsidR="00B0148D" w:rsidRDefault="00B0148D" w:rsidP="004A54A4">
      <w:pPr>
        <w:pStyle w:val="Sweet"/>
        <w:spacing w:line="360" w:lineRule="auto"/>
        <w:ind w:left="284"/>
      </w:pPr>
      <w:r>
        <w:t>Очистные сооружения работают удовлетворительно, выход очищенных стоков после доочистки на фильтрах соответствует нормативу ПДС.</w:t>
      </w:r>
    </w:p>
    <w:p w:rsidR="00B0148D" w:rsidRDefault="00B0148D" w:rsidP="004A54A4">
      <w:pPr>
        <w:pStyle w:val="Sweet"/>
        <w:spacing w:line="360" w:lineRule="auto"/>
        <w:ind w:left="284"/>
      </w:pPr>
      <w:r>
        <w:t>Сброс очищенных стоков осуществляется по самотечному коллектору в р. Большой Каз ниже водохранилища.</w:t>
      </w:r>
    </w:p>
    <w:p w:rsidR="00B0148D" w:rsidRDefault="00B0148D" w:rsidP="004A54A4">
      <w:pPr>
        <w:pStyle w:val="Sweet"/>
        <w:spacing w:line="360" w:lineRule="auto"/>
        <w:ind w:left="284"/>
      </w:pPr>
      <w:r>
        <w:t>В настоящее время имеется резерв на канализационных очистных сооружениях. Сети канализации по пгт Каз также подлежат ревизии.</w:t>
      </w:r>
    </w:p>
    <w:p w:rsidR="00B0148D" w:rsidRDefault="00B0148D" w:rsidP="004A54A4">
      <w:pPr>
        <w:pStyle w:val="Sweet"/>
        <w:spacing w:line="360" w:lineRule="auto"/>
        <w:ind w:left="284"/>
      </w:pPr>
      <w:r>
        <w:t xml:space="preserve">Канализационная насосная станция перекачки КНС-1 подлежит замене ввиду малой мощности и изношенности оборудования.                                                                                                                                                                                                       </w:t>
      </w:r>
    </w:p>
    <w:p w:rsidR="00EE0408" w:rsidRDefault="00EA4DA2" w:rsidP="000131BF">
      <w:pPr>
        <w:pStyle w:val="Sweet3"/>
        <w:spacing w:after="0" w:line="360" w:lineRule="auto"/>
        <w:ind w:left="284"/>
        <w:jc w:val="left"/>
      </w:pPr>
      <w:r>
        <w:t>1</w:t>
      </w:r>
      <w:r w:rsidR="000131BF">
        <w:t>0</w:t>
      </w:r>
      <w:r>
        <w:t>.5.</w:t>
      </w:r>
      <w:r w:rsidR="00C713FF">
        <w:t>1</w:t>
      </w:r>
      <w:r>
        <w:t xml:space="preserve">. </w:t>
      </w:r>
      <w:r w:rsidR="00B0148D">
        <w:t>Дождевая канализация.</w:t>
      </w:r>
      <w:bookmarkStart w:id="132" w:name="_Toc249778148"/>
    </w:p>
    <w:p w:rsidR="00EE0408" w:rsidRDefault="00EE0408" w:rsidP="004A54A4">
      <w:pPr>
        <w:pStyle w:val="Sweet"/>
        <w:spacing w:line="360" w:lineRule="auto"/>
        <w:ind w:left="284"/>
        <w:rPr>
          <w:rFonts w:eastAsia="Lucida Sans Unicode"/>
          <w:kern w:val="2"/>
        </w:rPr>
      </w:pPr>
      <w:r>
        <w:rPr>
          <w:rFonts w:eastAsia="Lucida Sans Unicode"/>
          <w:kern w:val="2"/>
        </w:rPr>
        <w:t>Схема дождевой канализации выполнена с учетом естественного рельефа.</w:t>
      </w:r>
    </w:p>
    <w:p w:rsidR="00EE0408" w:rsidRDefault="00EE0408" w:rsidP="004A54A4">
      <w:pPr>
        <w:pStyle w:val="Sweet"/>
        <w:spacing w:line="360" w:lineRule="auto"/>
        <w:ind w:left="284"/>
        <w:rPr>
          <w:rFonts w:eastAsia="Lucida Sans Unicode"/>
          <w:kern w:val="2"/>
        </w:rPr>
      </w:pPr>
      <w:r>
        <w:rPr>
          <w:rFonts w:eastAsia="Lucida Sans Unicode"/>
          <w:kern w:val="2"/>
        </w:rPr>
        <w:t xml:space="preserve">Общий расход стоков от </w:t>
      </w:r>
      <w:r>
        <w:t>пгт</w:t>
      </w:r>
      <w:r>
        <w:rPr>
          <w:rFonts w:eastAsia="Lucida Sans Unicode"/>
          <w:kern w:val="2"/>
        </w:rPr>
        <w:t xml:space="preserve"> Каз составляет 6224,4 м</w:t>
      </w:r>
      <w:r>
        <w:rPr>
          <w:rFonts w:eastAsia="Lucida Sans Unicode"/>
          <w:kern w:val="2"/>
          <w:vertAlign w:val="superscript"/>
        </w:rPr>
        <w:t>3</w:t>
      </w:r>
      <w:r>
        <w:rPr>
          <w:rFonts w:eastAsia="Lucida Sans Unicode"/>
          <w:kern w:val="2"/>
        </w:rPr>
        <w:t>/сут.</w:t>
      </w:r>
    </w:p>
    <w:p w:rsidR="00EE0408" w:rsidRDefault="00EE0408" w:rsidP="004A54A4">
      <w:pPr>
        <w:pStyle w:val="Sweet"/>
        <w:spacing w:line="360" w:lineRule="auto"/>
        <w:ind w:left="284"/>
        <w:rPr>
          <w:rFonts w:eastAsia="Lucida Sans Unicode"/>
          <w:kern w:val="2"/>
        </w:rPr>
      </w:pPr>
      <w:r>
        <w:rPr>
          <w:rFonts w:eastAsia="Lucida Sans Unicode"/>
          <w:kern w:val="2"/>
        </w:rPr>
        <w:t xml:space="preserve">Стоки от существующей застройки </w:t>
      </w:r>
      <w:r>
        <w:t>пгт</w:t>
      </w:r>
      <w:r>
        <w:rPr>
          <w:rFonts w:eastAsia="Lucida Sans Unicode"/>
          <w:kern w:val="2"/>
        </w:rPr>
        <w:t xml:space="preserve"> Каз и новой застройки – участок «Медвежий лог», участок в районе ул. Лесной, участок в районе стадиона по самотечным коллектора  поступают на насосную станцию перекачки ДНС-1 и далее по двум ниткам напорных коллекторов  перекачиваются на очистные сооружения дождевых стоков.</w:t>
      </w:r>
    </w:p>
    <w:bookmarkEnd w:id="132"/>
    <w:p w:rsidR="007818C7" w:rsidRDefault="00EA4DA2" w:rsidP="004A54A4">
      <w:pPr>
        <w:pStyle w:val="1"/>
        <w:numPr>
          <w:ilvl w:val="0"/>
          <w:numId w:val="0"/>
        </w:numPr>
        <w:tabs>
          <w:tab w:val="left" w:pos="708"/>
        </w:tabs>
        <w:spacing w:before="120" w:after="0" w:line="360" w:lineRule="auto"/>
        <w:ind w:left="284" w:firstLine="709"/>
        <w:jc w:val="both"/>
        <w:rPr>
          <w:bCs w:val="0"/>
          <w:szCs w:val="28"/>
          <w:lang w:val="ru-RU" w:eastAsia="ru-RU"/>
        </w:rPr>
      </w:pPr>
      <w:r>
        <w:rPr>
          <w:bCs w:val="0"/>
          <w:szCs w:val="28"/>
          <w:lang w:eastAsia="ru-RU"/>
        </w:rPr>
        <w:t>1</w:t>
      </w:r>
      <w:r w:rsidR="00B82C1D">
        <w:rPr>
          <w:bCs w:val="0"/>
          <w:szCs w:val="28"/>
          <w:lang w:val="ru-RU" w:eastAsia="ru-RU"/>
        </w:rPr>
        <w:t>0</w:t>
      </w:r>
      <w:r>
        <w:rPr>
          <w:bCs w:val="0"/>
          <w:szCs w:val="28"/>
          <w:lang w:eastAsia="ru-RU"/>
        </w:rPr>
        <w:t>.</w:t>
      </w:r>
      <w:r>
        <w:rPr>
          <w:bCs w:val="0"/>
          <w:szCs w:val="28"/>
          <w:lang w:val="ru-RU" w:eastAsia="ru-RU"/>
        </w:rPr>
        <w:t>6</w:t>
      </w:r>
      <w:r w:rsidR="007818C7" w:rsidRPr="007818C7">
        <w:rPr>
          <w:bCs w:val="0"/>
          <w:szCs w:val="28"/>
          <w:lang w:eastAsia="ru-RU"/>
        </w:rPr>
        <w:t>. Теплоснабжение</w:t>
      </w:r>
    </w:p>
    <w:p w:rsidR="00B82C1D" w:rsidRDefault="00B82C1D" w:rsidP="00B82C1D">
      <w:pPr>
        <w:pStyle w:val="Sweet"/>
        <w:spacing w:line="360" w:lineRule="auto"/>
      </w:pPr>
      <w:r>
        <w:t>В настоящее время в пгт Каз действует 4 котельные:</w:t>
      </w:r>
    </w:p>
    <w:p w:rsidR="00B82C1D" w:rsidRDefault="00B82C1D" w:rsidP="00B82C1D">
      <w:pPr>
        <w:pStyle w:val="Sweet"/>
        <w:spacing w:line="360" w:lineRule="auto"/>
        <w:ind w:left="284" w:firstLine="425"/>
      </w:pPr>
      <w:r>
        <w:t>- производственно-отопительная котельная с ДКВР 10-13 – 1 котел (на собственные нужды – отпуск пара 10 т/ч) и КВТС 20/750 – 3 котла – на ото</w:t>
      </w:r>
      <w:r>
        <w:t>п</w:t>
      </w:r>
      <w:r>
        <w:t>ление и вентиляцию поселения и промышленных предприятий. Отпуск те</w:t>
      </w:r>
      <w:r>
        <w:t>п</w:t>
      </w:r>
      <w:r>
        <w:t xml:space="preserve">ла – 30 МВт (25,9 Гкал/ч); </w:t>
      </w:r>
    </w:p>
    <w:p w:rsidR="00B82C1D" w:rsidRDefault="00B82C1D" w:rsidP="00B82C1D">
      <w:pPr>
        <w:pStyle w:val="Sweet"/>
        <w:spacing w:line="360" w:lineRule="auto"/>
        <w:ind w:left="284" w:firstLine="425"/>
      </w:pPr>
      <w:r>
        <w:t>Установленная мощность – 69,6 МВт;</w:t>
      </w:r>
    </w:p>
    <w:p w:rsidR="00A62929" w:rsidRDefault="00A62929" w:rsidP="004A54A4">
      <w:pPr>
        <w:pStyle w:val="1"/>
        <w:numPr>
          <w:ilvl w:val="0"/>
          <w:numId w:val="0"/>
        </w:numPr>
        <w:spacing w:before="120" w:line="360" w:lineRule="auto"/>
        <w:ind w:left="284" w:firstLine="709"/>
        <w:jc w:val="both"/>
        <w:rPr>
          <w:szCs w:val="28"/>
          <w:lang w:val="ru-RU" w:eastAsia="ru-RU"/>
        </w:rPr>
      </w:pPr>
      <w:bookmarkStart w:id="133" w:name="_Toc363578426"/>
      <w:r w:rsidRPr="00B82C1D">
        <w:rPr>
          <w:szCs w:val="28"/>
          <w:lang w:eastAsia="ru-RU"/>
        </w:rPr>
        <w:t>1</w:t>
      </w:r>
      <w:r w:rsidR="00C713FF">
        <w:rPr>
          <w:szCs w:val="28"/>
          <w:lang w:val="ru-RU" w:eastAsia="ru-RU"/>
        </w:rPr>
        <w:t>0</w:t>
      </w:r>
      <w:r w:rsidRPr="00B82C1D">
        <w:rPr>
          <w:szCs w:val="28"/>
          <w:lang w:eastAsia="ru-RU"/>
        </w:rPr>
        <w:t>.</w:t>
      </w:r>
      <w:r w:rsidR="00C713FF">
        <w:rPr>
          <w:szCs w:val="28"/>
          <w:lang w:val="ru-RU" w:eastAsia="ru-RU"/>
        </w:rPr>
        <w:t>7</w:t>
      </w:r>
      <w:r w:rsidRPr="00B82C1D">
        <w:rPr>
          <w:szCs w:val="28"/>
          <w:lang w:eastAsia="ru-RU"/>
        </w:rPr>
        <w:t xml:space="preserve"> Инженерная подготовка территории</w:t>
      </w:r>
      <w:bookmarkEnd w:id="133"/>
    </w:p>
    <w:p w:rsidR="00B82C1D" w:rsidRDefault="00B82C1D" w:rsidP="00B82C1D">
      <w:pPr>
        <w:pStyle w:val="Sweet"/>
        <w:spacing w:line="360" w:lineRule="auto"/>
        <w:ind w:left="284" w:firstLine="425"/>
      </w:pPr>
      <w:r>
        <w:rPr>
          <w:spacing w:val="-7"/>
        </w:rPr>
        <w:t>На инженерную подготовку существенное влияние оказы</w:t>
      </w:r>
      <w:r>
        <w:rPr>
          <w:spacing w:val="-7"/>
        </w:rPr>
        <w:softHyphen/>
      </w:r>
      <w:r>
        <w:t>вает горный р</w:t>
      </w:r>
      <w:r>
        <w:t>е</w:t>
      </w:r>
      <w:r>
        <w:t>льеф, местности и гидрографическая сеть ра</w:t>
      </w:r>
      <w:r>
        <w:t>й</w:t>
      </w:r>
      <w:r>
        <w:t xml:space="preserve">она. </w:t>
      </w:r>
      <w:r>
        <w:rPr>
          <w:spacing w:val="-7"/>
        </w:rPr>
        <w:t xml:space="preserve">Горный рельеф определил начертания улично-дорожной сети таким </w:t>
      </w:r>
      <w:r>
        <w:rPr>
          <w:spacing w:val="-9"/>
        </w:rPr>
        <w:t xml:space="preserve">образом, чтобы выдержать нормативные требования по продольному </w:t>
      </w:r>
      <w:r>
        <w:rPr>
          <w:spacing w:val="-8"/>
        </w:rPr>
        <w:t>профилю проезжей части улиц и дорог при макс</w:t>
      </w:r>
      <w:r>
        <w:rPr>
          <w:spacing w:val="-8"/>
        </w:rPr>
        <w:t>и</w:t>
      </w:r>
      <w:r>
        <w:rPr>
          <w:spacing w:val="-8"/>
        </w:rPr>
        <w:t>мальном использо</w:t>
      </w:r>
      <w:r>
        <w:rPr>
          <w:spacing w:val="-5"/>
        </w:rPr>
        <w:t xml:space="preserve">вании естественного рельефа и минимальных объемов работ по </w:t>
      </w:r>
      <w:r>
        <w:t>ве</w:t>
      </w:r>
      <w:r>
        <w:t>р</w:t>
      </w:r>
      <w:r>
        <w:t>тикальной планировке территорий.</w:t>
      </w:r>
    </w:p>
    <w:p w:rsidR="00B82C1D" w:rsidRDefault="00B82C1D" w:rsidP="00B82C1D">
      <w:pPr>
        <w:pStyle w:val="Sweet"/>
        <w:spacing w:line="360" w:lineRule="auto"/>
        <w:ind w:left="284" w:firstLine="425"/>
        <w:rPr>
          <w:spacing w:val="-12"/>
        </w:rPr>
      </w:pPr>
      <w:r>
        <w:rPr>
          <w:spacing w:val="-4"/>
        </w:rPr>
        <w:t>Гидрографическая сеть представлена постоянно-</w:t>
      </w:r>
      <w:r>
        <w:rPr>
          <w:spacing w:val="-12"/>
        </w:rPr>
        <w:t>действующим и период</w:t>
      </w:r>
      <w:r>
        <w:rPr>
          <w:spacing w:val="-12"/>
        </w:rPr>
        <w:t>и</w:t>
      </w:r>
      <w:r>
        <w:rPr>
          <w:spacing w:val="-12"/>
        </w:rPr>
        <w:t>чески   действующим водотоками.</w:t>
      </w:r>
    </w:p>
    <w:p w:rsidR="00B82C1D" w:rsidRDefault="00B82C1D" w:rsidP="00B82C1D">
      <w:pPr>
        <w:pStyle w:val="Sweet"/>
        <w:spacing w:line="360" w:lineRule="auto"/>
        <w:ind w:left="284" w:firstLine="425"/>
      </w:pPr>
      <w:r>
        <w:rPr>
          <w:spacing w:val="-7"/>
        </w:rPr>
        <w:t>К постоянно действующим водотокам относится река Каз, р. Шалба-</w:t>
      </w:r>
      <w:r>
        <w:rPr>
          <w:spacing w:val="-7"/>
        </w:rPr>
        <w:br/>
      </w:r>
      <w:r>
        <w:rPr>
          <w:spacing w:val="-4"/>
        </w:rPr>
        <w:t>ны, руч. Березовский и Безымянные ручьи.</w:t>
      </w:r>
      <w:r>
        <w:rPr>
          <w:rFonts w:ascii="Arial" w:cs="Arial"/>
        </w:rPr>
        <w:tab/>
      </w:r>
    </w:p>
    <w:p w:rsidR="00B82C1D" w:rsidRDefault="00B82C1D" w:rsidP="00B82C1D">
      <w:pPr>
        <w:pStyle w:val="Sweet"/>
        <w:spacing w:line="360" w:lineRule="auto"/>
        <w:ind w:left="284" w:firstLine="425"/>
      </w:pPr>
      <w:r>
        <w:rPr>
          <w:spacing w:val="-1"/>
        </w:rPr>
        <w:t>Река Каз протекает параллельно ул. Шахтерской. В мес</w:t>
      </w:r>
      <w:r>
        <w:rPr>
          <w:spacing w:val="-1"/>
        </w:rPr>
        <w:softHyphen/>
      </w:r>
      <w:r>
        <w:rPr>
          <w:spacing w:val="-2"/>
        </w:rPr>
        <w:t xml:space="preserve">те слияния с р. Шалбаны пересекает ул. Горноспасательную и у </w:t>
      </w:r>
      <w:r>
        <w:rPr>
          <w:spacing w:val="-6"/>
        </w:rPr>
        <w:t>подножья склонов огибает территорию застройки с северной стороны р</w:t>
      </w:r>
      <w:r>
        <w:rPr>
          <w:spacing w:val="-4"/>
        </w:rPr>
        <w:t>. Шалбаны протекает параллельно ул.Шалбанской и является ле</w:t>
      </w:r>
      <w:r>
        <w:t>вым притоком р. Каз. Устье р. Шалбаны располаг</w:t>
      </w:r>
      <w:r>
        <w:t>а</w:t>
      </w:r>
      <w:r>
        <w:t>ется в районе ул. Рудной.</w:t>
      </w:r>
    </w:p>
    <w:p w:rsidR="00B82C1D" w:rsidRDefault="00B82C1D" w:rsidP="00B82C1D">
      <w:pPr>
        <w:pStyle w:val="Sweet"/>
        <w:spacing w:line="360" w:lineRule="auto"/>
        <w:ind w:left="284" w:firstLine="425"/>
      </w:pPr>
      <w:r>
        <w:rPr>
          <w:spacing w:val="-2"/>
        </w:rPr>
        <w:t xml:space="preserve">Ручей Березовый протекает по северо-западной границе поселка </w:t>
      </w:r>
      <w:r>
        <w:rPr>
          <w:spacing w:val="-6"/>
        </w:rPr>
        <w:t>и явл</w:t>
      </w:r>
      <w:r>
        <w:rPr>
          <w:spacing w:val="-6"/>
        </w:rPr>
        <w:t>я</w:t>
      </w:r>
      <w:r>
        <w:rPr>
          <w:spacing w:val="-6"/>
        </w:rPr>
        <w:t>ется левым притоком р. Каз. Периодически де</w:t>
      </w:r>
      <w:r>
        <w:rPr>
          <w:spacing w:val="-6"/>
        </w:rPr>
        <w:t>й</w:t>
      </w:r>
      <w:r>
        <w:rPr>
          <w:spacing w:val="-6"/>
        </w:rPr>
        <w:t xml:space="preserve">ствующие </w:t>
      </w:r>
      <w:r>
        <w:t>водотоки приурочены к логам.</w:t>
      </w:r>
    </w:p>
    <w:p w:rsidR="00B82C1D" w:rsidRDefault="00B82C1D" w:rsidP="00B82C1D">
      <w:pPr>
        <w:pStyle w:val="Sweet"/>
        <w:spacing w:line="360" w:lineRule="auto"/>
        <w:ind w:left="284" w:firstLine="425"/>
      </w:pPr>
      <w:r>
        <w:rPr>
          <w:spacing w:val="-6"/>
        </w:rPr>
        <w:t>Вдоль рек, ручьев и периодически действующих водото</w:t>
      </w:r>
      <w:r>
        <w:rPr>
          <w:spacing w:val="-6"/>
        </w:rPr>
        <w:softHyphen/>
      </w:r>
      <w:r>
        <w:rPr>
          <w:spacing w:val="-12"/>
        </w:rPr>
        <w:t>ков наблюдают промоины сплывы обнажения скальных пород.</w:t>
      </w:r>
    </w:p>
    <w:p w:rsidR="00B82C1D" w:rsidRDefault="00B82C1D" w:rsidP="00B82C1D">
      <w:pPr>
        <w:pStyle w:val="Sweet"/>
        <w:spacing w:line="360" w:lineRule="auto"/>
        <w:ind w:left="284" w:firstLine="425"/>
      </w:pPr>
      <w:r>
        <w:rPr>
          <w:spacing w:val="-1"/>
        </w:rPr>
        <w:t>Бассейны рек и ручьев располагаются в основном в пре</w:t>
      </w:r>
      <w:r>
        <w:rPr>
          <w:spacing w:val="-1"/>
        </w:rPr>
        <w:softHyphen/>
      </w:r>
      <w:r>
        <w:t>делах границ о</w:t>
      </w:r>
      <w:r>
        <w:t>т</w:t>
      </w:r>
      <w:r>
        <w:t>вода поселка.</w:t>
      </w:r>
    </w:p>
    <w:p w:rsidR="00B82C1D" w:rsidRDefault="00B82C1D" w:rsidP="00B82C1D">
      <w:pPr>
        <w:pStyle w:val="Sweet"/>
        <w:spacing w:line="360" w:lineRule="auto"/>
        <w:ind w:left="284" w:firstLine="425"/>
      </w:pPr>
      <w:r>
        <w:rPr>
          <w:spacing w:val="-7"/>
        </w:rPr>
        <w:t xml:space="preserve">Это предопределяет наличие высокого уровня грунтовых </w:t>
      </w:r>
      <w:r>
        <w:t>вод по долинам рек и ручьев.</w:t>
      </w:r>
    </w:p>
    <w:p w:rsidR="00B82C1D" w:rsidRDefault="00B82C1D" w:rsidP="00B82C1D">
      <w:pPr>
        <w:pStyle w:val="Sweet"/>
        <w:spacing w:line="360" w:lineRule="auto"/>
        <w:ind w:left="284" w:firstLine="425"/>
      </w:pPr>
      <w:r>
        <w:rPr>
          <w:spacing w:val="-8"/>
        </w:rPr>
        <w:t>Площадки расселения жилья и объектов соцкультбыта располагают</w:t>
      </w:r>
      <w:r>
        <w:rPr>
          <w:spacing w:val="-8"/>
        </w:rPr>
        <w:softHyphen/>
      </w:r>
      <w:r>
        <w:rPr>
          <w:spacing w:val="-11"/>
        </w:rPr>
        <w:t xml:space="preserve">ся на высотных отметках, исключающих возможность подтопления </w:t>
      </w:r>
      <w:r w:rsidR="00B4361E">
        <w:rPr>
          <w:noProof/>
        </w:rPr>
        <mc:AlternateContent>
          <mc:Choice Requires="wps">
            <w:drawing>
              <wp:anchor distT="0" distB="0" distL="114300" distR="114300" simplePos="0" relativeHeight="251660288" behindDoc="0" locked="0" layoutInCell="0" allowOverlap="1">
                <wp:simplePos x="0" y="0"/>
                <wp:positionH relativeFrom="margin">
                  <wp:posOffset>6001385</wp:posOffset>
                </wp:positionH>
                <wp:positionV relativeFrom="paragraph">
                  <wp:posOffset>5386070</wp:posOffset>
                </wp:positionV>
                <wp:extent cx="0" cy="4425950"/>
                <wp:effectExtent l="29210" t="33020" r="27940" b="27305"/>
                <wp:wrapNone/>
                <wp:docPr id="5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0"/>
                        </a:xfrm>
                        <a:prstGeom prst="line">
                          <a:avLst/>
                        </a:prstGeom>
                        <a:noFill/>
                        <a:ln w="520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72.55pt,424.1pt" to="472.55pt,7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NFAIAACsEAAAOAAAAZHJzL2Uyb0RvYy54bWysU02P2jAQvVfqf7Byh3w0sB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VpGM1BK&#10;4g402nHJUDb3vem1LcClknvjqyMX+aJ3iny3SKqqxfLIAsfXq4a41EfEb0L8xmrIcOg/Kwo++ORU&#10;aNSlMZ2HhBagS9DjeteDXRwiwyGB0zzPZstZ0CrGxS1QG+s+MdUhb5SRANIBGJ931nkiuLi5+DxS&#10;bbkQQW4hUQ/1ZslTEiKsEpz6W+9nzfFQCYPO2E9M+EJZcPPoZtRJ0oDWMkw3o+0wF4MN2YX0eFAL&#10;8BmtYSR+LJPlZrFZ5JM8m28meVLXk4/bKp/Mt+nTrP5QV1Wd/vTU0rxoOaVMena38Uzzv5N/fCjD&#10;YN0H9N6H+C16aBiQvf0D6SCm12+YhIOi1725iQwTGZzH1+NH/nEP9uMbX/8CAAD//wMAUEsDBBQA&#10;BgAIAAAAIQDza+jo4QAAAAwBAAAPAAAAZHJzL2Rvd25yZXYueG1sTI/LTsMwEEX3SPyDNUhsEHUS&#10;JTQNcSoEKkisoC+xdONpHBHbUey04e8ZxAKWM3N059xyOZmOnXDwrbMC4lkEDG3tVGsbAdvN6jYH&#10;5oO0SnbOooAv9LCsLi9KWSh3tu94WoeGUYj1hRSgQ+gLzn2t0Ug/cz1auh3dYGSgcWi4GuSZwk3H&#10;kyi640a2lj5o2eOjxvpzPRoBm93NfK9fjmHcYXhevL7FH/OnlRDXV9PDPbCAU/iD4Uef1KEip4Mb&#10;rfKsE7BIs5hQAXmaJ8CI+N0cCM3SLAFelfx/ieobAAD//wMAUEsBAi0AFAAGAAgAAAAhALaDOJL+&#10;AAAA4QEAABMAAAAAAAAAAAAAAAAAAAAAAFtDb250ZW50X1R5cGVzXS54bWxQSwECLQAUAAYACAAA&#10;ACEAOP0h/9YAAACUAQAACwAAAAAAAAAAAAAAAAAvAQAAX3JlbHMvLnJlbHNQSwECLQAUAAYACAAA&#10;ACEASG/rTRQCAAArBAAADgAAAAAAAAAAAAAAAAAuAgAAZHJzL2Uyb0RvYy54bWxQSwECLQAUAAYA&#10;CAAAACEA82vo6OEAAAAMAQAADwAAAAAAAAAAAAAAAABuBAAAZHJzL2Rvd25yZXYueG1sUEsFBgAA&#10;AAAEAAQA8wAAAHwFAAAAAA==&#10;" o:allowincell="f" strokeweight="4.1pt">
                <w10:wrap anchorx="margin"/>
              </v:line>
            </w:pict>
          </mc:Fallback>
        </mc:AlternateContent>
      </w:r>
      <w:r w:rsidR="00B4361E">
        <w:rPr>
          <w:noProof/>
        </w:rPr>
        <mc:AlternateContent>
          <mc:Choice Requires="wps">
            <w:drawing>
              <wp:anchor distT="0" distB="0" distL="114300" distR="114300" simplePos="0" relativeHeight="251661312" behindDoc="0" locked="0" layoutInCell="0" allowOverlap="1">
                <wp:simplePos x="0" y="0"/>
                <wp:positionH relativeFrom="margin">
                  <wp:posOffset>6668770</wp:posOffset>
                </wp:positionH>
                <wp:positionV relativeFrom="paragraph">
                  <wp:posOffset>-582295</wp:posOffset>
                </wp:positionV>
                <wp:extent cx="0" cy="10219690"/>
                <wp:effectExtent l="10795" t="8255" r="8255" b="11430"/>
                <wp:wrapNone/>
                <wp:docPr id="5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1969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5.1pt,-45.85pt" to="525.1pt,7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ph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jyhJEi&#10;HWi0FYqj/Cn0pjeuBJeV2tlQHT2rF7PV9LtDSq9aog48cny9GIjLQkTyJiRsnIEM+/6zZuBDjl7H&#10;Rp0b2wVIaAE6Rz0udz342SM6HFI4zdI8m0/nUayElLdIY53/xHWHglFhCawjMjltnQ9MSHlzCYmU&#10;3ggpo95SoR5gJ3mRxginpWDhNvg5e9ivpEUnEkYmfrEuuHl0s/qoWERrOWHrq+2JkIMN2aUKeFAM&#10;8Llaw0z8mKfz9Ww9K0ZFPl2PirSuRx83q2I03WRPk/pDvVrV2c9ALSvKVjDGVWB3m8+s+Dv9ry9l&#10;mKz7hN77kLxFjw0Dsrd/JB3VDAIOo7DX7LKzN5VhJKPz9fmEmX/cg/34yJe/AAAA//8DAFBLAwQU&#10;AAYACAAAACEA7cdpxuAAAAAOAQAADwAAAGRycy9kb3ducmV2LnhtbEyPwU7DMAyG75N4h8hI3Lak&#10;g62jNJ0Y0g5cJlH2AG6btRWNUzXZWnh6PO0AN//279+f0+1kO3Exg28daYgWCoSh0lUt1RqOn/v5&#10;BoQPSBV2joyGb+Nhm93NUkwqN9KHueShFhxCPkENTQh9IqUvG2PRL1xviGcnN1gMLIdaVgOOHG47&#10;uVRqLS22xBca7M1bY8qv/GwZ4/SIT4r2u+NhfaDxfbcpfnKv9cP99PoCIpgp/Jnhis87kDFT4c5U&#10;edGxViu1ZK+G+XMUg7habq2Cq1UUxyCzVP5/I/sFAAD//wMAUEsBAi0AFAAGAAgAAAAhALaDOJL+&#10;AAAA4QEAABMAAAAAAAAAAAAAAAAAAAAAAFtDb250ZW50X1R5cGVzXS54bWxQSwECLQAUAAYACAAA&#10;ACEAOP0h/9YAAACUAQAACwAAAAAAAAAAAAAAAAAvAQAAX3JlbHMvLnJlbHNQSwECLQAUAAYACAAA&#10;ACEAN26KYRUCAAAsBAAADgAAAAAAAAAAAAAAAAAuAgAAZHJzL2Uyb0RvYy54bWxQSwECLQAUAAYA&#10;CAAAACEA7cdpxuAAAAAOAQAADwAAAAAAAAAAAAAAAABvBAAAZHJzL2Rvd25yZXYueG1sUEsFBgAA&#10;AAAEAAQA8wAAAHwFAAAAAA==&#10;" o:allowincell="f" strokeweight="1.2pt">
                <w10:wrap anchorx="margin"/>
              </v:line>
            </w:pict>
          </mc:Fallback>
        </mc:AlternateContent>
      </w:r>
      <w:r w:rsidR="00B4361E">
        <w:rPr>
          <w:noProof/>
        </w:rPr>
        <mc:AlternateContent>
          <mc:Choice Requires="wps">
            <w:drawing>
              <wp:anchor distT="0" distB="0" distL="114300" distR="114300" simplePos="0" relativeHeight="251662336" behindDoc="0" locked="0" layoutInCell="0" allowOverlap="1">
                <wp:simplePos x="0" y="0"/>
                <wp:positionH relativeFrom="margin">
                  <wp:posOffset>13615670</wp:posOffset>
                </wp:positionH>
                <wp:positionV relativeFrom="paragraph">
                  <wp:posOffset>3938270</wp:posOffset>
                </wp:positionV>
                <wp:extent cx="0" cy="2334895"/>
                <wp:effectExtent l="13970" t="13970" r="5080" b="13335"/>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48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72.1pt,310.1pt" to="1072.1pt,4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tSEw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bY6RI&#10;CzN6FoqjySL0pjOuAJeN2ttQHb2oF/Os6XeHlN40RB155Ph6NRCXhYjkISRsnIEMh+6zZuBDTl7H&#10;Rl1q2wZIaAG6xHlc7/PgF49of0jhdDKd5ovlLKKT4hZorPOfuG5RMEosgXQEJudn5wMRUtxcQh6l&#10;d0LKOG6pUFfi+XSWxgCnpWDhMrg5ezxspEVnEgQTvyHvg5vVJ8UiWMMJ2w62J0L2NiSXKuBBKUBn&#10;sHpF/Fimy+1iu8hH+WS+HeVpVY0+7jb5aL7LPsyqabXZVNnPQC3Li0YwxlVgd1Nnlv/d9Id30uvq&#10;rs97G5JH9NgvIHv7R9JxlmF8vRAOml339jZjEGR0Hh5PUPzbPdhvn/j6FwAAAP//AwBQSwMEFAAG&#10;AAgAAAAhAMKweivfAAAADQEAAA8AAABkcnMvZG93bnJldi54bWxMj01LxDAQhu+C/yGM4M1NWrbr&#10;bm26iFDx4sFVPGebsS0mk9Jkm+qvN4Lg3ubj4Z1nqv1iDZtx8oMjCdlKAENqnR6ok/D22txsgfmg&#10;SCvjCCV8oYd9fXlRqVK7SC84H0LHUgj5UknoQxhLzn3bo1V+5UaktPtwk1UhtVPH9aRiCreG50Js&#10;uFUDpQu9GvGhx/bzcLISKAvvJsYQ5+m7eCyyonkSz42U11fL/R2wgEv4h+FXP6lDnZyO7kTaMyMh&#10;z9brPLESNrlIRUL+RkcJu+3tDnhd8fMv6h8AAAD//wMAUEsBAi0AFAAGAAgAAAAhALaDOJL+AAAA&#10;4QEAABMAAAAAAAAAAAAAAAAAAAAAAFtDb250ZW50X1R5cGVzXS54bWxQSwECLQAUAAYACAAAACEA&#10;OP0h/9YAAACUAQAACwAAAAAAAAAAAAAAAAAvAQAAX3JlbHMvLnJlbHNQSwECLQAUAAYACAAAACEA&#10;3g3bUhMCAAAqBAAADgAAAAAAAAAAAAAAAAAuAgAAZHJzL2Uyb0RvYy54bWxQSwECLQAUAAYACAAA&#10;ACEAwrB6K98AAAANAQAADwAAAAAAAAAAAAAAAABtBAAAZHJzL2Rvd25yZXYueG1sUEsFBgAAAAAE&#10;AAQA8wAAAHkFAAAAAA==&#10;" o:allowincell="f" strokeweight=".5pt">
                <w10:wrap anchorx="margin"/>
              </v:line>
            </w:pict>
          </mc:Fallback>
        </mc:AlternateContent>
      </w:r>
      <w:r w:rsidRPr="009D6ADB">
        <w:t>территории паво</w:t>
      </w:r>
      <w:r w:rsidRPr="009D6ADB">
        <w:t>д</w:t>
      </w:r>
      <w:r w:rsidRPr="009D6ADB">
        <w:t>ковыми водами 1%  обеспеченности.</w:t>
      </w:r>
    </w:p>
    <w:p w:rsidR="00B82C1D" w:rsidRDefault="00B82C1D" w:rsidP="00B82C1D">
      <w:pPr>
        <w:pStyle w:val="Sweet"/>
        <w:spacing w:line="360" w:lineRule="auto"/>
        <w:ind w:left="284" w:firstLine="425"/>
      </w:pPr>
      <w:r w:rsidRPr="009D6ADB">
        <w:t>В связи с этим</w:t>
      </w:r>
      <w:r>
        <w:t>,</w:t>
      </w:r>
      <w:r w:rsidRPr="009D6ADB">
        <w:t xml:space="preserve"> зашита от подтопления </w:t>
      </w:r>
      <w:r>
        <w:t>п</w:t>
      </w:r>
      <w:r w:rsidRPr="009D6ADB">
        <w:t>аводковыми водами рек</w:t>
      </w:r>
      <w:r>
        <w:t xml:space="preserve"> </w:t>
      </w:r>
      <w:r w:rsidRPr="009D6ADB">
        <w:t>прое</w:t>
      </w:r>
      <w:r w:rsidRPr="009D6ADB">
        <w:t>к</w:t>
      </w:r>
      <w:r w:rsidRPr="009D6ADB">
        <w:t>том не предусмотрена.</w:t>
      </w:r>
    </w:p>
    <w:p w:rsidR="00B82C1D" w:rsidRDefault="00B82C1D" w:rsidP="00B82C1D">
      <w:pPr>
        <w:pStyle w:val="Sweet"/>
        <w:spacing w:line="360" w:lineRule="auto"/>
        <w:ind w:left="284" w:firstLine="425"/>
      </w:pPr>
      <w:r w:rsidRPr="009D6ADB">
        <w:t>Центр формируется на территории, по которой проходит "пропада</w:t>
      </w:r>
      <w:r w:rsidRPr="009D6ADB">
        <w:t>ю</w:t>
      </w:r>
      <w:r w:rsidRPr="009D6ADB">
        <w:t>щей ручей" и постоянно-</w:t>
      </w:r>
      <w:r>
        <w:t>действующий</w:t>
      </w:r>
      <w:r w:rsidRPr="009D6ADB">
        <w:t xml:space="preserve"> водоток.</w:t>
      </w:r>
    </w:p>
    <w:p w:rsidR="00B82C1D" w:rsidRDefault="00B82C1D" w:rsidP="00B82C1D">
      <w:pPr>
        <w:pStyle w:val="Sweet"/>
        <w:spacing w:line="360" w:lineRule="auto"/>
        <w:ind w:left="284" w:firstLine="425"/>
      </w:pPr>
      <w:r w:rsidRPr="009D6ADB">
        <w:t>С целью создания условия для формирования центра п</w:t>
      </w:r>
      <w:r w:rsidRPr="009D6ADB">
        <w:t>о</w:t>
      </w:r>
      <w:r w:rsidRPr="009D6ADB">
        <w:t xml:space="preserve">селка проектом предлагается отвести поверхностный сток лога </w:t>
      </w:r>
      <w:r>
        <w:t>(</w:t>
      </w:r>
      <w:r w:rsidRPr="009D6ADB">
        <w:t>пропадающей ручей)</w:t>
      </w:r>
      <w:r>
        <w:t xml:space="preserve"> </w:t>
      </w:r>
      <w:r w:rsidRPr="009D6ADB">
        <w:t>со сбросом стока в постоянный водоток и по тальве</w:t>
      </w:r>
      <w:r>
        <w:t>г</w:t>
      </w:r>
      <w:r w:rsidRPr="009D6ADB">
        <w:t>у лога предусматривается устройство дренажа тран</w:t>
      </w:r>
      <w:r w:rsidRPr="009D6ADB">
        <w:softHyphen/>
        <w:t>шейного типа со сбросом дренажных вод в постоя</w:t>
      </w:r>
      <w:r w:rsidRPr="009D6ADB">
        <w:t>н</w:t>
      </w:r>
      <w:r w:rsidRPr="009D6ADB">
        <w:t>но-действуюший ручей. Постоянно-действуюший водоток предлагается с</w:t>
      </w:r>
      <w:r w:rsidRPr="009D6ADB">
        <w:t>о</w:t>
      </w:r>
      <w:r w:rsidRPr="009D6ADB">
        <w:t xml:space="preserve">хранить в </w:t>
      </w:r>
      <w:r>
        <w:t>п</w:t>
      </w:r>
      <w:r w:rsidRPr="009D6ADB">
        <w:t>ред</w:t>
      </w:r>
      <w:r>
        <w:t>е</w:t>
      </w:r>
      <w:r w:rsidRPr="009D6ADB">
        <w:t>лах территории планировки и благоустройство системой п</w:t>
      </w:r>
      <w:r w:rsidRPr="009D6ADB">
        <w:t>е</w:t>
      </w:r>
      <w:r w:rsidRPr="009D6ADB">
        <w:t>ше</w:t>
      </w:r>
      <w:r w:rsidRPr="009D6ADB">
        <w:softHyphen/>
        <w:t>ходных дорожек, зеленых насаждений, укрепления откосов бетон</w:t>
      </w:r>
      <w:r w:rsidRPr="009D6ADB">
        <w:softHyphen/>
        <w:t>ными плитами. На других территориях планировки постоянно-действуюшие и п</w:t>
      </w:r>
      <w:r w:rsidRPr="009D6ADB">
        <w:t>е</w:t>
      </w:r>
      <w:r w:rsidRPr="009D6ADB">
        <w:t>риодически-действуюшие водотоки предлагается сохранить в естественном состоянии. Границы застройки приня</w:t>
      </w:r>
      <w:r w:rsidRPr="009D6ADB">
        <w:softHyphen/>
        <w:t>ты с учетом сохранения естественного н</w:t>
      </w:r>
      <w:r w:rsidRPr="009D6ADB">
        <w:t>а</w:t>
      </w:r>
      <w:r w:rsidRPr="009D6ADB">
        <w:t>правления и положения ручьев и рек.</w:t>
      </w:r>
    </w:p>
    <w:p w:rsidR="00B82C1D" w:rsidRDefault="00B82C1D" w:rsidP="00B82C1D">
      <w:pPr>
        <w:pStyle w:val="Sweet"/>
        <w:spacing w:line="360" w:lineRule="auto"/>
        <w:ind w:left="284" w:firstLine="425"/>
      </w:pPr>
      <w:r w:rsidRPr="009D6ADB">
        <w:t>Защитить территорию многоэтажной застройки от подтоп</w:t>
      </w:r>
      <w:r w:rsidRPr="009D6ADB">
        <w:softHyphen/>
        <w:t>ления гру</w:t>
      </w:r>
      <w:r w:rsidRPr="009D6ADB">
        <w:t>н</w:t>
      </w:r>
      <w:r w:rsidRPr="009D6ADB">
        <w:t>товыми водами возможно путем устройства системы водопонижения сост</w:t>
      </w:r>
      <w:r w:rsidRPr="009D6ADB">
        <w:t>о</w:t>
      </w:r>
      <w:r w:rsidRPr="009D6ADB">
        <w:t>ящей из дрен</w:t>
      </w:r>
      <w:r>
        <w:t>а</w:t>
      </w:r>
      <w:r w:rsidRPr="009D6ADB">
        <w:t>жны</w:t>
      </w:r>
      <w:r>
        <w:t>х</w:t>
      </w:r>
      <w:r w:rsidRPr="009D6ADB">
        <w:t xml:space="preserve"> горизонтальных дренажей траншейного типа и </w:t>
      </w:r>
      <w:r>
        <w:t>п</w:t>
      </w:r>
      <w:r w:rsidRPr="009D6ADB">
        <w:t>ластов</w:t>
      </w:r>
      <w:r w:rsidRPr="009D6ADB">
        <w:t>о</w:t>
      </w:r>
      <w:r w:rsidRPr="009D6ADB">
        <w:t>го типа. Окончательное решение долж</w:t>
      </w:r>
      <w:r w:rsidRPr="009D6ADB">
        <w:softHyphen/>
        <w:t>но быть принято на основании результатов инж</w:t>
      </w:r>
      <w:r w:rsidRPr="009D6ADB">
        <w:t>е</w:t>
      </w:r>
      <w:r w:rsidRPr="009D6ADB">
        <w:t>нерных изысканий сбросом в пониженные места.</w:t>
      </w:r>
    </w:p>
    <w:p w:rsidR="00B82C1D" w:rsidRDefault="00B82C1D" w:rsidP="00B82C1D">
      <w:pPr>
        <w:pStyle w:val="Sweet"/>
        <w:spacing w:line="360" w:lineRule="auto"/>
        <w:ind w:left="284" w:firstLine="425"/>
      </w:pPr>
      <w:r w:rsidRPr="009D6ADB">
        <w:t>С</w:t>
      </w:r>
      <w:r>
        <w:t xml:space="preserve"> </w:t>
      </w:r>
      <w:r w:rsidRPr="009D6ADB">
        <w:t>целью предупреждения территории от подтопления грун</w:t>
      </w:r>
      <w:r w:rsidRPr="009D6ADB">
        <w:softHyphen/>
        <w:t>товыми в</w:t>
      </w:r>
      <w:r w:rsidRPr="009D6ADB">
        <w:t>о</w:t>
      </w:r>
      <w:r w:rsidRPr="009D6ADB">
        <w:t xml:space="preserve">дами проектом предусматривается организация </w:t>
      </w:r>
      <w:r>
        <w:t>поверхност</w:t>
      </w:r>
      <w:r w:rsidRPr="009D6ADB">
        <w:t>ного стока. Орг</w:t>
      </w:r>
      <w:r w:rsidRPr="009D6ADB">
        <w:t>а</w:t>
      </w:r>
      <w:r w:rsidRPr="009D6ADB">
        <w:t>низация поверхностного стока выполняется с помощью вертикальной план</w:t>
      </w:r>
      <w:r w:rsidRPr="009D6ADB">
        <w:t>и</w:t>
      </w:r>
      <w:r w:rsidRPr="009D6ADB">
        <w:t>ровки и системой д</w:t>
      </w:r>
      <w:r w:rsidRPr="009D6ADB">
        <w:t>о</w:t>
      </w:r>
      <w:r w:rsidRPr="009D6ADB">
        <w:t>ждевой канализа</w:t>
      </w:r>
      <w:r w:rsidRPr="009D6ADB">
        <w:softHyphen/>
        <w:t>ции.</w:t>
      </w:r>
    </w:p>
    <w:p w:rsidR="00B82C1D" w:rsidRDefault="00B82C1D" w:rsidP="00B82C1D">
      <w:pPr>
        <w:pStyle w:val="Sweet"/>
        <w:spacing w:line="360" w:lineRule="auto"/>
        <w:ind w:left="284" w:firstLine="425"/>
      </w:pPr>
      <w:r w:rsidRPr="009D6ADB">
        <w:t>Вертикальная планировка выполняется с максимально-воз</w:t>
      </w:r>
      <w:r w:rsidRPr="009D6ADB">
        <w:softHyphen/>
        <w:t>можным с</w:t>
      </w:r>
      <w:r w:rsidRPr="009D6ADB">
        <w:t>о</w:t>
      </w:r>
      <w:r w:rsidRPr="009D6ADB">
        <w:t>хранением естественного рельефа и обеспечением норма</w:t>
      </w:r>
      <w:r w:rsidRPr="009D6ADB">
        <w:softHyphen/>
        <w:t>тивных параметров улично-дорожной сети</w:t>
      </w:r>
      <w:r>
        <w:t xml:space="preserve"> </w:t>
      </w:r>
      <w:r w:rsidRPr="009D6ADB">
        <w:t>(продольные уклоны, радиу</w:t>
      </w:r>
      <w:r>
        <w:t>сы</w:t>
      </w:r>
      <w:r w:rsidRPr="009D6ADB">
        <w:t xml:space="preserve"> кривых и т.д.).</w:t>
      </w:r>
    </w:p>
    <w:p w:rsidR="00B82C1D" w:rsidRDefault="00B82C1D" w:rsidP="00B82C1D">
      <w:pPr>
        <w:pStyle w:val="Sweet"/>
        <w:spacing w:line="360" w:lineRule="auto"/>
        <w:ind w:left="284" w:firstLine="425"/>
      </w:pPr>
      <w:r w:rsidRPr="009D6ADB">
        <w:t>Дождевая канализация в пределах многоэтажной застрой</w:t>
      </w:r>
      <w:r w:rsidRPr="009D6ADB">
        <w:softHyphen/>
        <w:t>ки предусмо</w:t>
      </w:r>
      <w:r w:rsidRPr="009D6ADB">
        <w:t>т</w:t>
      </w:r>
      <w:r w:rsidRPr="009D6ADB">
        <w:t>рена закрытого типа со сбросом на очистные соору</w:t>
      </w:r>
      <w:r>
        <w:t>же</w:t>
      </w:r>
      <w:r w:rsidRPr="009D6ADB">
        <w:t>ния - в пределах одн</w:t>
      </w:r>
      <w:r w:rsidRPr="009D6ADB">
        <w:t>о</w:t>
      </w:r>
      <w:r w:rsidRPr="009D6ADB">
        <w:t>этажной застройки</w:t>
      </w:r>
      <w:r>
        <w:t xml:space="preserve"> - </w:t>
      </w:r>
      <w:r w:rsidRPr="009D6ADB">
        <w:t>открытого типа</w:t>
      </w:r>
      <w:r>
        <w:t xml:space="preserve"> </w:t>
      </w:r>
      <w:r w:rsidRPr="009D6ADB">
        <w:t>(лотки, кюветы) со сбросом в очистные с</w:t>
      </w:r>
      <w:r w:rsidRPr="009D6ADB">
        <w:t>о</w:t>
      </w:r>
      <w:r w:rsidRPr="009D6ADB">
        <w:t>оружения.</w:t>
      </w:r>
    </w:p>
    <w:p w:rsidR="00B82C1D" w:rsidRDefault="00B82C1D" w:rsidP="00B82C1D">
      <w:pPr>
        <w:pStyle w:val="Sweet"/>
        <w:spacing w:line="360" w:lineRule="auto"/>
        <w:ind w:left="284" w:firstLine="425"/>
      </w:pPr>
      <w:r>
        <w:t>Для исключения подтопления застроенной части поверхностными в</w:t>
      </w:r>
      <w:r>
        <w:t>о</w:t>
      </w:r>
      <w:r>
        <w:t>дами (снеговыми и дождевыми) предусматривается отвод поверхностных вод в пониженные места рельефа за счет устройства водоотводных каналов. Протяженность каналов с</w:t>
      </w:r>
      <w:r>
        <w:t>о</w:t>
      </w:r>
      <w:r>
        <w:t xml:space="preserve">ставляет </w:t>
      </w:r>
      <w:smartTag w:uri="urn:schemas-microsoft-com:office:smarttags" w:element="metricconverter">
        <w:smartTagPr>
          <w:attr w:name="ProductID" w:val="2,8 км"/>
        </w:smartTagPr>
        <w:r>
          <w:t>2,8 км</w:t>
        </w:r>
      </w:smartTag>
      <w:r>
        <w:t>.</w:t>
      </w:r>
    </w:p>
    <w:p w:rsidR="00B82C1D" w:rsidRPr="00B82C1D" w:rsidRDefault="00B82C1D" w:rsidP="00B82C1D">
      <w:pPr>
        <w:rPr>
          <w:lang w:eastAsia="ru-RU"/>
        </w:rPr>
      </w:pPr>
    </w:p>
    <w:p w:rsidR="002C36C5" w:rsidRPr="00B82C1D" w:rsidRDefault="00A62929" w:rsidP="00B82C1D">
      <w:pPr>
        <w:pStyle w:val="1"/>
        <w:numPr>
          <w:ilvl w:val="0"/>
          <w:numId w:val="0"/>
        </w:numPr>
        <w:spacing w:line="360" w:lineRule="auto"/>
        <w:ind w:left="284" w:firstLine="709"/>
        <w:jc w:val="both"/>
        <w:rPr>
          <w:smallCaps/>
          <w:kern w:val="32"/>
          <w:sz w:val="32"/>
          <w:lang w:val="ru-RU"/>
        </w:rPr>
      </w:pPr>
      <w:bookmarkStart w:id="134" w:name="_Toc363578427"/>
      <w:r>
        <w:rPr>
          <w:smallCaps/>
          <w:kern w:val="32"/>
          <w:sz w:val="32"/>
        </w:rPr>
        <w:t>Раздел 1</w:t>
      </w:r>
      <w:r w:rsidR="00B82C1D">
        <w:rPr>
          <w:smallCaps/>
          <w:kern w:val="32"/>
          <w:sz w:val="32"/>
          <w:lang w:val="ru-RU"/>
        </w:rPr>
        <w:t>1</w:t>
      </w:r>
      <w:r w:rsidRPr="00873980">
        <w:rPr>
          <w:smallCaps/>
          <w:kern w:val="32"/>
          <w:sz w:val="32"/>
        </w:rPr>
        <w:t>. Транспортная инфраструктура</w:t>
      </w:r>
      <w:bookmarkEnd w:id="134"/>
    </w:p>
    <w:p w:rsidR="002C36C5" w:rsidRDefault="00797AF9" w:rsidP="00797AF9">
      <w:pPr>
        <w:spacing w:line="360" w:lineRule="auto"/>
        <w:jc w:val="left"/>
        <w:outlineLvl w:val="0"/>
        <w:rPr>
          <w:b/>
          <w:sz w:val="28"/>
          <w:szCs w:val="28"/>
        </w:rPr>
      </w:pPr>
      <w:r>
        <w:rPr>
          <w:b/>
          <w:sz w:val="28"/>
          <w:szCs w:val="28"/>
        </w:rPr>
        <w:t xml:space="preserve">    </w:t>
      </w:r>
      <w:r w:rsidR="002C36C5">
        <w:rPr>
          <w:b/>
          <w:sz w:val="28"/>
          <w:szCs w:val="28"/>
        </w:rPr>
        <w:t>Транспортное обслуживание</w:t>
      </w:r>
      <w:bookmarkStart w:id="135" w:name="_Toc249778142"/>
      <w:r w:rsidR="002C36C5">
        <w:rPr>
          <w:b/>
          <w:sz w:val="28"/>
          <w:szCs w:val="28"/>
        </w:rPr>
        <w:t>.</w:t>
      </w:r>
    </w:p>
    <w:bookmarkEnd w:id="135"/>
    <w:p w:rsidR="002C36C5" w:rsidRDefault="002C36C5" w:rsidP="004A54A4">
      <w:pPr>
        <w:pStyle w:val="Sweet"/>
        <w:spacing w:line="360" w:lineRule="auto"/>
        <w:ind w:left="284"/>
      </w:pPr>
      <w:r>
        <w:t>Транспортные связи представлены:</w:t>
      </w:r>
    </w:p>
    <w:p w:rsidR="002C36C5" w:rsidRDefault="002C36C5" w:rsidP="004A54A4">
      <w:pPr>
        <w:pStyle w:val="Sweet"/>
        <w:spacing w:line="360" w:lineRule="auto"/>
        <w:ind w:left="284"/>
      </w:pPr>
      <w:r>
        <w:t>- участком РЖД пгт Мундыбаш – г. Таштагол;</w:t>
      </w:r>
    </w:p>
    <w:p w:rsidR="002C36C5" w:rsidRDefault="002C36C5" w:rsidP="004A54A4">
      <w:pPr>
        <w:pStyle w:val="Sweet"/>
        <w:spacing w:line="360" w:lineRule="auto"/>
        <w:ind w:left="284"/>
      </w:pPr>
      <w:r>
        <w:t>- ведомственным ж/д транспортом;</w:t>
      </w:r>
    </w:p>
    <w:p w:rsidR="002C36C5" w:rsidRDefault="002C36C5" w:rsidP="004A54A4">
      <w:pPr>
        <w:pStyle w:val="Sweet"/>
        <w:spacing w:line="360" w:lineRule="auto"/>
        <w:ind w:left="284"/>
      </w:pPr>
      <w:r>
        <w:t>- областной автодорогой г. Новокузнецк – г. Таштагол (участок Мундыбаш – Таштагол);</w:t>
      </w:r>
    </w:p>
    <w:p w:rsidR="002C36C5" w:rsidRDefault="002C36C5" w:rsidP="004A54A4">
      <w:pPr>
        <w:pStyle w:val="Sweet"/>
        <w:spacing w:line="360" w:lineRule="auto"/>
        <w:ind w:left="284"/>
      </w:pPr>
      <w:r>
        <w:t>- улично-дорожной сетью.</w:t>
      </w:r>
    </w:p>
    <w:p w:rsidR="00663FCE" w:rsidRPr="00CE1C4B" w:rsidRDefault="00663FCE" w:rsidP="00797AF9">
      <w:pPr>
        <w:spacing w:line="360" w:lineRule="auto"/>
        <w:ind w:firstLine="0"/>
        <w:rPr>
          <w:sz w:val="28"/>
          <w:szCs w:val="28"/>
        </w:rPr>
      </w:pPr>
    </w:p>
    <w:p w:rsidR="00A62929" w:rsidRDefault="00A62929" w:rsidP="004A54A4">
      <w:pPr>
        <w:pStyle w:val="1"/>
        <w:numPr>
          <w:ilvl w:val="0"/>
          <w:numId w:val="0"/>
        </w:numPr>
        <w:spacing w:line="360" w:lineRule="auto"/>
        <w:ind w:left="284" w:firstLine="709"/>
        <w:jc w:val="both"/>
        <w:rPr>
          <w:smallCaps/>
          <w:kern w:val="32"/>
          <w:sz w:val="32"/>
          <w:lang w:val="ru-RU"/>
        </w:rPr>
      </w:pPr>
      <w:bookmarkStart w:id="136" w:name="_Toc363578428"/>
      <w:r w:rsidRPr="004150B3">
        <w:rPr>
          <w:smallCaps/>
          <w:kern w:val="32"/>
          <w:sz w:val="32"/>
        </w:rPr>
        <w:t>Раздел 1</w:t>
      </w:r>
      <w:r w:rsidR="00797AF9">
        <w:rPr>
          <w:smallCaps/>
          <w:kern w:val="32"/>
          <w:sz w:val="32"/>
          <w:lang w:val="ru-RU"/>
        </w:rPr>
        <w:t>2</w:t>
      </w:r>
      <w:r w:rsidRPr="004150B3">
        <w:rPr>
          <w:smallCaps/>
          <w:kern w:val="32"/>
          <w:sz w:val="32"/>
        </w:rPr>
        <w:t>. Озеленение и рекреация</w:t>
      </w:r>
      <w:bookmarkEnd w:id="111"/>
      <w:bookmarkEnd w:id="112"/>
      <w:bookmarkEnd w:id="113"/>
      <w:bookmarkEnd w:id="114"/>
      <w:bookmarkEnd w:id="115"/>
      <w:bookmarkEnd w:id="116"/>
      <w:bookmarkEnd w:id="136"/>
    </w:p>
    <w:p w:rsidR="002C36C5" w:rsidRDefault="002C36C5" w:rsidP="004A54A4">
      <w:pPr>
        <w:pStyle w:val="Sweet"/>
        <w:spacing w:line="360" w:lineRule="auto"/>
        <w:ind w:left="284"/>
      </w:pPr>
      <w:r>
        <w:t>Городское поселение, расположено в долине рек с горным рельефом, пересеченным логами, малыми речками и ручьями способствует сохранению окружающих лесных массивов.</w:t>
      </w:r>
    </w:p>
    <w:p w:rsidR="002C36C5" w:rsidRDefault="002C36C5" w:rsidP="004A54A4">
      <w:pPr>
        <w:pStyle w:val="Sweet"/>
        <w:spacing w:line="360" w:lineRule="auto"/>
        <w:ind w:left="284"/>
      </w:pPr>
      <w:r>
        <w:t>Чередование многоэтажной, одноэтажной, одноквартирной застройки с зелеными насаждениями, со сложным рельефом местности создают своеобразный облик поселения.</w:t>
      </w:r>
    </w:p>
    <w:p w:rsidR="002C36C5" w:rsidRDefault="002C36C5" w:rsidP="004A54A4">
      <w:pPr>
        <w:pStyle w:val="Sweet"/>
        <w:spacing w:line="360" w:lineRule="auto"/>
        <w:ind w:left="284"/>
      </w:pPr>
      <w:r>
        <w:t xml:space="preserve">В Центральной части поселения формируются зеленые насаждения общего пользования в виде посадок в скверах, бульварах, парках. </w:t>
      </w:r>
    </w:p>
    <w:p w:rsidR="002C36C5" w:rsidRDefault="002C36C5" w:rsidP="004A54A4">
      <w:pPr>
        <w:pStyle w:val="Sweet"/>
        <w:spacing w:line="360" w:lineRule="auto"/>
        <w:ind w:left="284"/>
      </w:pPr>
      <w:r>
        <w:t>Для озеленения могут быть применены такие породы, как ива, шелковица, ясень, акация, клен, тополь, буя, ель, лиственница, пихта и др.</w:t>
      </w:r>
    </w:p>
    <w:p w:rsidR="002C36C5" w:rsidRDefault="002C36C5" w:rsidP="004A54A4">
      <w:pPr>
        <w:pStyle w:val="Sweet"/>
        <w:spacing w:line="360" w:lineRule="auto"/>
        <w:ind w:left="284"/>
      </w:pPr>
      <w:r>
        <w:t>В озеленение включают создание системы защитных насаждений, озеленение санитарно-защитных зон, садовых участков рекультивации, горнорудных отвалов и отработанных территорий карьеров.</w:t>
      </w:r>
    </w:p>
    <w:p w:rsidR="002C36C5" w:rsidRDefault="002C36C5" w:rsidP="004A54A4">
      <w:pPr>
        <w:pStyle w:val="Sweet"/>
        <w:spacing w:line="360" w:lineRule="auto"/>
        <w:ind w:left="284"/>
      </w:pPr>
      <w:r>
        <w:t xml:space="preserve">Общая площадь зеленых насаждений в границах пгт составляет </w:t>
      </w:r>
      <w:smartTag w:uri="urn:schemas-microsoft-com:office:smarttags" w:element="metricconverter">
        <w:smartTagPr>
          <w:attr w:name="ProductID" w:val="2,8 га"/>
        </w:smartTagPr>
        <w:r>
          <w:t>2,8 га</w:t>
        </w:r>
      </w:smartTag>
      <w:r>
        <w:t>.</w:t>
      </w:r>
    </w:p>
    <w:p w:rsidR="00C27959" w:rsidRDefault="00C27959" w:rsidP="00797AF9">
      <w:pPr>
        <w:spacing w:line="360" w:lineRule="auto"/>
        <w:ind w:firstLine="0"/>
        <w:rPr>
          <w:lang w:eastAsia="ru-RU"/>
        </w:rPr>
      </w:pPr>
      <w:bookmarkStart w:id="137" w:name="_Toc316982429"/>
      <w:bookmarkStart w:id="138" w:name="_Toc363578429"/>
    </w:p>
    <w:p w:rsidR="00C27959" w:rsidRDefault="00C27959" w:rsidP="004A54A4">
      <w:pPr>
        <w:spacing w:line="360" w:lineRule="auto"/>
        <w:rPr>
          <w:lang w:eastAsia="ru-RU"/>
        </w:rPr>
      </w:pPr>
    </w:p>
    <w:p w:rsidR="00A62929" w:rsidRPr="00873980" w:rsidRDefault="00A62929" w:rsidP="004A54A4">
      <w:pPr>
        <w:pStyle w:val="1"/>
        <w:spacing w:before="0" w:after="0" w:line="360" w:lineRule="auto"/>
        <w:ind w:left="284" w:firstLine="709"/>
        <w:jc w:val="both"/>
        <w:rPr>
          <w:szCs w:val="28"/>
          <w:lang w:eastAsia="ru-RU"/>
        </w:rPr>
      </w:pPr>
      <w:r w:rsidRPr="00873980">
        <w:rPr>
          <w:szCs w:val="28"/>
          <w:lang w:eastAsia="ru-RU"/>
        </w:rPr>
        <w:t>ЧАСТЬ I</w:t>
      </w:r>
      <w:r w:rsidRPr="00873980">
        <w:rPr>
          <w:szCs w:val="28"/>
          <w:lang w:val="en-US" w:eastAsia="ru-RU"/>
        </w:rPr>
        <w:t>II</w:t>
      </w:r>
      <w:r w:rsidRPr="00873980">
        <w:rPr>
          <w:szCs w:val="28"/>
          <w:lang w:eastAsia="ru-RU"/>
        </w:rPr>
        <w:t xml:space="preserve">. ОХРАНА ОКРУЖАЮЩЕЙ СРЕДЫ (ЭКОЛОГИЧЕСКОЕ СОСТОЯНИЕ ПРИРОДНОЙ СРЕДЫ И МЕРОПРИЯТИЯ </w:t>
      </w:r>
      <w:bookmarkStart w:id="139" w:name="_Toc254336488"/>
      <w:r w:rsidRPr="00873980">
        <w:rPr>
          <w:szCs w:val="28"/>
          <w:lang w:eastAsia="ru-RU"/>
        </w:rPr>
        <w:t>ПО ЕЕ ОХРАНЕ).</w:t>
      </w:r>
      <w:bookmarkEnd w:id="137"/>
      <w:bookmarkEnd w:id="138"/>
      <w:bookmarkEnd w:id="139"/>
    </w:p>
    <w:p w:rsidR="00A62929" w:rsidRDefault="00A62929" w:rsidP="004A54A4">
      <w:pPr>
        <w:pStyle w:val="1"/>
        <w:numPr>
          <w:ilvl w:val="0"/>
          <w:numId w:val="0"/>
        </w:numPr>
        <w:spacing w:line="360" w:lineRule="auto"/>
        <w:ind w:left="284" w:firstLine="709"/>
        <w:jc w:val="left"/>
        <w:rPr>
          <w:smallCaps/>
          <w:kern w:val="32"/>
          <w:sz w:val="32"/>
          <w:lang w:val="ru-RU"/>
        </w:rPr>
      </w:pPr>
      <w:bookmarkStart w:id="140" w:name="_Toc254336489"/>
      <w:bookmarkStart w:id="141" w:name="_Toc280363984"/>
      <w:bookmarkStart w:id="142" w:name="_Toc316982431"/>
      <w:bookmarkStart w:id="143" w:name="_Toc363578430"/>
      <w:r>
        <w:rPr>
          <w:smallCaps/>
          <w:kern w:val="32"/>
          <w:sz w:val="32"/>
        </w:rPr>
        <w:t>Раздел 1</w:t>
      </w:r>
      <w:r w:rsidR="00797AF9">
        <w:rPr>
          <w:smallCaps/>
          <w:kern w:val="32"/>
          <w:sz w:val="32"/>
          <w:lang w:val="ru-RU"/>
        </w:rPr>
        <w:t>3</w:t>
      </w:r>
      <w:r w:rsidRPr="00873980">
        <w:rPr>
          <w:smallCaps/>
          <w:kern w:val="32"/>
          <w:sz w:val="32"/>
        </w:rPr>
        <w:t xml:space="preserve">. Состояние окружающей среды на территории </w:t>
      </w:r>
      <w:r w:rsidR="006F69ED">
        <w:rPr>
          <w:smallCaps/>
          <w:kern w:val="32"/>
          <w:sz w:val="32"/>
          <w:lang w:val="ru-RU"/>
        </w:rPr>
        <w:t xml:space="preserve">Казского </w:t>
      </w:r>
      <w:r w:rsidR="00AE1CA4" w:rsidRPr="00AE1CA4">
        <w:rPr>
          <w:smallCaps/>
          <w:kern w:val="32"/>
          <w:szCs w:val="28"/>
          <w:lang w:val="ru-RU"/>
        </w:rPr>
        <w:t xml:space="preserve"> ГОРОДСКОГО</w:t>
      </w:r>
      <w:r w:rsidR="00AE1CA4">
        <w:rPr>
          <w:smallCaps/>
          <w:kern w:val="32"/>
          <w:sz w:val="32"/>
          <w:lang w:val="ru-RU"/>
        </w:rPr>
        <w:t xml:space="preserve"> </w:t>
      </w:r>
      <w:r w:rsidRPr="00873980">
        <w:rPr>
          <w:smallCaps/>
          <w:kern w:val="32"/>
          <w:sz w:val="32"/>
        </w:rPr>
        <w:t>поселения.</w:t>
      </w:r>
      <w:bookmarkEnd w:id="140"/>
      <w:bookmarkEnd w:id="141"/>
      <w:bookmarkEnd w:id="142"/>
      <w:bookmarkEnd w:id="143"/>
    </w:p>
    <w:p w:rsidR="00986908" w:rsidRPr="00986908" w:rsidRDefault="002C36C5" w:rsidP="00986908">
      <w:pPr>
        <w:spacing w:line="360" w:lineRule="auto"/>
        <w:ind w:left="284"/>
        <w:rPr>
          <w:sz w:val="28"/>
          <w:szCs w:val="28"/>
          <w:lang w:eastAsia="ru-RU"/>
        </w:rPr>
      </w:pPr>
      <w:r>
        <w:rPr>
          <w:sz w:val="28"/>
          <w:szCs w:val="28"/>
          <w:lang w:val="x-none" w:eastAsia="ru-RU"/>
        </w:rPr>
        <w:t>По результатам радиационно-гигиенического обследования большая часть площади относится к I-ой наиболее благоприятной категории радоноопасности. Небольшие участки, относящиеся ко II-ой категории радоноопасности, занимают незначительную площадь.</w:t>
      </w:r>
    </w:p>
    <w:p w:rsidR="002C36C5" w:rsidRDefault="002C36C5" w:rsidP="004A54A4">
      <w:pPr>
        <w:pStyle w:val="af7"/>
        <w:spacing w:after="0" w:line="360" w:lineRule="auto"/>
        <w:ind w:left="284" w:firstLine="709"/>
        <w:rPr>
          <w:sz w:val="28"/>
          <w:szCs w:val="28"/>
        </w:rPr>
      </w:pPr>
      <w:r>
        <w:rPr>
          <w:sz w:val="28"/>
          <w:szCs w:val="28"/>
        </w:rPr>
        <w:t>Ландшафт типично таёжный с преобладанием темно-хвойных пород, на фоне которых часто встречаются осиново-берёзовые куртины.</w:t>
      </w:r>
    </w:p>
    <w:p w:rsidR="002C36C5" w:rsidRDefault="002C36C5" w:rsidP="004A54A4">
      <w:pPr>
        <w:pStyle w:val="af7"/>
        <w:spacing w:after="0" w:line="360" w:lineRule="auto"/>
        <w:ind w:left="284" w:firstLine="709"/>
        <w:rPr>
          <w:sz w:val="28"/>
          <w:szCs w:val="28"/>
        </w:rPr>
      </w:pPr>
      <w:r>
        <w:rPr>
          <w:sz w:val="28"/>
          <w:szCs w:val="28"/>
        </w:rPr>
        <w:t>Горно-таежный пояс, занимающий основную площадь, представлен черневой тайгой предгорий, низко-среднегорий на горно-таежных осветленных псевдоподзолистых почвах. Антропогенное влияние последних десятилетий просматривается на вытеснении пихты, кедра, сосны осиной и берёзой. В зоне более высотных отметок в гольцовых и подгольцовых ландшафтах присутствуют кедровые и пихтовые стланики и примитивная растительность скал и осыпей (курумов).</w:t>
      </w:r>
    </w:p>
    <w:p w:rsidR="002C36C5" w:rsidRDefault="002C36C5" w:rsidP="004A54A4">
      <w:pPr>
        <w:pStyle w:val="af7"/>
        <w:spacing w:line="360" w:lineRule="auto"/>
        <w:ind w:left="284" w:firstLine="709"/>
        <w:rPr>
          <w:color w:val="99CC00"/>
          <w:sz w:val="28"/>
          <w:szCs w:val="28"/>
        </w:rPr>
      </w:pPr>
      <w:r>
        <w:rPr>
          <w:sz w:val="28"/>
          <w:szCs w:val="28"/>
        </w:rPr>
        <w:t>В геологическом отношении Горная Шория представляет собою продолжение алатауского антиклинория и характеризуется многочисленными рудопроявлениями. Наиболее распространенными  породами являются граниты, хлоритовые сланцы, порфиры, песчаники, известняки, конгломераты протерозойского и кемрийского возраста. При этом вершины сопок и гор сложены наиболее устойчивыми к выветриванию метаморфическими и магматическими породами, тогда как межгорные понижения и отрицательные формы рельефа с речными долинами - более податливыми, глинистыми сланцами, известняками, доломитизированными песчаниками.</w:t>
      </w:r>
    </w:p>
    <w:p w:rsidR="00C27959" w:rsidRDefault="00C27959" w:rsidP="004A54A4">
      <w:pPr>
        <w:pStyle w:val="140"/>
        <w:ind w:left="284"/>
        <w:rPr>
          <w:lang w:val="ru-RU"/>
        </w:rPr>
      </w:pPr>
    </w:p>
    <w:p w:rsidR="00A62929" w:rsidRPr="00873980" w:rsidRDefault="00A62929" w:rsidP="004A54A4">
      <w:pPr>
        <w:pStyle w:val="1"/>
        <w:spacing w:line="360" w:lineRule="auto"/>
        <w:ind w:left="284" w:firstLine="709"/>
        <w:jc w:val="both"/>
        <w:rPr>
          <w:szCs w:val="28"/>
          <w:lang w:eastAsia="ru-RU"/>
        </w:rPr>
      </w:pPr>
      <w:bookmarkStart w:id="144" w:name="_Toc321468569"/>
      <w:bookmarkStart w:id="145" w:name="_Toc363578441"/>
      <w:r w:rsidRPr="00873980">
        <w:rPr>
          <w:szCs w:val="28"/>
          <w:lang w:eastAsia="ru-RU"/>
        </w:rPr>
        <w:t xml:space="preserve">ЧАСТЬ </w:t>
      </w:r>
      <w:r w:rsidRPr="00873980">
        <w:rPr>
          <w:szCs w:val="28"/>
          <w:lang w:val="en-US" w:eastAsia="ru-RU"/>
        </w:rPr>
        <w:t>I</w:t>
      </w:r>
      <w:r w:rsidRPr="00873980">
        <w:rPr>
          <w:szCs w:val="28"/>
          <w:lang w:eastAsia="ru-RU"/>
        </w:rPr>
        <w:t>V. ПЕРЕЧЕНЬ И ХАРАКТЕРИСТИКА ОСНОВНЫХ ФАКТОРОВ РИСКА ВОЗНИКНОВЕНИЯ ЧРЕЗВЫЧАЙНЫХ СИТУАЦИЙ ПРИРОДНОГО И ТЕХНОГЕННОГО ХАРАКТЕРА.</w:t>
      </w:r>
      <w:bookmarkEnd w:id="144"/>
      <w:bookmarkEnd w:id="145"/>
    </w:p>
    <w:p w:rsidR="002C36C5" w:rsidRPr="00FD05A9" w:rsidRDefault="00A62929" w:rsidP="00FD05A9">
      <w:pPr>
        <w:pStyle w:val="1"/>
        <w:numPr>
          <w:ilvl w:val="0"/>
          <w:numId w:val="0"/>
        </w:numPr>
        <w:spacing w:line="360" w:lineRule="auto"/>
        <w:ind w:left="284" w:firstLine="709"/>
        <w:jc w:val="both"/>
        <w:rPr>
          <w:smallCaps/>
          <w:kern w:val="32"/>
          <w:sz w:val="32"/>
          <w:lang w:val="ru-RU"/>
        </w:rPr>
      </w:pPr>
      <w:bookmarkStart w:id="146" w:name="_Toc363578442"/>
      <w:r>
        <w:rPr>
          <w:smallCaps/>
          <w:kern w:val="32"/>
          <w:sz w:val="32"/>
        </w:rPr>
        <w:t>Раздел 1</w:t>
      </w:r>
      <w:r w:rsidR="00FD05A9">
        <w:rPr>
          <w:smallCaps/>
          <w:kern w:val="32"/>
          <w:sz w:val="32"/>
          <w:lang w:val="ru-RU"/>
        </w:rPr>
        <w:t>4</w:t>
      </w:r>
      <w:r w:rsidRPr="00873980">
        <w:rPr>
          <w:smallCaps/>
          <w:kern w:val="32"/>
          <w:sz w:val="32"/>
        </w:rPr>
        <w:t xml:space="preserve">. </w:t>
      </w:r>
      <w:bookmarkStart w:id="147" w:name="_Toc277417310"/>
      <w:bookmarkStart w:id="148" w:name="_Toc326746403"/>
      <w:r w:rsidRPr="00873980">
        <w:rPr>
          <w:smallCaps/>
          <w:kern w:val="32"/>
          <w:sz w:val="32"/>
        </w:rPr>
        <w:t>Чрезвычайные ситуации природного характер</w:t>
      </w:r>
      <w:bookmarkEnd w:id="146"/>
      <w:bookmarkEnd w:id="147"/>
      <w:bookmarkEnd w:id="148"/>
    </w:p>
    <w:p w:rsidR="002C36C5" w:rsidRDefault="002C36C5" w:rsidP="004A54A4">
      <w:pPr>
        <w:pStyle w:val="31"/>
        <w:spacing w:line="360" w:lineRule="auto"/>
        <w:ind w:left="333" w:firstLine="660"/>
        <w:rPr>
          <w:sz w:val="28"/>
          <w:szCs w:val="28"/>
        </w:rPr>
      </w:pPr>
      <w:r>
        <w:rPr>
          <w:sz w:val="28"/>
          <w:szCs w:val="28"/>
        </w:rPr>
        <w:t>В целом, по результатам проведенных анализов, при воздействии современного оружия, такого как ядерное, химическое, бактериологического   пострадает население и жилая застройка, потери могут составлять от 5 до 100%  от численности населения.</w:t>
      </w:r>
    </w:p>
    <w:p w:rsidR="002C36C5" w:rsidRDefault="002C36C5" w:rsidP="004A54A4">
      <w:pPr>
        <w:pStyle w:val="31"/>
        <w:spacing w:line="360" w:lineRule="auto"/>
        <w:ind w:left="333" w:firstLine="660"/>
        <w:rPr>
          <w:sz w:val="28"/>
          <w:szCs w:val="28"/>
        </w:rPr>
      </w:pPr>
      <w:r>
        <w:rPr>
          <w:sz w:val="28"/>
          <w:szCs w:val="28"/>
        </w:rPr>
        <w:t>При возникновении аварий, связанных с проливом хлора, аммиака, как на транспортных коммуникациях, так и на потенциально опасных объектах территория городского поселения находится в зоне возможного заражения.</w:t>
      </w:r>
    </w:p>
    <w:p w:rsidR="002C36C5" w:rsidRDefault="002C36C5" w:rsidP="004A54A4">
      <w:pPr>
        <w:pStyle w:val="31"/>
        <w:spacing w:line="360" w:lineRule="auto"/>
        <w:ind w:left="333" w:firstLine="660"/>
        <w:rPr>
          <w:sz w:val="28"/>
          <w:szCs w:val="28"/>
        </w:rPr>
      </w:pPr>
      <w:r>
        <w:rPr>
          <w:sz w:val="28"/>
          <w:szCs w:val="28"/>
        </w:rPr>
        <w:t>При возникновении аварий, связанных с перевозкой легковоспламеняющихся и взрывчатых веществ, территория Казского городского поселения, также оказывается в зоне поражающих факторов.</w:t>
      </w:r>
    </w:p>
    <w:p w:rsidR="002C36C5" w:rsidRDefault="002C36C5" w:rsidP="004A54A4">
      <w:pPr>
        <w:pStyle w:val="31"/>
        <w:spacing w:line="360" w:lineRule="auto"/>
        <w:ind w:left="333" w:firstLine="660"/>
        <w:rPr>
          <w:sz w:val="28"/>
          <w:szCs w:val="28"/>
        </w:rPr>
      </w:pPr>
      <w:r>
        <w:rPr>
          <w:sz w:val="28"/>
          <w:szCs w:val="28"/>
        </w:rPr>
        <w:t>При возникновении ЧС природного характера потери среди населения могут достигать до 30% численности населения.</w:t>
      </w:r>
    </w:p>
    <w:p w:rsidR="002C36C5" w:rsidRPr="00C713FF" w:rsidRDefault="002C36C5" w:rsidP="00C713FF">
      <w:pPr>
        <w:pStyle w:val="31"/>
        <w:spacing w:line="360" w:lineRule="auto"/>
        <w:ind w:left="333" w:firstLine="660"/>
        <w:rPr>
          <w:sz w:val="28"/>
          <w:szCs w:val="28"/>
        </w:rPr>
      </w:pPr>
      <w:r>
        <w:rPr>
          <w:sz w:val="28"/>
          <w:szCs w:val="28"/>
        </w:rPr>
        <w:t>Эффективной защитой населения при возникновении ЧС на территории городского поселения являются защ</w:t>
      </w:r>
      <w:r w:rsidR="00C713FF">
        <w:rPr>
          <w:sz w:val="28"/>
          <w:szCs w:val="28"/>
        </w:rPr>
        <w:t>итные сооружения.</w:t>
      </w:r>
    </w:p>
    <w:p w:rsidR="002C36C5" w:rsidRDefault="002C36C5" w:rsidP="00C713FF">
      <w:pPr>
        <w:pStyle w:val="31"/>
        <w:spacing w:line="360" w:lineRule="auto"/>
        <w:ind w:left="333" w:right="567" w:firstLine="660"/>
        <w:jc w:val="center"/>
        <w:rPr>
          <w:b/>
          <w:sz w:val="28"/>
          <w:szCs w:val="28"/>
        </w:rPr>
      </w:pPr>
      <w:r>
        <w:rPr>
          <w:b/>
          <w:sz w:val="28"/>
          <w:szCs w:val="28"/>
        </w:rPr>
        <w:t>Мероприятия по защите насел</w:t>
      </w:r>
      <w:r w:rsidR="00C713FF">
        <w:rPr>
          <w:b/>
          <w:sz w:val="28"/>
          <w:szCs w:val="28"/>
        </w:rPr>
        <w:t>ения на существующее положение.</w:t>
      </w:r>
    </w:p>
    <w:p w:rsidR="002C36C5" w:rsidRPr="00C713FF" w:rsidRDefault="002C36C5" w:rsidP="00C713FF">
      <w:pPr>
        <w:pStyle w:val="24"/>
        <w:spacing w:after="0" w:line="360" w:lineRule="auto"/>
        <w:ind w:left="333" w:firstLine="660"/>
        <w:rPr>
          <w:rFonts w:ascii="Times New Roman" w:hAnsi="Times New Roman"/>
          <w:sz w:val="28"/>
          <w:szCs w:val="28"/>
          <w:lang w:val="ru-RU"/>
        </w:rPr>
      </w:pPr>
      <w:r>
        <w:rPr>
          <w:rFonts w:ascii="Times New Roman" w:hAnsi="Times New Roman"/>
          <w:sz w:val="28"/>
          <w:szCs w:val="28"/>
        </w:rPr>
        <w:t>Для оповещения и информирования населения Казского городского поселения, руководящего состава и работников организаций предусмотрена система оповещения.</w:t>
      </w:r>
    </w:p>
    <w:p w:rsidR="002C36C5" w:rsidRDefault="002C36C5" w:rsidP="004A54A4">
      <w:pPr>
        <w:spacing w:line="360" w:lineRule="auto"/>
        <w:ind w:left="333" w:firstLine="660"/>
        <w:rPr>
          <w:color w:val="3366FF"/>
          <w:sz w:val="28"/>
          <w:szCs w:val="28"/>
        </w:rPr>
      </w:pPr>
      <w:r>
        <w:rPr>
          <w:sz w:val="28"/>
          <w:szCs w:val="28"/>
        </w:rPr>
        <w:t>На территории городского поселения предусматривается частичная эвакуация из зон возможного затопления, а также из зон химического заражения (загрязнения) и зон возможного разрушения. Для вывоза населения из зон возможного затопления и заражения, администрацией поселения привлекаются сторонние организации, если не справляются с ЧС официальные формирования.</w:t>
      </w:r>
    </w:p>
    <w:p w:rsidR="002C36C5" w:rsidRDefault="002C36C5" w:rsidP="004A54A4">
      <w:pPr>
        <w:spacing w:line="360" w:lineRule="auto"/>
        <w:ind w:left="333" w:firstLine="660"/>
        <w:rPr>
          <w:sz w:val="28"/>
          <w:szCs w:val="28"/>
        </w:rPr>
      </w:pPr>
    </w:p>
    <w:p w:rsidR="00A62929" w:rsidRPr="00C713FF" w:rsidRDefault="00A62929" w:rsidP="004A54A4">
      <w:pPr>
        <w:pStyle w:val="1"/>
        <w:numPr>
          <w:ilvl w:val="0"/>
          <w:numId w:val="0"/>
        </w:numPr>
        <w:spacing w:line="360" w:lineRule="auto"/>
        <w:ind w:left="284"/>
        <w:jc w:val="both"/>
        <w:rPr>
          <w:smallCaps/>
          <w:kern w:val="32"/>
          <w:sz w:val="32"/>
        </w:rPr>
      </w:pPr>
      <w:bookmarkStart w:id="149" w:name="_Toc363578443"/>
      <w:r w:rsidRPr="00C713FF">
        <w:rPr>
          <w:smallCaps/>
          <w:kern w:val="32"/>
          <w:sz w:val="32"/>
        </w:rPr>
        <w:t>Раздел 1</w:t>
      </w:r>
      <w:r w:rsidR="00C713FF">
        <w:rPr>
          <w:smallCaps/>
          <w:kern w:val="32"/>
          <w:sz w:val="32"/>
          <w:lang w:val="ru-RU"/>
        </w:rPr>
        <w:t>5</w:t>
      </w:r>
      <w:r w:rsidRPr="00C713FF">
        <w:rPr>
          <w:smallCaps/>
          <w:kern w:val="32"/>
          <w:sz w:val="32"/>
        </w:rPr>
        <w:t>. Чрезвычайные ситуации техногенного характера</w:t>
      </w:r>
      <w:bookmarkEnd w:id="149"/>
    </w:p>
    <w:p w:rsidR="00A62929" w:rsidRPr="00C713FF" w:rsidRDefault="00A62929" w:rsidP="004A54A4">
      <w:pPr>
        <w:pStyle w:val="140"/>
        <w:ind w:left="284"/>
      </w:pPr>
      <w:r w:rsidRPr="00C713FF">
        <w:t>Чрезвычайные ситуации техногенного характера на территории муниципального образования классифицируются в соответствии с ГОСТ Р 22.0.07-95 «Источники техногенных чрезвычайных ситуаций. Классификация и номенклатура поражающих факторов и их параметров», принятым и введенным в действие Постановлением Госстандарта России от 2 ноября 1995 г. N 561.</w:t>
      </w:r>
    </w:p>
    <w:p w:rsidR="00A62929" w:rsidRPr="00C713FF" w:rsidRDefault="00A62929" w:rsidP="004A54A4">
      <w:pPr>
        <w:pStyle w:val="1"/>
        <w:numPr>
          <w:ilvl w:val="0"/>
          <w:numId w:val="0"/>
        </w:numPr>
        <w:spacing w:line="360" w:lineRule="auto"/>
        <w:ind w:left="284"/>
        <w:jc w:val="both"/>
        <w:rPr>
          <w:smallCaps/>
          <w:kern w:val="32"/>
          <w:sz w:val="32"/>
        </w:rPr>
      </w:pPr>
      <w:bookmarkStart w:id="150" w:name="_Toc363578444"/>
      <w:r w:rsidRPr="00C713FF">
        <w:rPr>
          <w:smallCaps/>
          <w:kern w:val="32"/>
          <w:sz w:val="32"/>
        </w:rPr>
        <w:t>Раздел 1</w:t>
      </w:r>
      <w:r w:rsidR="00C713FF" w:rsidRPr="00C713FF">
        <w:rPr>
          <w:smallCaps/>
          <w:kern w:val="32"/>
          <w:sz w:val="32"/>
          <w:lang w:val="ru-RU"/>
        </w:rPr>
        <w:t>6</w:t>
      </w:r>
      <w:r w:rsidRPr="00C713FF">
        <w:rPr>
          <w:smallCaps/>
          <w:kern w:val="32"/>
          <w:sz w:val="32"/>
        </w:rPr>
        <w:t>. Пожарная безопасность</w:t>
      </w:r>
      <w:bookmarkEnd w:id="150"/>
    </w:p>
    <w:p w:rsidR="00A62929" w:rsidRPr="00C713FF" w:rsidRDefault="00A62929" w:rsidP="004A54A4">
      <w:pPr>
        <w:pStyle w:val="140"/>
        <w:ind w:left="284"/>
      </w:pPr>
      <w:r w:rsidRPr="00C713FF">
        <w:t>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w:t>
      </w:r>
    </w:p>
    <w:p w:rsidR="00A62929" w:rsidRPr="00C713FF" w:rsidRDefault="00A62929" w:rsidP="004A54A4">
      <w:pPr>
        <w:pStyle w:val="140"/>
        <w:ind w:left="284"/>
      </w:pPr>
      <w:r w:rsidRPr="00C713FF">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A62929" w:rsidRPr="00C713FF" w:rsidRDefault="00A62929" w:rsidP="004A54A4">
      <w:pPr>
        <w:pStyle w:val="140"/>
        <w:ind w:left="284"/>
      </w:pPr>
      <w:r w:rsidRPr="00C713FF">
        <w:t>– пламя и искры;</w:t>
      </w:r>
    </w:p>
    <w:p w:rsidR="00A62929" w:rsidRPr="00C713FF" w:rsidRDefault="00A62929" w:rsidP="004A54A4">
      <w:pPr>
        <w:pStyle w:val="140"/>
        <w:ind w:left="284"/>
      </w:pPr>
      <w:r w:rsidRPr="00C713FF">
        <w:t>– тепловой поток;</w:t>
      </w:r>
    </w:p>
    <w:p w:rsidR="00A62929" w:rsidRPr="00C713FF" w:rsidRDefault="00A62929" w:rsidP="004A54A4">
      <w:pPr>
        <w:pStyle w:val="140"/>
        <w:ind w:left="284"/>
      </w:pPr>
      <w:r w:rsidRPr="00C713FF">
        <w:t>– повышенная температура окружающей среды;</w:t>
      </w:r>
    </w:p>
    <w:p w:rsidR="00A62929" w:rsidRPr="00C713FF" w:rsidRDefault="00A62929" w:rsidP="004A54A4">
      <w:pPr>
        <w:pStyle w:val="140"/>
        <w:ind w:left="284"/>
      </w:pPr>
      <w:r w:rsidRPr="00C713FF">
        <w:t>– повышенная концентрация токсичных продуктов горения и термического разложения;</w:t>
      </w:r>
    </w:p>
    <w:p w:rsidR="00A62929" w:rsidRPr="00C713FF" w:rsidRDefault="00A62929" w:rsidP="004A54A4">
      <w:pPr>
        <w:pStyle w:val="140"/>
        <w:ind w:left="284"/>
      </w:pPr>
      <w:r w:rsidRPr="00C713FF">
        <w:t>– пониженная концентрация кислорода;</w:t>
      </w:r>
    </w:p>
    <w:p w:rsidR="00A62929" w:rsidRPr="00C713FF" w:rsidRDefault="00A62929" w:rsidP="004A54A4">
      <w:pPr>
        <w:pStyle w:val="140"/>
        <w:ind w:left="284"/>
      </w:pPr>
      <w:r w:rsidRPr="00C713FF">
        <w:t>– снижение видимости в дыму.</w:t>
      </w:r>
    </w:p>
    <w:p w:rsidR="00A62929" w:rsidRPr="00C713FF" w:rsidRDefault="00A62929" w:rsidP="004A54A4">
      <w:pPr>
        <w:pStyle w:val="140"/>
        <w:ind w:left="284"/>
      </w:pPr>
      <w:r w:rsidRPr="00C713FF">
        <w:t>К сопутствующим проявлениям опасных факторов пожара относятся:</w:t>
      </w:r>
    </w:p>
    <w:p w:rsidR="00A62929" w:rsidRPr="00C713FF" w:rsidRDefault="00A62929" w:rsidP="004A54A4">
      <w:pPr>
        <w:pStyle w:val="140"/>
        <w:ind w:left="284"/>
      </w:pPr>
      <w:r w:rsidRPr="00C713FF">
        <w:t>– 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A62929" w:rsidRPr="00C713FF" w:rsidRDefault="00A62929" w:rsidP="004A54A4">
      <w:pPr>
        <w:pStyle w:val="140"/>
        <w:ind w:left="284"/>
      </w:pPr>
      <w:r w:rsidRPr="00C713FF">
        <w:t>– 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A62929" w:rsidRPr="00C713FF" w:rsidRDefault="00A62929" w:rsidP="004A54A4">
      <w:pPr>
        <w:pStyle w:val="140"/>
        <w:ind w:left="284"/>
      </w:pPr>
      <w:r w:rsidRPr="00C713FF">
        <w:t>– вынос высокого напряжения на токопроводящие части технологических установок, оборудования, агрегатов, изделий и иного имущества;</w:t>
      </w:r>
    </w:p>
    <w:p w:rsidR="00A62929" w:rsidRPr="00C713FF" w:rsidRDefault="00A62929" w:rsidP="004A54A4">
      <w:pPr>
        <w:pStyle w:val="140"/>
        <w:ind w:left="284"/>
      </w:pPr>
      <w:r w:rsidRPr="00C713FF">
        <w:t>– опасные факторы взрыва, происшедшего вследствие пожара;</w:t>
      </w:r>
    </w:p>
    <w:p w:rsidR="00A62929" w:rsidRPr="00C713FF" w:rsidRDefault="00A62929" w:rsidP="004A54A4">
      <w:pPr>
        <w:pStyle w:val="140"/>
        <w:ind w:left="284"/>
      </w:pPr>
      <w:r w:rsidRPr="00C713FF">
        <w:t>– воздействие огнетушащих веществ.</w:t>
      </w:r>
    </w:p>
    <w:p w:rsidR="00A62929" w:rsidRPr="00C713FF" w:rsidRDefault="00A62929" w:rsidP="004A54A4">
      <w:pPr>
        <w:pStyle w:val="140"/>
        <w:ind w:left="284"/>
      </w:pPr>
      <w:r w:rsidRPr="00C713FF">
        <w:t>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Состав и функциональные характеристики систем обеспечения пожарной безопасности населенных пунктов должны входить в проектную документацию в виде раздела «Перечень мероприятий по обеспечению пожарной безопасности».</w:t>
      </w:r>
    </w:p>
    <w:p w:rsidR="00A62929" w:rsidRPr="00C713FF" w:rsidRDefault="00A62929" w:rsidP="004A54A4">
      <w:pPr>
        <w:pStyle w:val="140"/>
        <w:ind w:left="284"/>
      </w:pPr>
      <w:r w:rsidRPr="00C713FF">
        <w:t xml:space="preserve">Оценка обеспеченности территории объектами пожарной охраны проводится в соответствии с НПБ 101-95 «Нормы проектирования объектов пожарной охраны», а так же с Федеральным законом от 22.07.2008 №123-ФЗ «Технический регламент о требованиях пожарной безопасности». </w:t>
      </w:r>
    </w:p>
    <w:p w:rsidR="00A62929" w:rsidRPr="00C713FF" w:rsidRDefault="00A62929" w:rsidP="004A54A4">
      <w:pPr>
        <w:pStyle w:val="140"/>
        <w:ind w:left="284"/>
      </w:pPr>
      <w:r w:rsidRPr="00C713FF">
        <w:t>В соответствии с требованиями ст.76 указанного закона, дислокация подразделений пожарной охраны на территориях поселений и городских округов должна определяться исходя из условий, что время прибытия первого пожарного подразделения к месту вызова в городских поселениях и городских округах не должно превышать 10 минут, а в сельских поселениях - 20 минут.</w:t>
      </w:r>
      <w:r w:rsidRPr="00C713FF">
        <w:tab/>
        <w:t>Из пожароопасных объектов наибольшую опасность представляют: объекты экономики, имеющие запас ГСМ, лесные массивы района, а также объекты и населенные пункты, находящиеся вблизи железной дороги.</w:t>
      </w:r>
    </w:p>
    <w:p w:rsidR="00C713FF" w:rsidRDefault="00C713FF" w:rsidP="004A54A4">
      <w:pPr>
        <w:pStyle w:val="1"/>
        <w:spacing w:line="360" w:lineRule="auto"/>
        <w:ind w:left="284"/>
        <w:jc w:val="both"/>
        <w:rPr>
          <w:szCs w:val="28"/>
          <w:lang w:val="ru-RU" w:eastAsia="ru-RU"/>
        </w:rPr>
      </w:pPr>
      <w:bookmarkStart w:id="151" w:name="_Toc259002954"/>
      <w:bookmarkStart w:id="152" w:name="_Toc316982457"/>
      <w:bookmarkStart w:id="153" w:name="_Toc363578446"/>
    </w:p>
    <w:p w:rsidR="00986908" w:rsidRDefault="00986908" w:rsidP="00986908">
      <w:pPr>
        <w:rPr>
          <w:lang w:eastAsia="ru-RU"/>
        </w:rPr>
      </w:pPr>
    </w:p>
    <w:p w:rsidR="00986908" w:rsidRDefault="00986908" w:rsidP="00986908">
      <w:pPr>
        <w:rPr>
          <w:lang w:eastAsia="ru-RU"/>
        </w:rPr>
      </w:pPr>
    </w:p>
    <w:p w:rsidR="00986908" w:rsidRPr="00986908" w:rsidRDefault="00986908" w:rsidP="00986908">
      <w:pPr>
        <w:rPr>
          <w:lang w:eastAsia="ru-RU"/>
        </w:rPr>
      </w:pPr>
    </w:p>
    <w:p w:rsidR="002C36C5" w:rsidRPr="00C713FF" w:rsidRDefault="00A62929" w:rsidP="00C713FF">
      <w:pPr>
        <w:pStyle w:val="1"/>
        <w:spacing w:line="360" w:lineRule="auto"/>
        <w:ind w:left="284"/>
        <w:jc w:val="both"/>
        <w:rPr>
          <w:szCs w:val="28"/>
          <w:lang w:val="ru-RU" w:eastAsia="ru-RU"/>
        </w:rPr>
      </w:pPr>
      <w:r w:rsidRPr="006C2307">
        <w:rPr>
          <w:szCs w:val="28"/>
          <w:lang w:eastAsia="ru-RU"/>
        </w:rPr>
        <w:t xml:space="preserve">ЧАСТЬ V. ОСНОВНЫЕ ТЕХНИКО-ЭКОНОМИЧЕСКИЕ ПОКАЗАТЕЛИ ГЕНЕРАЛЬНОГО ПЛАНА МУНИЦИПАЛЬНОГО ОБРАЗОВАНИЯ </w:t>
      </w:r>
      <w:r w:rsidR="00986908">
        <w:rPr>
          <w:szCs w:val="28"/>
          <w:lang w:val="ru-RU" w:eastAsia="ru-RU"/>
        </w:rPr>
        <w:t xml:space="preserve">КАЗСКОГО </w:t>
      </w:r>
      <w:r w:rsidR="0072577E" w:rsidRPr="006C2307">
        <w:rPr>
          <w:szCs w:val="28"/>
          <w:lang w:val="ru-RU" w:eastAsia="ru-RU"/>
        </w:rPr>
        <w:t>ГОРОДСКОГО</w:t>
      </w:r>
      <w:r w:rsidRPr="006C2307">
        <w:rPr>
          <w:szCs w:val="28"/>
          <w:lang w:eastAsia="ru-RU"/>
        </w:rPr>
        <w:t xml:space="preserve"> ПОСЕЛЕНИ</w:t>
      </w:r>
      <w:bookmarkEnd w:id="151"/>
      <w:bookmarkEnd w:id="152"/>
      <w:bookmarkEnd w:id="153"/>
      <w:r w:rsidRPr="006C2307">
        <w:rPr>
          <w:szCs w:val="28"/>
          <w:lang w:eastAsia="ru-RU"/>
        </w:rPr>
        <w:t>Я</w:t>
      </w:r>
    </w:p>
    <w:p w:rsidR="005B1737" w:rsidRPr="00DE1B63" w:rsidRDefault="005B1737" w:rsidP="004A54A4">
      <w:pPr>
        <w:spacing w:line="360" w:lineRule="auto"/>
        <w:rPr>
          <w:vanish/>
        </w:rPr>
      </w:pPr>
    </w:p>
    <w:p w:rsidR="005B1737" w:rsidRPr="00DE1B63" w:rsidRDefault="005B1737" w:rsidP="004A54A4">
      <w:pPr>
        <w:spacing w:line="360" w:lineRule="auto"/>
        <w:rPr>
          <w:vanish/>
        </w:rPr>
      </w:pPr>
    </w:p>
    <w:p w:rsidR="005B1737" w:rsidRPr="00DE1B63" w:rsidRDefault="005B1737" w:rsidP="004A54A4">
      <w:pPr>
        <w:spacing w:line="360" w:lineRule="auto"/>
        <w:rPr>
          <w:vanish/>
        </w:rPr>
      </w:pPr>
    </w:p>
    <w:p w:rsidR="00A62929" w:rsidRDefault="00A62929" w:rsidP="004A54A4">
      <w:pPr>
        <w:spacing w:line="360" w:lineRule="auto"/>
        <w:rPr>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144"/>
        <w:gridCol w:w="1417"/>
        <w:gridCol w:w="87"/>
        <w:gridCol w:w="197"/>
        <w:gridCol w:w="1275"/>
        <w:gridCol w:w="222"/>
        <w:gridCol w:w="62"/>
        <w:gridCol w:w="1843"/>
      </w:tblGrid>
      <w:tr w:rsidR="002C36C5" w:rsidTr="009968F4">
        <w:tc>
          <w:tcPr>
            <w:tcW w:w="534" w:type="dxa"/>
            <w:tcBorders>
              <w:top w:val="single" w:sz="4" w:space="0" w:color="auto"/>
              <w:left w:val="single" w:sz="4" w:space="0" w:color="auto"/>
              <w:bottom w:val="single" w:sz="4" w:space="0" w:color="auto"/>
              <w:right w:val="single" w:sz="4" w:space="0" w:color="auto"/>
            </w:tcBorders>
            <w:vAlign w:val="center"/>
            <w:hideMark/>
          </w:tcPr>
          <w:p w:rsidR="002C36C5" w:rsidRDefault="002C36C5" w:rsidP="004A54A4">
            <w:pPr>
              <w:spacing w:line="360" w:lineRule="auto"/>
              <w:jc w:val="center"/>
              <w:rPr>
                <w:b/>
                <w:sz w:val="20"/>
                <w:szCs w:val="20"/>
              </w:rPr>
            </w:pPr>
            <w:r>
              <w:rPr>
                <w:b/>
                <w:sz w:val="20"/>
                <w:szCs w:val="20"/>
              </w:rPr>
              <w:t>№</w:t>
            </w:r>
          </w:p>
          <w:p w:rsidR="002C36C5" w:rsidRDefault="002C36C5" w:rsidP="004A54A4">
            <w:pPr>
              <w:spacing w:line="360" w:lineRule="auto"/>
              <w:jc w:val="center"/>
              <w:rPr>
                <w:b/>
                <w:sz w:val="20"/>
                <w:szCs w:val="20"/>
              </w:rPr>
            </w:pPr>
            <w:r>
              <w:rPr>
                <w:b/>
                <w:sz w:val="20"/>
                <w:szCs w:val="20"/>
              </w:rPr>
              <w:t>п/п</w:t>
            </w:r>
          </w:p>
        </w:tc>
        <w:tc>
          <w:tcPr>
            <w:tcW w:w="4144" w:type="dxa"/>
            <w:tcBorders>
              <w:top w:val="single" w:sz="4" w:space="0" w:color="auto"/>
              <w:left w:val="single" w:sz="4" w:space="0" w:color="auto"/>
              <w:bottom w:val="single" w:sz="4" w:space="0" w:color="auto"/>
              <w:right w:val="single" w:sz="4" w:space="0" w:color="auto"/>
            </w:tcBorders>
            <w:vAlign w:val="center"/>
            <w:hideMark/>
          </w:tcPr>
          <w:p w:rsidR="002C36C5" w:rsidRDefault="002C36C5" w:rsidP="00986908">
            <w:pPr>
              <w:spacing w:line="360" w:lineRule="auto"/>
              <w:ind w:firstLine="0"/>
              <w:jc w:val="center"/>
              <w:rPr>
                <w:b/>
                <w:sz w:val="20"/>
                <w:szCs w:val="20"/>
              </w:rPr>
            </w:pPr>
            <w:r>
              <w:rPr>
                <w:b/>
                <w:sz w:val="20"/>
                <w:szCs w:val="20"/>
              </w:rPr>
              <w:t>Показатели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36C5" w:rsidRDefault="002C36C5" w:rsidP="00986908">
            <w:pPr>
              <w:spacing w:line="360" w:lineRule="auto"/>
              <w:ind w:firstLine="0"/>
              <w:jc w:val="center"/>
              <w:rPr>
                <w:b/>
                <w:sz w:val="20"/>
                <w:szCs w:val="20"/>
              </w:rPr>
            </w:pPr>
            <w:r>
              <w:rPr>
                <w:b/>
                <w:sz w:val="20"/>
                <w:szCs w:val="20"/>
              </w:rPr>
              <w:t>Единица</w:t>
            </w:r>
          </w:p>
          <w:p w:rsidR="002C36C5" w:rsidRDefault="002C36C5" w:rsidP="00986908">
            <w:pPr>
              <w:spacing w:line="360" w:lineRule="auto"/>
              <w:ind w:firstLine="0"/>
              <w:jc w:val="center"/>
              <w:rPr>
                <w:b/>
                <w:sz w:val="20"/>
                <w:szCs w:val="20"/>
              </w:rPr>
            </w:pPr>
            <w:r>
              <w:rPr>
                <w:b/>
                <w:sz w:val="20"/>
                <w:szCs w:val="20"/>
              </w:rPr>
              <w:t>измерения</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2C36C5" w:rsidRDefault="002C36C5" w:rsidP="00986908">
            <w:pPr>
              <w:spacing w:line="360" w:lineRule="auto"/>
              <w:ind w:firstLine="0"/>
              <w:jc w:val="center"/>
              <w:rPr>
                <w:b/>
                <w:sz w:val="20"/>
                <w:szCs w:val="20"/>
              </w:rPr>
            </w:pPr>
            <w:r>
              <w:rPr>
                <w:b/>
                <w:sz w:val="20"/>
                <w:szCs w:val="20"/>
              </w:rPr>
              <w:t>Современ.</w:t>
            </w:r>
            <w:r w:rsidR="00986908">
              <w:rPr>
                <w:b/>
                <w:sz w:val="20"/>
                <w:szCs w:val="20"/>
              </w:rPr>
              <w:t xml:space="preserve"> </w:t>
            </w:r>
            <w:r>
              <w:rPr>
                <w:b/>
                <w:sz w:val="20"/>
                <w:szCs w:val="20"/>
              </w:rPr>
              <w:t>сост. 20</w:t>
            </w:r>
            <w:r w:rsidR="00986908">
              <w:rPr>
                <w:b/>
                <w:sz w:val="20"/>
                <w:szCs w:val="20"/>
              </w:rPr>
              <w:t xml:space="preserve">19 </w:t>
            </w:r>
            <w:r>
              <w:rPr>
                <w:b/>
                <w:sz w:val="20"/>
                <w:szCs w:val="20"/>
              </w:rPr>
              <w:t>г</w:t>
            </w:r>
            <w:r w:rsidR="00986908">
              <w:rPr>
                <w:b/>
                <w:sz w:val="20"/>
                <w:szCs w:val="20"/>
              </w:rPr>
              <w:t>.</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2C36C5" w:rsidRDefault="002C36C5" w:rsidP="00986908">
            <w:pPr>
              <w:spacing w:line="360" w:lineRule="auto"/>
              <w:ind w:firstLine="0"/>
              <w:jc w:val="center"/>
              <w:rPr>
                <w:b/>
                <w:sz w:val="20"/>
                <w:szCs w:val="20"/>
              </w:rPr>
            </w:pPr>
            <w:r>
              <w:rPr>
                <w:b/>
                <w:sz w:val="20"/>
                <w:szCs w:val="20"/>
              </w:rPr>
              <w:t>Расчетный</w:t>
            </w:r>
            <w:r w:rsidR="00986908">
              <w:rPr>
                <w:b/>
                <w:sz w:val="20"/>
                <w:szCs w:val="20"/>
              </w:rPr>
              <w:t xml:space="preserve"> </w:t>
            </w:r>
            <w:r>
              <w:rPr>
                <w:b/>
                <w:sz w:val="20"/>
                <w:szCs w:val="20"/>
              </w:rPr>
              <w:t>срок</w:t>
            </w:r>
          </w:p>
        </w:tc>
      </w:tr>
      <w:tr w:rsidR="002C36C5" w:rsidTr="009968F4">
        <w:tc>
          <w:tcPr>
            <w:tcW w:w="534" w:type="dxa"/>
            <w:tcBorders>
              <w:top w:val="single" w:sz="4" w:space="0" w:color="auto"/>
              <w:left w:val="single" w:sz="4" w:space="0" w:color="auto"/>
              <w:bottom w:val="single" w:sz="4" w:space="0" w:color="auto"/>
              <w:right w:val="single" w:sz="4" w:space="0" w:color="auto"/>
            </w:tcBorders>
            <w:hideMark/>
          </w:tcPr>
          <w:p w:rsidR="002C36C5" w:rsidRDefault="002C36C5" w:rsidP="004A54A4">
            <w:pPr>
              <w:spacing w:line="360" w:lineRule="auto"/>
              <w:jc w:val="center"/>
              <w:rPr>
                <w:b/>
                <w:sz w:val="20"/>
                <w:szCs w:val="20"/>
              </w:rPr>
            </w:pPr>
            <w:r>
              <w:rPr>
                <w:b/>
                <w:sz w:val="20"/>
                <w:szCs w:val="20"/>
              </w:rPr>
              <w:t>1</w:t>
            </w:r>
          </w:p>
        </w:tc>
        <w:tc>
          <w:tcPr>
            <w:tcW w:w="4144" w:type="dxa"/>
            <w:tcBorders>
              <w:top w:val="single" w:sz="4" w:space="0" w:color="auto"/>
              <w:left w:val="single" w:sz="4" w:space="0" w:color="auto"/>
              <w:bottom w:val="single" w:sz="4" w:space="0" w:color="auto"/>
              <w:right w:val="single" w:sz="4" w:space="0" w:color="auto"/>
            </w:tcBorders>
            <w:hideMark/>
          </w:tcPr>
          <w:p w:rsidR="002C36C5" w:rsidRDefault="002C36C5" w:rsidP="00986908">
            <w:pPr>
              <w:spacing w:line="360" w:lineRule="auto"/>
              <w:ind w:firstLine="0"/>
              <w:jc w:val="center"/>
              <w:rPr>
                <w:b/>
                <w:sz w:val="20"/>
                <w:szCs w:val="20"/>
              </w:rPr>
            </w:pPr>
            <w:r>
              <w:rPr>
                <w:b/>
                <w:sz w:val="20"/>
                <w:szCs w:val="20"/>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36C5" w:rsidRDefault="002C36C5" w:rsidP="00986908">
            <w:pPr>
              <w:spacing w:line="360" w:lineRule="auto"/>
              <w:ind w:firstLine="0"/>
              <w:jc w:val="center"/>
              <w:rPr>
                <w:b/>
                <w:sz w:val="20"/>
                <w:szCs w:val="20"/>
              </w:rPr>
            </w:pPr>
            <w:r>
              <w:rPr>
                <w:b/>
                <w:sz w:val="20"/>
                <w:szCs w:val="20"/>
              </w:rPr>
              <w:t>3</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2C36C5" w:rsidRDefault="002C36C5" w:rsidP="00986908">
            <w:pPr>
              <w:spacing w:line="360" w:lineRule="auto"/>
              <w:ind w:firstLine="0"/>
              <w:jc w:val="center"/>
              <w:rPr>
                <w:b/>
                <w:sz w:val="20"/>
                <w:szCs w:val="20"/>
              </w:rPr>
            </w:pPr>
            <w:r>
              <w:rPr>
                <w:b/>
                <w:sz w:val="20"/>
                <w:szCs w:val="20"/>
              </w:rPr>
              <w:t>4</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2C36C5" w:rsidRDefault="002C36C5" w:rsidP="00986908">
            <w:pPr>
              <w:spacing w:line="360" w:lineRule="auto"/>
              <w:ind w:firstLine="0"/>
              <w:jc w:val="center"/>
              <w:rPr>
                <w:b/>
                <w:sz w:val="20"/>
                <w:szCs w:val="20"/>
              </w:rPr>
            </w:pPr>
            <w:r>
              <w:rPr>
                <w:b/>
                <w:sz w:val="20"/>
                <w:szCs w:val="20"/>
              </w:rPr>
              <w:t>5</w:t>
            </w:r>
          </w:p>
        </w:tc>
      </w:tr>
      <w:tr w:rsidR="002C36C5" w:rsidTr="009968F4">
        <w:tc>
          <w:tcPr>
            <w:tcW w:w="534" w:type="dxa"/>
            <w:tcBorders>
              <w:top w:val="single" w:sz="4" w:space="0" w:color="auto"/>
              <w:left w:val="single" w:sz="4" w:space="0" w:color="auto"/>
              <w:bottom w:val="single" w:sz="4" w:space="0" w:color="auto"/>
              <w:right w:val="single" w:sz="4" w:space="0" w:color="auto"/>
            </w:tcBorders>
            <w:hideMark/>
          </w:tcPr>
          <w:p w:rsidR="002C36C5" w:rsidRDefault="002C36C5" w:rsidP="004A54A4">
            <w:pPr>
              <w:spacing w:line="360" w:lineRule="auto"/>
              <w:rPr>
                <w:sz w:val="20"/>
                <w:szCs w:val="20"/>
              </w:rPr>
            </w:pPr>
            <w:r>
              <w:rPr>
                <w:sz w:val="20"/>
                <w:szCs w:val="20"/>
              </w:rPr>
              <w:t xml:space="preserve">  1</w:t>
            </w:r>
          </w:p>
        </w:tc>
        <w:tc>
          <w:tcPr>
            <w:tcW w:w="4144" w:type="dxa"/>
            <w:tcBorders>
              <w:top w:val="single" w:sz="4" w:space="0" w:color="auto"/>
              <w:left w:val="single" w:sz="4" w:space="0" w:color="auto"/>
              <w:bottom w:val="single" w:sz="4" w:space="0" w:color="auto"/>
              <w:right w:val="single" w:sz="4" w:space="0" w:color="auto"/>
            </w:tcBorders>
            <w:hideMark/>
          </w:tcPr>
          <w:p w:rsidR="002C36C5" w:rsidRDefault="002C36C5" w:rsidP="004A54A4">
            <w:pPr>
              <w:spacing w:line="360" w:lineRule="auto"/>
              <w:jc w:val="center"/>
              <w:rPr>
                <w:b/>
                <w:sz w:val="20"/>
                <w:szCs w:val="20"/>
              </w:rPr>
            </w:pPr>
            <w:r>
              <w:rPr>
                <w:b/>
                <w:sz w:val="20"/>
                <w:szCs w:val="20"/>
              </w:rPr>
              <w:t>Территория</w:t>
            </w:r>
          </w:p>
        </w:tc>
        <w:tc>
          <w:tcPr>
            <w:tcW w:w="1417" w:type="dxa"/>
            <w:tcBorders>
              <w:top w:val="single" w:sz="4" w:space="0" w:color="auto"/>
              <w:left w:val="single" w:sz="4" w:space="0" w:color="auto"/>
              <w:bottom w:val="single" w:sz="4" w:space="0" w:color="auto"/>
              <w:right w:val="single" w:sz="4" w:space="0" w:color="auto"/>
            </w:tcBorders>
            <w:vAlign w:val="center"/>
          </w:tcPr>
          <w:p w:rsidR="002C36C5" w:rsidRDefault="002C36C5" w:rsidP="004A54A4">
            <w:pPr>
              <w:spacing w:line="360" w:lineRule="auto"/>
              <w:jc w:val="center"/>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2C36C5" w:rsidRDefault="002C36C5" w:rsidP="004A54A4">
            <w:pPr>
              <w:spacing w:line="360" w:lineRule="auto"/>
              <w:jc w:val="center"/>
              <w:rPr>
                <w:sz w:val="20"/>
                <w:szCs w:val="20"/>
              </w:rPr>
            </w:pP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2C36C5" w:rsidRDefault="002C36C5" w:rsidP="004A54A4">
            <w:pPr>
              <w:spacing w:line="360" w:lineRule="auto"/>
              <w:jc w:val="center"/>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 xml:space="preserve"> 1.1</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Общая площадь земель поселка в установленных границах</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га / м</w:t>
            </w:r>
            <w:r>
              <w:rPr>
                <w:sz w:val="20"/>
                <w:szCs w:val="20"/>
                <w:vertAlign w:val="superscript"/>
              </w:rPr>
              <w:t>2</w:t>
            </w:r>
            <w:r>
              <w:rPr>
                <w:sz w:val="20"/>
                <w:szCs w:val="20"/>
              </w:rPr>
              <w:t xml:space="preserve"> на чел.</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Pr="007942A0" w:rsidRDefault="00EE023F" w:rsidP="004A54A4">
            <w:pPr>
              <w:spacing w:line="360" w:lineRule="auto"/>
              <w:ind w:firstLine="0"/>
              <w:jc w:val="right"/>
              <w:rPr>
                <w:sz w:val="20"/>
                <w:szCs w:val="20"/>
              </w:rPr>
            </w:pPr>
            <w:r>
              <w:rPr>
                <w:sz w:val="20"/>
                <w:szCs w:val="20"/>
              </w:rPr>
              <w:t>1017</w:t>
            </w:r>
            <w:r w:rsidR="009968F4" w:rsidRPr="007942A0">
              <w:rPr>
                <w:sz w:val="20"/>
                <w:szCs w:val="20"/>
              </w:rPr>
              <w:t>/</w:t>
            </w:r>
          </w:p>
          <w:p w:rsidR="009968F4" w:rsidRPr="007942A0" w:rsidRDefault="009968F4" w:rsidP="004A54A4">
            <w:pPr>
              <w:spacing w:line="360" w:lineRule="auto"/>
              <w:ind w:firstLine="0"/>
              <w:jc w:val="right"/>
              <w:rPr>
                <w:sz w:val="20"/>
                <w:szCs w:val="20"/>
              </w:rPr>
            </w:pPr>
            <w:r w:rsidRPr="007942A0">
              <w:rPr>
                <w:sz w:val="20"/>
                <w:szCs w:val="20"/>
              </w:rPr>
              <w:t>/2972</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9968F4" w:rsidRPr="007942A0" w:rsidRDefault="009968F4" w:rsidP="004A54A4">
            <w:pPr>
              <w:spacing w:line="360" w:lineRule="auto"/>
              <w:ind w:firstLine="0"/>
              <w:jc w:val="right"/>
              <w:rPr>
                <w:sz w:val="20"/>
                <w:szCs w:val="20"/>
              </w:rPr>
            </w:pPr>
            <w:r w:rsidRPr="007942A0">
              <w:rPr>
                <w:sz w:val="20"/>
                <w:szCs w:val="20"/>
              </w:rPr>
              <w:t>1403,8/</w:t>
            </w:r>
          </w:p>
          <w:p w:rsidR="009968F4" w:rsidRPr="007942A0" w:rsidRDefault="009968F4" w:rsidP="004A54A4">
            <w:pPr>
              <w:spacing w:line="360" w:lineRule="auto"/>
              <w:ind w:firstLine="0"/>
              <w:jc w:val="right"/>
              <w:rPr>
                <w:sz w:val="20"/>
                <w:szCs w:val="20"/>
              </w:rPr>
            </w:pPr>
            <w:r w:rsidRPr="007942A0">
              <w:rPr>
                <w:sz w:val="20"/>
                <w:szCs w:val="20"/>
              </w:rPr>
              <w:t>/2808</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  - жилых зон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га / %</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188,78/13,6</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177,7/12,66</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многоквартирная застройка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20,08/1,45</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21,0/1,50</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индивидуальная застройка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168,7/12,15</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156,7/11,16</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  - общественно-деловых зон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4,97/0,36</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6,8/0,49</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  - производственных зон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374,65/27,0</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380,64/27,11</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  - зон инженерной и транспортной инфраструктур</w:t>
            </w:r>
          </w:p>
        </w:tc>
        <w:tc>
          <w:tcPr>
            <w:tcW w:w="1417"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179,9/12,96</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198,5/14,14</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  - рекреационных зон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5,8/0,42</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8,9/0,63</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-зон сельскохозяйственного </w:t>
            </w:r>
          </w:p>
          <w:p w:rsidR="009968F4" w:rsidRDefault="009968F4" w:rsidP="004A54A4">
            <w:pPr>
              <w:spacing w:line="360" w:lineRule="auto"/>
              <w:jc w:val="left"/>
              <w:rPr>
                <w:sz w:val="20"/>
                <w:szCs w:val="20"/>
              </w:rPr>
            </w:pPr>
            <w:r>
              <w:rPr>
                <w:sz w:val="20"/>
                <w:szCs w:val="20"/>
              </w:rPr>
              <w:t xml:space="preserve">         использования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49,8/3,59</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48,7/3,47</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зон специального назначения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0,4/0,03</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0,4/0,03</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 xml:space="preserve"> 1.2</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Из общей площади земель  городского  поселения территории общего 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168,78/12,16</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187,33/13,34</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зеленые насаждения общего 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1,24/0,09</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1,24/0,09</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улицы,  дороги,  проезды,            площади</w:t>
            </w:r>
          </w:p>
        </w:tc>
        <w:tc>
          <w:tcPr>
            <w:tcW w:w="1417"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167,54/12,07</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186,09/13,25</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1.3</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Из общей площади земель поселка территории, неиспользуемые, требующие специальных инженерных мероприятий (овраги, нарушенные территории и т.п.)</w:t>
            </w:r>
          </w:p>
        </w:tc>
        <w:tc>
          <w:tcPr>
            <w:tcW w:w="1417"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га / %</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227,65/16,40</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227,65/16,22</w:t>
            </w:r>
          </w:p>
        </w:tc>
      </w:tr>
      <w:tr w:rsidR="009968F4" w:rsidTr="009968F4">
        <w:trPr>
          <w:trHeight w:val="719"/>
        </w:trPr>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1.4</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Из общей площади земель территории резерва для развития пгт</w:t>
            </w:r>
          </w:p>
        </w:tc>
        <w:tc>
          <w:tcPr>
            <w:tcW w:w="1417"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6,7/0,48</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2</w:t>
            </w:r>
          </w:p>
        </w:tc>
        <w:tc>
          <w:tcPr>
            <w:tcW w:w="5561" w:type="dxa"/>
            <w:gridSpan w:val="2"/>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right"/>
              <w:rPr>
                <w:sz w:val="20"/>
                <w:szCs w:val="20"/>
              </w:rPr>
            </w:pPr>
            <w:r>
              <w:rPr>
                <w:b/>
                <w:sz w:val="20"/>
                <w:szCs w:val="20"/>
              </w:rPr>
              <w:t>Население</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center"/>
              <w:rPr>
                <w:sz w:val="20"/>
                <w:szCs w:val="20"/>
              </w:rPr>
            </w:pP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2.1</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Численность населения пгт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тыс. чел.</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center"/>
              <w:rPr>
                <w:sz w:val="20"/>
                <w:szCs w:val="20"/>
              </w:rPr>
            </w:pPr>
            <w:r>
              <w:rPr>
                <w:sz w:val="20"/>
                <w:szCs w:val="20"/>
              </w:rPr>
              <w:t>4,67</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5,0</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3</w:t>
            </w:r>
          </w:p>
        </w:tc>
        <w:tc>
          <w:tcPr>
            <w:tcW w:w="5561" w:type="dxa"/>
            <w:gridSpan w:val="2"/>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right"/>
              <w:rPr>
                <w:sz w:val="20"/>
                <w:szCs w:val="20"/>
              </w:rPr>
            </w:pPr>
            <w:r>
              <w:rPr>
                <w:b/>
                <w:sz w:val="20"/>
                <w:szCs w:val="20"/>
              </w:rPr>
              <w:t>Жилищный  фонд</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center"/>
              <w:rPr>
                <w:sz w:val="20"/>
                <w:szCs w:val="20"/>
              </w:rPr>
            </w:pP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3.1</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Жилищный фонд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тыс.кв. м</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center"/>
              <w:rPr>
                <w:sz w:val="20"/>
                <w:szCs w:val="20"/>
              </w:rPr>
            </w:pPr>
            <w:r>
              <w:rPr>
                <w:sz w:val="20"/>
                <w:szCs w:val="20"/>
              </w:rPr>
              <w:t>88,3</w:t>
            </w:r>
          </w:p>
        </w:tc>
        <w:tc>
          <w:tcPr>
            <w:tcW w:w="2127"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150,0</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3.2</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Новое жилищное строительство </w:t>
            </w:r>
          </w:p>
        </w:tc>
        <w:tc>
          <w:tcPr>
            <w:tcW w:w="1417"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center"/>
              <w:rPr>
                <w:sz w:val="20"/>
                <w:szCs w:val="20"/>
              </w:rPr>
            </w:pPr>
          </w:p>
          <w:p w:rsidR="009968F4" w:rsidRDefault="009968F4" w:rsidP="004A54A4">
            <w:pPr>
              <w:spacing w:line="360" w:lineRule="auto"/>
              <w:jc w:val="center"/>
              <w:rPr>
                <w:sz w:val="20"/>
                <w:szCs w:val="20"/>
              </w:rPr>
            </w:pPr>
            <w:r>
              <w:rPr>
                <w:sz w:val="20"/>
                <w:szCs w:val="20"/>
              </w:rPr>
              <w:t>72,22</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     многоквартирное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тыс.кв.м/%</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rPr>
                <w:sz w:val="20"/>
                <w:szCs w:val="20"/>
              </w:rPr>
            </w:pPr>
            <w:r>
              <w:rPr>
                <w:sz w:val="20"/>
                <w:szCs w:val="20"/>
              </w:rPr>
              <w:t>31,0/43,0</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     индивидуальное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rPr>
                <w:sz w:val="20"/>
                <w:szCs w:val="20"/>
              </w:rPr>
            </w:pPr>
            <w:r>
              <w:rPr>
                <w:sz w:val="20"/>
                <w:szCs w:val="20"/>
              </w:rPr>
              <w:t>41,22/57,0</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3.3</w:t>
            </w:r>
          </w:p>
        </w:tc>
        <w:tc>
          <w:tcPr>
            <w:tcW w:w="9247" w:type="dxa"/>
            <w:gridSpan w:val="8"/>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right"/>
              <w:rPr>
                <w:sz w:val="20"/>
                <w:szCs w:val="20"/>
              </w:rPr>
            </w:pPr>
            <w:r>
              <w:rPr>
                <w:sz w:val="20"/>
                <w:szCs w:val="20"/>
              </w:rPr>
              <w:t>Из общего объема нового жилищного строительства размещается:</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jc w:val="center"/>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  на свободных территориях</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 « -</w:t>
            </w:r>
          </w:p>
        </w:tc>
        <w:tc>
          <w:tcPr>
            <w:tcW w:w="1694"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72,22</w:t>
            </w:r>
          </w:p>
        </w:tc>
        <w:tc>
          <w:tcPr>
            <w:tcW w:w="1905" w:type="dxa"/>
            <w:gridSpan w:val="2"/>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3.4</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Средняя обеспеченность населения общей площадью квартир </w:t>
            </w:r>
          </w:p>
        </w:tc>
        <w:tc>
          <w:tcPr>
            <w:tcW w:w="1504" w:type="dxa"/>
            <w:gridSpan w:val="2"/>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кв. м / чел.</w:t>
            </w:r>
          </w:p>
        </w:tc>
        <w:tc>
          <w:tcPr>
            <w:tcW w:w="1694"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18,9</w:t>
            </w:r>
          </w:p>
        </w:tc>
        <w:tc>
          <w:tcPr>
            <w:tcW w:w="1905" w:type="dxa"/>
            <w:gridSpan w:val="2"/>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30,0</w:t>
            </w:r>
          </w:p>
        </w:tc>
      </w:tr>
      <w:tr w:rsidR="009968F4" w:rsidTr="009968F4">
        <w:trPr>
          <w:trHeight w:val="619"/>
        </w:trPr>
        <w:tc>
          <w:tcPr>
            <w:tcW w:w="9781" w:type="dxa"/>
            <w:gridSpan w:val="9"/>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b/>
                <w:sz w:val="20"/>
                <w:szCs w:val="20"/>
              </w:rPr>
            </w:pPr>
            <w:r>
              <w:rPr>
                <w:b/>
                <w:sz w:val="20"/>
                <w:szCs w:val="20"/>
              </w:rPr>
              <w:t>4. Объекты социального и   культурно-бытового   обслуживания</w:t>
            </w:r>
          </w:p>
          <w:p w:rsidR="009968F4" w:rsidRDefault="009968F4" w:rsidP="004A54A4">
            <w:pPr>
              <w:spacing w:line="360" w:lineRule="auto"/>
              <w:jc w:val="right"/>
              <w:rPr>
                <w:sz w:val="20"/>
                <w:szCs w:val="20"/>
              </w:rPr>
            </w:pPr>
            <w:r>
              <w:rPr>
                <w:b/>
                <w:sz w:val="20"/>
                <w:szCs w:val="20"/>
              </w:rPr>
              <w:t>населения</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4.1</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Детские дошкольные  учреждения</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мест</w:t>
            </w:r>
          </w:p>
        </w:tc>
        <w:tc>
          <w:tcPr>
            <w:tcW w:w="1694"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210</w:t>
            </w:r>
          </w:p>
        </w:tc>
        <w:tc>
          <w:tcPr>
            <w:tcW w:w="1905" w:type="dxa"/>
            <w:gridSpan w:val="2"/>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325</w:t>
            </w:r>
          </w:p>
        </w:tc>
      </w:tr>
      <w:tr w:rsidR="009968F4" w:rsidTr="009968F4">
        <w:trPr>
          <w:trHeight w:val="551"/>
        </w:trPr>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4.2</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Общеобразовательные школы</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мест</w:t>
            </w:r>
          </w:p>
        </w:tc>
        <w:tc>
          <w:tcPr>
            <w:tcW w:w="1694"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700</w:t>
            </w:r>
          </w:p>
        </w:tc>
        <w:tc>
          <w:tcPr>
            <w:tcW w:w="1905" w:type="dxa"/>
            <w:gridSpan w:val="2"/>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625</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4.3</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Больницы </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коек</w:t>
            </w:r>
          </w:p>
        </w:tc>
        <w:tc>
          <w:tcPr>
            <w:tcW w:w="1694"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13</w:t>
            </w:r>
          </w:p>
        </w:tc>
        <w:tc>
          <w:tcPr>
            <w:tcW w:w="1905" w:type="dxa"/>
            <w:gridSpan w:val="2"/>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4.4</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Поликлиники             в смену</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посещен.</w:t>
            </w:r>
          </w:p>
        </w:tc>
        <w:tc>
          <w:tcPr>
            <w:tcW w:w="1694"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150</w:t>
            </w:r>
          </w:p>
        </w:tc>
        <w:tc>
          <w:tcPr>
            <w:tcW w:w="1905" w:type="dxa"/>
            <w:gridSpan w:val="2"/>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4.5</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Предприятия розничной торговли          торговой площади</w:t>
            </w:r>
          </w:p>
        </w:tc>
        <w:tc>
          <w:tcPr>
            <w:tcW w:w="1504" w:type="dxa"/>
            <w:gridSpan w:val="2"/>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кв. м</w:t>
            </w:r>
          </w:p>
        </w:tc>
        <w:tc>
          <w:tcPr>
            <w:tcW w:w="1694"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1128</w:t>
            </w:r>
          </w:p>
        </w:tc>
        <w:tc>
          <w:tcPr>
            <w:tcW w:w="1905" w:type="dxa"/>
            <w:gridSpan w:val="2"/>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1400</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4.6</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Предприятия общественного питания</w:t>
            </w:r>
          </w:p>
        </w:tc>
        <w:tc>
          <w:tcPr>
            <w:tcW w:w="1504" w:type="dxa"/>
            <w:gridSpan w:val="2"/>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мест</w:t>
            </w:r>
          </w:p>
        </w:tc>
        <w:tc>
          <w:tcPr>
            <w:tcW w:w="1694"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tc>
        <w:tc>
          <w:tcPr>
            <w:tcW w:w="1905" w:type="dxa"/>
            <w:gridSpan w:val="2"/>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200</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4.7</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Предприятия бытового обслуживания населения</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рабочих</w:t>
            </w:r>
          </w:p>
          <w:p w:rsidR="009968F4" w:rsidRDefault="009968F4" w:rsidP="004A54A4">
            <w:pPr>
              <w:spacing w:line="360" w:lineRule="auto"/>
              <w:jc w:val="right"/>
              <w:rPr>
                <w:sz w:val="20"/>
                <w:szCs w:val="20"/>
              </w:rPr>
            </w:pPr>
            <w:r>
              <w:rPr>
                <w:sz w:val="20"/>
                <w:szCs w:val="20"/>
              </w:rPr>
              <w:t>мест</w:t>
            </w:r>
          </w:p>
        </w:tc>
        <w:tc>
          <w:tcPr>
            <w:tcW w:w="1694"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5</w:t>
            </w:r>
          </w:p>
        </w:tc>
        <w:tc>
          <w:tcPr>
            <w:tcW w:w="1905" w:type="dxa"/>
            <w:gridSpan w:val="2"/>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45</w:t>
            </w:r>
          </w:p>
        </w:tc>
      </w:tr>
      <w:tr w:rsidR="009968F4" w:rsidTr="009968F4">
        <w:trPr>
          <w:trHeight w:val="729"/>
        </w:trPr>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4.8</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Учреждения культуры и искусства </w:t>
            </w:r>
          </w:p>
        </w:tc>
        <w:tc>
          <w:tcPr>
            <w:tcW w:w="1504" w:type="dxa"/>
            <w:gridSpan w:val="2"/>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мест</w:t>
            </w:r>
          </w:p>
        </w:tc>
        <w:tc>
          <w:tcPr>
            <w:tcW w:w="1694"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350</w:t>
            </w:r>
          </w:p>
        </w:tc>
        <w:tc>
          <w:tcPr>
            <w:tcW w:w="1905" w:type="dxa"/>
            <w:gridSpan w:val="2"/>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575</w:t>
            </w:r>
          </w:p>
        </w:tc>
      </w:tr>
      <w:tr w:rsidR="009968F4" w:rsidTr="009968F4">
        <w:trPr>
          <w:trHeight w:val="728"/>
        </w:trPr>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4.9</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Спортивные залы общего пользования     площадь пола</w:t>
            </w:r>
          </w:p>
        </w:tc>
        <w:tc>
          <w:tcPr>
            <w:tcW w:w="1504" w:type="dxa"/>
            <w:gridSpan w:val="2"/>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кв. м</w:t>
            </w:r>
          </w:p>
        </w:tc>
        <w:tc>
          <w:tcPr>
            <w:tcW w:w="1694"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144</w:t>
            </w:r>
          </w:p>
        </w:tc>
        <w:tc>
          <w:tcPr>
            <w:tcW w:w="1905" w:type="dxa"/>
            <w:gridSpan w:val="2"/>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400</w:t>
            </w:r>
          </w:p>
        </w:tc>
      </w:tr>
      <w:tr w:rsidR="009968F4" w:rsidTr="009968F4">
        <w:trPr>
          <w:trHeight w:val="407"/>
        </w:trPr>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4.10</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Бассейны,     площадь зеркала </w:t>
            </w:r>
          </w:p>
        </w:tc>
        <w:tc>
          <w:tcPr>
            <w:tcW w:w="1504" w:type="dxa"/>
            <w:gridSpan w:val="2"/>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воды, кв.м</w:t>
            </w:r>
          </w:p>
        </w:tc>
        <w:tc>
          <w:tcPr>
            <w:tcW w:w="1694"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350</w:t>
            </w:r>
          </w:p>
        </w:tc>
        <w:tc>
          <w:tcPr>
            <w:tcW w:w="1905" w:type="dxa"/>
            <w:gridSpan w:val="2"/>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350</w:t>
            </w:r>
          </w:p>
        </w:tc>
      </w:tr>
      <w:tr w:rsidR="009968F4" w:rsidTr="009968F4">
        <w:trPr>
          <w:trHeight w:val="326"/>
        </w:trPr>
        <w:tc>
          <w:tcPr>
            <w:tcW w:w="9781" w:type="dxa"/>
            <w:gridSpan w:val="9"/>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b/>
                <w:sz w:val="20"/>
                <w:szCs w:val="20"/>
              </w:rPr>
              <w:t>5.  Транспортная     инфраструктура</w:t>
            </w:r>
          </w:p>
        </w:tc>
      </w:tr>
      <w:tr w:rsidR="009968F4" w:rsidTr="009968F4">
        <w:trPr>
          <w:trHeight w:val="350"/>
        </w:trPr>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5.1</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Протяженность линий общественного пассажирского транспорта  -  автобус</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км</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14,25</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16,00</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5.2</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Протяженность магистральных улиц и дорог </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км</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14,25</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16,00</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jc w:val="center"/>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     магистральные дороги</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9,25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9,25</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jc w:val="center"/>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     магистральные улицы</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6,75</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5.3</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Общая протяженность улично-дорожной сети</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63,35</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68,25</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5.4</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Из общей протяженности улиц и дорог улицы и дороги, не удовлетворяющие пропускной способности</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39,1</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5.5</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Плотность сети линий наземного пассажирского транспорта в пределах застроенных территорий</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vertAlign w:val="superscript"/>
              </w:rPr>
            </w:pPr>
            <w:r>
              <w:rPr>
                <w:sz w:val="20"/>
                <w:szCs w:val="20"/>
              </w:rPr>
              <w:t>км / км</w:t>
            </w:r>
            <w:r>
              <w:rPr>
                <w:sz w:val="20"/>
                <w:szCs w:val="20"/>
                <w:vertAlign w:val="superscript"/>
              </w:rPr>
              <w:t>2</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1,0</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1,1</w:t>
            </w:r>
          </w:p>
          <w:p w:rsidR="009968F4" w:rsidRDefault="009968F4" w:rsidP="004A54A4">
            <w:pPr>
              <w:spacing w:line="360" w:lineRule="auto"/>
              <w:jc w:val="right"/>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5.6</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Средние затраты времени на трудовые передвижения в один конец</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мин.</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10 + 15</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10 + 15</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5.7</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Обеспеченность населения индивидуальными  легковыми автомобилями (на 1000 жителей)</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автомоб.</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300</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6</w:t>
            </w:r>
          </w:p>
        </w:tc>
        <w:tc>
          <w:tcPr>
            <w:tcW w:w="9247" w:type="dxa"/>
            <w:gridSpan w:val="8"/>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center"/>
              <w:rPr>
                <w:sz w:val="20"/>
                <w:szCs w:val="20"/>
              </w:rPr>
            </w:pPr>
            <w:r>
              <w:rPr>
                <w:b/>
                <w:sz w:val="20"/>
                <w:szCs w:val="20"/>
              </w:rPr>
              <w:t>Инженерная  инфраструктура и благоустройство территории</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6.1</w:t>
            </w:r>
          </w:p>
        </w:tc>
        <w:tc>
          <w:tcPr>
            <w:tcW w:w="5845" w:type="dxa"/>
            <w:gridSpan w:val="4"/>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right"/>
              <w:rPr>
                <w:sz w:val="20"/>
                <w:szCs w:val="20"/>
              </w:rPr>
            </w:pPr>
            <w:r>
              <w:rPr>
                <w:sz w:val="20"/>
                <w:szCs w:val="20"/>
              </w:rPr>
              <w:t>В о д о с н а б ж е н и е</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6.1.1</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Водопотребление </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тыс.м</w:t>
            </w:r>
            <w:r>
              <w:rPr>
                <w:sz w:val="20"/>
                <w:szCs w:val="20"/>
                <w:vertAlign w:val="superscript"/>
              </w:rPr>
              <w:t>3</w:t>
            </w:r>
            <w:r>
              <w:rPr>
                <w:sz w:val="20"/>
                <w:szCs w:val="20"/>
              </w:rPr>
              <w:t>/сут</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5789,88</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8984,05</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 на производственные нужды</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2832,61</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jc w:val="right"/>
              <w:rPr>
                <w:sz w:val="20"/>
                <w:szCs w:val="20"/>
              </w:rPr>
            </w:pPr>
            <w:r>
              <w:rPr>
                <w:sz w:val="20"/>
                <w:szCs w:val="20"/>
              </w:rPr>
              <w:t>3262,76</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6.1.2</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Производительность водозаборных  сооружений</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тыс.м</w:t>
            </w:r>
            <w:r>
              <w:rPr>
                <w:sz w:val="20"/>
                <w:szCs w:val="20"/>
                <w:vertAlign w:val="superscript"/>
              </w:rPr>
              <w:t>3</w:t>
            </w:r>
            <w:r>
              <w:rPr>
                <w:sz w:val="20"/>
                <w:szCs w:val="20"/>
              </w:rPr>
              <w:t>/сут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12500,0</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12500,0</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jc w:val="center"/>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В том числе водозаборов подземных вод</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6.1.3</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Среднесуточное  водопотребление  на 1 человека</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л / сут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265</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300</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jc w:val="center"/>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В том числе на хозяйственно-питьевые нужды на 1 челов.</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160</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180</w:t>
            </w:r>
          </w:p>
        </w:tc>
      </w:tr>
      <w:tr w:rsidR="009968F4" w:rsidTr="009968F4">
        <w:trPr>
          <w:trHeight w:val="274"/>
        </w:trPr>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6.2</w:t>
            </w:r>
          </w:p>
        </w:tc>
        <w:tc>
          <w:tcPr>
            <w:tcW w:w="9247" w:type="dxa"/>
            <w:gridSpan w:val="8"/>
            <w:tcBorders>
              <w:top w:val="single" w:sz="4" w:space="0" w:color="auto"/>
              <w:left w:val="single" w:sz="4" w:space="0" w:color="auto"/>
              <w:bottom w:val="single" w:sz="4" w:space="0" w:color="auto"/>
              <w:right w:val="single" w:sz="4" w:space="0" w:color="auto"/>
            </w:tcBorders>
            <w:hideMark/>
          </w:tcPr>
          <w:p w:rsidR="009968F4" w:rsidRPr="009968F4" w:rsidRDefault="009968F4" w:rsidP="004A54A4">
            <w:pPr>
              <w:spacing w:line="360" w:lineRule="auto"/>
              <w:ind w:firstLine="0"/>
              <w:jc w:val="center"/>
              <w:rPr>
                <w:sz w:val="20"/>
                <w:szCs w:val="20"/>
              </w:rPr>
            </w:pPr>
            <w:r w:rsidRPr="009968F4">
              <w:rPr>
                <w:sz w:val="20"/>
                <w:szCs w:val="20"/>
              </w:rPr>
              <w:t>К а н а л и з а ц и я</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6.2.1</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Общее поступление сточных вод  </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тыс.м</w:t>
            </w:r>
            <w:r>
              <w:rPr>
                <w:sz w:val="20"/>
                <w:szCs w:val="20"/>
                <w:vertAlign w:val="superscript"/>
              </w:rPr>
              <w:t>3</w:t>
            </w:r>
            <w:r>
              <w:rPr>
                <w:sz w:val="20"/>
                <w:szCs w:val="20"/>
              </w:rPr>
              <w:t>/сут</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1616,83</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2735,64</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jc w:val="center"/>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    хозяйственно-бытовые  </w:t>
            </w:r>
          </w:p>
          <w:p w:rsidR="009968F4" w:rsidRDefault="009968F4" w:rsidP="004A54A4">
            <w:pPr>
              <w:spacing w:line="360" w:lineRule="auto"/>
              <w:jc w:val="left"/>
              <w:rPr>
                <w:sz w:val="20"/>
                <w:szCs w:val="20"/>
              </w:rPr>
            </w:pPr>
            <w:r>
              <w:rPr>
                <w:sz w:val="20"/>
                <w:szCs w:val="20"/>
              </w:rPr>
              <w:t xml:space="preserve">    сточные воды</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1189,32</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2295,92</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    производственные сточные </w:t>
            </w:r>
          </w:p>
          <w:p w:rsidR="009968F4" w:rsidRDefault="009968F4" w:rsidP="004A54A4">
            <w:pPr>
              <w:spacing w:line="360" w:lineRule="auto"/>
              <w:jc w:val="left"/>
              <w:rPr>
                <w:sz w:val="20"/>
                <w:szCs w:val="20"/>
              </w:rPr>
            </w:pPr>
            <w:r>
              <w:rPr>
                <w:sz w:val="20"/>
                <w:szCs w:val="20"/>
              </w:rPr>
              <w:t xml:space="preserve">    воды</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427,51</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449,72</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6.2.2</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Производительность очистных сооружений канализации</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2700,0</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ind w:firstLine="0"/>
              <w:jc w:val="right"/>
              <w:rPr>
                <w:sz w:val="20"/>
                <w:szCs w:val="20"/>
              </w:rPr>
            </w:pPr>
            <w:r>
              <w:rPr>
                <w:sz w:val="20"/>
                <w:szCs w:val="20"/>
              </w:rPr>
              <w:t>2700,0</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 xml:space="preserve"> 6.3</w:t>
            </w:r>
          </w:p>
        </w:tc>
        <w:tc>
          <w:tcPr>
            <w:tcW w:w="5845" w:type="dxa"/>
            <w:gridSpan w:val="4"/>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right"/>
              <w:rPr>
                <w:sz w:val="20"/>
                <w:szCs w:val="20"/>
              </w:rPr>
            </w:pPr>
            <w:r>
              <w:rPr>
                <w:sz w:val="20"/>
                <w:szCs w:val="20"/>
              </w:rPr>
              <w:t>Э н е р г о с н а б ж е н и е</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6.3.1</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Потребность в электроэнергии </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МВт</w:t>
            </w:r>
            <w:r>
              <w:rPr>
                <w:sz w:val="20"/>
                <w:szCs w:val="20"/>
                <w:vertAlign w:val="superscript"/>
              </w:rPr>
              <w:t>.</w:t>
            </w:r>
            <w:r>
              <w:rPr>
                <w:sz w:val="20"/>
                <w:szCs w:val="20"/>
              </w:rPr>
              <w:t>ч/</w:t>
            </w:r>
          </w:p>
          <w:p w:rsidR="009968F4" w:rsidRDefault="009968F4" w:rsidP="004A54A4">
            <w:pPr>
              <w:spacing w:line="360" w:lineRule="auto"/>
              <w:jc w:val="right"/>
              <w:rPr>
                <w:sz w:val="20"/>
                <w:szCs w:val="20"/>
              </w:rPr>
            </w:pPr>
            <w:r>
              <w:rPr>
                <w:sz w:val="20"/>
                <w:szCs w:val="20"/>
              </w:rPr>
              <w:t>/год</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7,784</w:t>
            </w:r>
          </w:p>
        </w:tc>
      </w:tr>
      <w:tr w:rsidR="009968F4" w:rsidTr="009968F4">
        <w:trPr>
          <w:trHeight w:val="899"/>
        </w:trPr>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6.3.2</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Источники покрытия электронагрузок</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КВА</w:t>
            </w:r>
          </w:p>
        </w:tc>
        <w:tc>
          <w:tcPr>
            <w:tcW w:w="1559" w:type="dxa"/>
            <w:gridSpan w:val="3"/>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right"/>
              <w:rPr>
                <w:sz w:val="20"/>
                <w:szCs w:val="20"/>
              </w:rPr>
            </w:pPr>
            <w:r>
              <w:rPr>
                <w:sz w:val="20"/>
                <w:szCs w:val="20"/>
              </w:rPr>
              <w:t>п/ст«Казская»</w:t>
            </w:r>
          </w:p>
          <w:p w:rsidR="009968F4" w:rsidRDefault="009968F4" w:rsidP="004A54A4">
            <w:pPr>
              <w:spacing w:line="360" w:lineRule="auto"/>
              <w:jc w:val="right"/>
              <w:rPr>
                <w:sz w:val="20"/>
                <w:szCs w:val="20"/>
              </w:rPr>
            </w:pPr>
            <w:r>
              <w:rPr>
                <w:sz w:val="20"/>
                <w:szCs w:val="20"/>
              </w:rPr>
              <w:t>110/35/6 кВ</w:t>
            </w:r>
          </w:p>
          <w:p w:rsidR="009968F4" w:rsidRDefault="009968F4" w:rsidP="004A54A4">
            <w:pPr>
              <w:spacing w:line="360" w:lineRule="auto"/>
              <w:jc w:val="right"/>
              <w:rPr>
                <w:sz w:val="20"/>
                <w:szCs w:val="20"/>
              </w:rPr>
            </w:pPr>
            <w:r>
              <w:rPr>
                <w:sz w:val="20"/>
                <w:szCs w:val="20"/>
              </w:rPr>
              <w:t>2х10 МВА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2х400 – 3 п/ст</w:t>
            </w:r>
          </w:p>
          <w:p w:rsidR="009968F4" w:rsidRDefault="009968F4" w:rsidP="004A54A4">
            <w:pPr>
              <w:spacing w:line="360" w:lineRule="auto"/>
              <w:jc w:val="right"/>
              <w:rPr>
                <w:sz w:val="20"/>
                <w:szCs w:val="20"/>
              </w:rPr>
            </w:pPr>
            <w:r>
              <w:rPr>
                <w:sz w:val="20"/>
                <w:szCs w:val="20"/>
              </w:rPr>
              <w:t>2х320 – 2 п/ст</w:t>
            </w:r>
          </w:p>
          <w:p w:rsidR="009968F4" w:rsidRDefault="009968F4" w:rsidP="004A54A4">
            <w:pPr>
              <w:spacing w:line="360" w:lineRule="auto"/>
              <w:jc w:val="right"/>
              <w:rPr>
                <w:sz w:val="20"/>
                <w:szCs w:val="20"/>
              </w:rPr>
            </w:pPr>
            <w:r>
              <w:rPr>
                <w:sz w:val="20"/>
                <w:szCs w:val="20"/>
              </w:rPr>
              <w:t>1х250 – 1 п/ст</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6.3.3</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Протяженность сетей</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км</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7,0</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6.4</w:t>
            </w:r>
          </w:p>
        </w:tc>
        <w:tc>
          <w:tcPr>
            <w:tcW w:w="5845" w:type="dxa"/>
            <w:gridSpan w:val="4"/>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right"/>
              <w:rPr>
                <w:sz w:val="20"/>
                <w:szCs w:val="20"/>
              </w:rPr>
            </w:pPr>
            <w:r>
              <w:rPr>
                <w:sz w:val="20"/>
                <w:szCs w:val="20"/>
              </w:rPr>
              <w:t>Т е п л о с н а б ж е н и е</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6.4.1</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Потребление тепла        в год</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тыс. МВт</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98,54</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134,0</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В том числе на коммунально-бытовые нужды</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39,25</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69,6</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6.4.2</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Производительность централизованных источников теплоснабжения  </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МВт/ч</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37,3</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77,98</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       производств. отопл.</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36,2</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76,1</w:t>
            </w:r>
          </w:p>
        </w:tc>
      </w:tr>
      <w:tr w:rsidR="009968F4" w:rsidTr="009968F4">
        <w:tc>
          <w:tcPr>
            <w:tcW w:w="534" w:type="dxa"/>
            <w:tcBorders>
              <w:top w:val="single" w:sz="4" w:space="0" w:color="auto"/>
              <w:left w:val="single" w:sz="4" w:space="0" w:color="auto"/>
              <w:bottom w:val="single" w:sz="4" w:space="0" w:color="auto"/>
              <w:right w:val="single" w:sz="4" w:space="0" w:color="auto"/>
            </w:tcBorders>
          </w:tcPr>
          <w:p w:rsidR="009968F4" w:rsidRDefault="009968F4" w:rsidP="004A54A4">
            <w:pPr>
              <w:spacing w:line="360" w:lineRule="auto"/>
              <w:rPr>
                <w:sz w:val="20"/>
                <w:szCs w:val="20"/>
              </w:rPr>
            </w:pP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 xml:space="preserve">      отопительные котельные</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0,83</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rPr>
                <w:sz w:val="20"/>
                <w:szCs w:val="20"/>
              </w:rPr>
            </w:pPr>
            <w:r>
              <w:rPr>
                <w:sz w:val="20"/>
                <w:szCs w:val="20"/>
              </w:rPr>
              <w:t>1,882</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6.4.3</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Производительность локальных источников теплоснабжения</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 « -</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3,72</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2,12</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6.4.4</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Протяженность сетей в 2х трубном  исчислении</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км</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36,0</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40,8</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6.4.5</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Расход топлива</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тыс.т/год</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28,13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38,30</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 xml:space="preserve"> 6.5</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172307" w:rsidP="00172307">
            <w:pPr>
              <w:spacing w:line="360" w:lineRule="auto"/>
              <w:ind w:firstLine="0"/>
              <w:jc w:val="left"/>
              <w:rPr>
                <w:sz w:val="20"/>
                <w:szCs w:val="20"/>
              </w:rPr>
            </w:pPr>
            <w:r>
              <w:rPr>
                <w:sz w:val="20"/>
                <w:szCs w:val="20"/>
              </w:rPr>
              <w:t xml:space="preserve">    Связ</w:t>
            </w:r>
            <w:r w:rsidR="009968F4">
              <w:rPr>
                <w:sz w:val="20"/>
                <w:szCs w:val="20"/>
              </w:rPr>
              <w:t>ь</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6.5.1</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Охват населения телевизионным вещанием</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  населения</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100</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6.5.2</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Обеспеченность населения телефонной сетью общего пользования</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  населения</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100</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 xml:space="preserve"> 6.6</w:t>
            </w:r>
          </w:p>
        </w:tc>
        <w:tc>
          <w:tcPr>
            <w:tcW w:w="7404" w:type="dxa"/>
            <w:gridSpan w:val="7"/>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С а н и</w:t>
            </w:r>
            <w:r w:rsidR="00172307">
              <w:rPr>
                <w:sz w:val="20"/>
                <w:szCs w:val="20"/>
              </w:rPr>
              <w:t xml:space="preserve"> т а р н а я       очистк</w:t>
            </w:r>
            <w:r>
              <w:rPr>
                <w:sz w:val="20"/>
                <w:szCs w:val="20"/>
              </w:rPr>
              <w:t>а    т е р р и т о р и и</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6.6.1</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Объем бытовых отходов</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тыс. т/год</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2,5</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6.6.2</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Усовершенствованные свалки (полигоны)</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единиц/га</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1/1,5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1/1,5</w:t>
            </w:r>
          </w:p>
        </w:tc>
      </w:tr>
      <w:tr w:rsidR="009968F4" w:rsidTr="009968F4">
        <w:trPr>
          <w:trHeight w:val="252"/>
        </w:trPr>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rPr>
                <w:sz w:val="20"/>
                <w:szCs w:val="20"/>
              </w:rPr>
            </w:pPr>
            <w:r>
              <w:rPr>
                <w:sz w:val="20"/>
                <w:szCs w:val="20"/>
              </w:rPr>
              <w:t>6.6.3</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Общая площадь свалок</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га</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1,5</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7</w:t>
            </w:r>
          </w:p>
        </w:tc>
        <w:tc>
          <w:tcPr>
            <w:tcW w:w="7404" w:type="dxa"/>
            <w:gridSpan w:val="7"/>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b/>
                <w:sz w:val="20"/>
                <w:szCs w:val="20"/>
              </w:rPr>
              <w:t>Ритуальное  обслуживание  населения</w:t>
            </w:r>
          </w:p>
        </w:tc>
        <w:tc>
          <w:tcPr>
            <w:tcW w:w="1843" w:type="dxa"/>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7.1</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Общее количество кладбищ</w:t>
            </w: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га</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4,0</w:t>
            </w:r>
          </w:p>
        </w:tc>
      </w:tr>
      <w:tr w:rsidR="009968F4" w:rsidTr="009968F4">
        <w:tc>
          <w:tcPr>
            <w:tcW w:w="9781" w:type="dxa"/>
            <w:gridSpan w:val="9"/>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b/>
                <w:sz w:val="20"/>
                <w:szCs w:val="20"/>
              </w:rPr>
              <w:t>8. Охрана природы  и  охранное  природопользование</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8.1</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Объем выбросов вредных веществ в атмосферный воздух</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тыс.т/год</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1,728</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rPr>
                <w:sz w:val="20"/>
                <w:szCs w:val="20"/>
              </w:rPr>
            </w:pPr>
            <w:r>
              <w:rPr>
                <w:sz w:val="20"/>
                <w:szCs w:val="20"/>
              </w:rPr>
              <w:t>1,767</w:t>
            </w:r>
          </w:p>
        </w:tc>
      </w:tr>
      <w:tr w:rsidR="009968F4" w:rsidTr="009968F4">
        <w:tc>
          <w:tcPr>
            <w:tcW w:w="53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center"/>
              <w:rPr>
                <w:sz w:val="20"/>
                <w:szCs w:val="20"/>
              </w:rPr>
            </w:pPr>
            <w:r>
              <w:rPr>
                <w:sz w:val="20"/>
                <w:szCs w:val="20"/>
              </w:rPr>
              <w:t>8.2</w:t>
            </w:r>
          </w:p>
        </w:tc>
        <w:tc>
          <w:tcPr>
            <w:tcW w:w="4144" w:type="dxa"/>
            <w:tcBorders>
              <w:top w:val="single" w:sz="4" w:space="0" w:color="auto"/>
              <w:left w:val="single" w:sz="4" w:space="0" w:color="auto"/>
              <w:bottom w:val="single" w:sz="4" w:space="0" w:color="auto"/>
              <w:right w:val="single" w:sz="4" w:space="0" w:color="auto"/>
            </w:tcBorders>
            <w:hideMark/>
          </w:tcPr>
          <w:p w:rsidR="009968F4" w:rsidRDefault="009968F4" w:rsidP="004A54A4">
            <w:pPr>
              <w:spacing w:line="360" w:lineRule="auto"/>
              <w:jc w:val="left"/>
              <w:rPr>
                <w:sz w:val="20"/>
                <w:szCs w:val="20"/>
              </w:rPr>
            </w:pPr>
            <w:r>
              <w:rPr>
                <w:sz w:val="20"/>
                <w:szCs w:val="20"/>
              </w:rPr>
              <w:t>Озеленение санитарно-защитных и водоохранных зон</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9968F4" w:rsidRDefault="009968F4" w:rsidP="004A54A4">
            <w:pPr>
              <w:spacing w:line="360" w:lineRule="auto"/>
              <w:jc w:val="right"/>
              <w:rPr>
                <w:sz w:val="20"/>
                <w:szCs w:val="20"/>
              </w:rPr>
            </w:pPr>
          </w:p>
          <w:p w:rsidR="009968F4" w:rsidRDefault="009968F4" w:rsidP="004A54A4">
            <w:pPr>
              <w:spacing w:line="360" w:lineRule="auto"/>
              <w:jc w:val="right"/>
              <w:rPr>
                <w:sz w:val="20"/>
                <w:szCs w:val="20"/>
              </w:rPr>
            </w:pPr>
            <w:r>
              <w:rPr>
                <w:sz w:val="20"/>
                <w:szCs w:val="20"/>
              </w:rPr>
              <w:t>га</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jc w:val="right"/>
              <w:rPr>
                <w:sz w:val="20"/>
                <w:szCs w:val="20"/>
              </w:rPr>
            </w:pPr>
            <w:r>
              <w:rPr>
                <w:sz w:val="20"/>
                <w:szCs w:val="20"/>
              </w:rPr>
              <w:t>183,67</w:t>
            </w:r>
          </w:p>
        </w:tc>
        <w:tc>
          <w:tcPr>
            <w:tcW w:w="1843" w:type="dxa"/>
            <w:tcBorders>
              <w:top w:val="single" w:sz="4" w:space="0" w:color="auto"/>
              <w:left w:val="single" w:sz="4" w:space="0" w:color="auto"/>
              <w:bottom w:val="single" w:sz="4" w:space="0" w:color="auto"/>
              <w:right w:val="single" w:sz="4" w:space="0" w:color="auto"/>
            </w:tcBorders>
            <w:vAlign w:val="center"/>
            <w:hideMark/>
          </w:tcPr>
          <w:p w:rsidR="009968F4" w:rsidRDefault="009968F4" w:rsidP="004A54A4">
            <w:pPr>
              <w:spacing w:line="360" w:lineRule="auto"/>
              <w:ind w:firstLine="0"/>
              <w:rPr>
                <w:sz w:val="20"/>
                <w:szCs w:val="20"/>
              </w:rPr>
            </w:pPr>
            <w:r>
              <w:rPr>
                <w:sz w:val="20"/>
                <w:szCs w:val="20"/>
              </w:rPr>
              <w:t>165,0</w:t>
            </w:r>
          </w:p>
        </w:tc>
      </w:tr>
    </w:tbl>
    <w:p w:rsidR="002C36C5" w:rsidRPr="00873980" w:rsidRDefault="002C36C5" w:rsidP="004A54A4">
      <w:pPr>
        <w:spacing w:line="360" w:lineRule="auto"/>
        <w:rPr>
          <w:szCs w:val="28"/>
        </w:rPr>
      </w:pPr>
    </w:p>
    <w:p w:rsidR="00A62929" w:rsidRPr="00956CA9" w:rsidRDefault="00A62929" w:rsidP="004A54A4">
      <w:pPr>
        <w:spacing w:line="360" w:lineRule="auto"/>
        <w:ind w:left="426" w:firstLine="708"/>
        <w:rPr>
          <w:sz w:val="28"/>
          <w:szCs w:val="28"/>
        </w:rPr>
      </w:pPr>
    </w:p>
    <w:sectPr w:rsidR="00A62929" w:rsidRPr="00956CA9" w:rsidSect="00F052D9">
      <w:headerReference w:type="default" r:id="rId24"/>
      <w:footerReference w:type="default" r:id="rId25"/>
      <w:headerReference w:type="first" r:id="rId26"/>
      <w:footerReference w:type="first" r:id="rId27"/>
      <w:footnotePr>
        <w:pos w:val="beneathText"/>
      </w:footnotePr>
      <w:pgSz w:w="11905" w:h="16837"/>
      <w:pgMar w:top="824" w:right="565" w:bottom="284" w:left="1134" w:header="397" w:footer="83" w:gutter="0"/>
      <w:pgNumType w:start="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60C" w:rsidRDefault="009F660C">
      <w:r>
        <w:separator/>
      </w:r>
    </w:p>
  </w:endnote>
  <w:endnote w:type="continuationSeparator" w:id="0">
    <w:p w:rsidR="009F660C" w:rsidRDefault="009F6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ГОСТ тип А">
    <w:altName w:val="Arial"/>
    <w:charset w:val="CC"/>
    <w:family w:val="swiss"/>
    <w:pitch w:val="variable"/>
    <w:sig w:usb0="00000201"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31" w:type="dxa"/>
      <w:tblInd w:w="31" w:type="dxa"/>
      <w:tblLayout w:type="fixed"/>
      <w:tblCellMar>
        <w:left w:w="31" w:type="dxa"/>
        <w:right w:w="31" w:type="dxa"/>
      </w:tblCellMar>
      <w:tblLook w:val="0000" w:firstRow="0" w:lastRow="0" w:firstColumn="0" w:lastColumn="0" w:noHBand="0" w:noVBand="0"/>
    </w:tblPr>
    <w:tblGrid>
      <w:gridCol w:w="564"/>
      <w:gridCol w:w="566"/>
      <w:gridCol w:w="566"/>
      <w:gridCol w:w="566"/>
      <w:gridCol w:w="848"/>
      <w:gridCol w:w="566"/>
      <w:gridCol w:w="6201"/>
      <w:gridCol w:w="554"/>
    </w:tblGrid>
    <w:tr w:rsidR="00487830" w:rsidTr="00BB2D4E">
      <w:trPr>
        <w:cantSplit/>
        <w:trHeight w:hRule="exact" w:val="285"/>
      </w:trPr>
      <w:tc>
        <w:tcPr>
          <w:tcW w:w="10431" w:type="dxa"/>
          <w:gridSpan w:val="8"/>
          <w:tcBorders>
            <w:bottom w:val="single" w:sz="12" w:space="0" w:color="auto"/>
          </w:tcBorders>
        </w:tcPr>
        <w:p w:rsidR="00487830" w:rsidRDefault="00487830" w:rsidP="00BB2D4E">
          <w:pPr>
            <w:ind w:right="360"/>
            <w:jc w:val="center"/>
            <w:rPr>
              <w:sz w:val="18"/>
            </w:rPr>
          </w:pPr>
        </w:p>
      </w:tc>
    </w:tr>
    <w:tr w:rsidR="00487830" w:rsidTr="00BB2D4E">
      <w:trPr>
        <w:cantSplit/>
        <w:trHeight w:hRule="exact" w:val="285"/>
      </w:trPr>
      <w:tc>
        <w:tcPr>
          <w:tcW w:w="564" w:type="dxa"/>
          <w:tcBorders>
            <w:top w:val="single" w:sz="12" w:space="0" w:color="auto"/>
            <w:bottom w:val="single" w:sz="6" w:space="0" w:color="auto"/>
            <w:right w:val="single" w:sz="12" w:space="0" w:color="auto"/>
          </w:tcBorders>
        </w:tcPr>
        <w:p w:rsidR="00487830" w:rsidRPr="00B37DDE" w:rsidRDefault="00487830" w:rsidP="00BB2D4E">
          <w:pPr>
            <w:ind w:firstLine="0"/>
            <w:rPr>
              <w:rFonts w:ascii="Arial Narrow" w:hAnsi="Arial Narrow" w:cs="Arial"/>
            </w:rPr>
          </w:pPr>
        </w:p>
      </w:tc>
      <w:tc>
        <w:tcPr>
          <w:tcW w:w="566" w:type="dxa"/>
          <w:tcBorders>
            <w:top w:val="single" w:sz="12" w:space="0" w:color="auto"/>
            <w:left w:val="single" w:sz="12" w:space="0" w:color="auto"/>
            <w:bottom w:val="single" w:sz="6" w:space="0" w:color="auto"/>
            <w:right w:val="single" w:sz="12" w:space="0" w:color="auto"/>
          </w:tcBorders>
        </w:tcPr>
        <w:p w:rsidR="00487830" w:rsidRPr="00B37DDE" w:rsidRDefault="00487830" w:rsidP="00BB2D4E">
          <w:pPr>
            <w:ind w:firstLine="0"/>
            <w:rPr>
              <w:rFonts w:ascii="Arial Narrow" w:hAnsi="Arial Narrow" w:cs="Arial"/>
            </w:rPr>
          </w:pPr>
        </w:p>
      </w:tc>
      <w:tc>
        <w:tcPr>
          <w:tcW w:w="566" w:type="dxa"/>
          <w:tcBorders>
            <w:top w:val="single" w:sz="12" w:space="0" w:color="auto"/>
            <w:left w:val="single" w:sz="12" w:space="0" w:color="auto"/>
            <w:bottom w:val="single" w:sz="6" w:space="0" w:color="auto"/>
            <w:right w:val="single" w:sz="12" w:space="0" w:color="auto"/>
          </w:tcBorders>
        </w:tcPr>
        <w:p w:rsidR="00487830" w:rsidRPr="00B37DDE" w:rsidRDefault="00487830" w:rsidP="00BB2D4E">
          <w:pPr>
            <w:ind w:firstLine="0"/>
            <w:rPr>
              <w:rFonts w:ascii="Arial Narrow" w:hAnsi="Arial Narrow" w:cs="Arial"/>
            </w:rPr>
          </w:pPr>
        </w:p>
      </w:tc>
      <w:tc>
        <w:tcPr>
          <w:tcW w:w="566" w:type="dxa"/>
          <w:tcBorders>
            <w:top w:val="single" w:sz="12" w:space="0" w:color="auto"/>
            <w:left w:val="single" w:sz="12" w:space="0" w:color="auto"/>
            <w:bottom w:val="single" w:sz="6" w:space="0" w:color="auto"/>
            <w:right w:val="single" w:sz="12" w:space="0" w:color="auto"/>
          </w:tcBorders>
        </w:tcPr>
        <w:p w:rsidR="00487830" w:rsidRPr="00B37DDE" w:rsidRDefault="00487830" w:rsidP="00BB2D4E">
          <w:pPr>
            <w:ind w:firstLine="0"/>
            <w:rPr>
              <w:rFonts w:ascii="Arial Narrow" w:hAnsi="Arial Narrow" w:cs="Arial"/>
            </w:rPr>
          </w:pPr>
        </w:p>
      </w:tc>
      <w:tc>
        <w:tcPr>
          <w:tcW w:w="848" w:type="dxa"/>
          <w:tcBorders>
            <w:top w:val="single" w:sz="12" w:space="0" w:color="auto"/>
            <w:left w:val="single" w:sz="12" w:space="0" w:color="auto"/>
            <w:bottom w:val="single" w:sz="6" w:space="0" w:color="auto"/>
            <w:right w:val="single" w:sz="12" w:space="0" w:color="auto"/>
          </w:tcBorders>
        </w:tcPr>
        <w:p w:rsidR="00487830" w:rsidRPr="00B37DDE" w:rsidRDefault="00487830" w:rsidP="00BB2D4E">
          <w:pPr>
            <w:ind w:firstLine="0"/>
            <w:rPr>
              <w:rFonts w:ascii="Arial Narrow" w:hAnsi="Arial Narrow" w:cs="Arial"/>
            </w:rPr>
          </w:pPr>
        </w:p>
      </w:tc>
      <w:tc>
        <w:tcPr>
          <w:tcW w:w="566" w:type="dxa"/>
          <w:tcBorders>
            <w:top w:val="single" w:sz="12" w:space="0" w:color="auto"/>
            <w:left w:val="single" w:sz="12" w:space="0" w:color="auto"/>
            <w:bottom w:val="single" w:sz="6" w:space="0" w:color="auto"/>
            <w:right w:val="single" w:sz="12" w:space="0" w:color="auto"/>
          </w:tcBorders>
        </w:tcPr>
        <w:p w:rsidR="00487830" w:rsidRPr="00B37DDE" w:rsidRDefault="00487830" w:rsidP="00BB2D4E">
          <w:pPr>
            <w:ind w:firstLine="0"/>
            <w:rPr>
              <w:rFonts w:ascii="Arial Narrow" w:hAnsi="Arial Narrow" w:cs="Arial"/>
            </w:rPr>
          </w:pPr>
        </w:p>
      </w:tc>
      <w:tc>
        <w:tcPr>
          <w:tcW w:w="6201" w:type="dxa"/>
          <w:vMerge w:val="restart"/>
          <w:tcBorders>
            <w:top w:val="single" w:sz="12" w:space="0" w:color="auto"/>
            <w:left w:val="single" w:sz="12" w:space="0" w:color="auto"/>
            <w:right w:val="single" w:sz="12" w:space="0" w:color="auto"/>
          </w:tcBorders>
          <w:vAlign w:val="center"/>
        </w:tcPr>
        <w:p w:rsidR="00487830" w:rsidRPr="006F4755" w:rsidRDefault="00487830" w:rsidP="00BB2D4E">
          <w:pPr>
            <w:jc w:val="center"/>
            <w:rPr>
              <w:rFonts w:ascii="Arial Narrow" w:hAnsi="Arial Narrow"/>
              <w:sz w:val="28"/>
              <w:szCs w:val="28"/>
            </w:rPr>
          </w:pPr>
          <w:r>
            <w:rPr>
              <w:rFonts w:ascii="Arial Narrow" w:hAnsi="Arial Narrow"/>
              <w:sz w:val="28"/>
              <w:szCs w:val="28"/>
            </w:rPr>
            <w:t>48</w:t>
          </w:r>
          <w:r w:rsidRPr="00F01A25">
            <w:rPr>
              <w:rFonts w:ascii="Arial Narrow" w:hAnsi="Arial Narrow"/>
              <w:sz w:val="28"/>
              <w:szCs w:val="28"/>
            </w:rPr>
            <w:t>-88416-1</w:t>
          </w:r>
          <w:r>
            <w:rPr>
              <w:rFonts w:ascii="Arial Narrow" w:hAnsi="Arial Narrow"/>
              <w:sz w:val="28"/>
              <w:szCs w:val="28"/>
            </w:rPr>
            <w:t>9</w:t>
          </w:r>
          <w:r w:rsidRPr="00F01A25">
            <w:rPr>
              <w:rFonts w:ascii="Arial Narrow" w:hAnsi="Arial Narrow"/>
              <w:sz w:val="28"/>
              <w:szCs w:val="28"/>
            </w:rPr>
            <w:t>-ГП</w:t>
          </w:r>
        </w:p>
      </w:tc>
      <w:tc>
        <w:tcPr>
          <w:tcW w:w="554" w:type="dxa"/>
          <w:tcBorders>
            <w:top w:val="single" w:sz="12" w:space="0" w:color="auto"/>
            <w:left w:val="single" w:sz="12" w:space="0" w:color="auto"/>
            <w:bottom w:val="single" w:sz="12" w:space="0" w:color="auto"/>
          </w:tcBorders>
        </w:tcPr>
        <w:p w:rsidR="00487830" w:rsidRPr="00C86F29" w:rsidRDefault="00487830" w:rsidP="00C86F29">
          <w:pPr>
            <w:ind w:firstLine="0"/>
            <w:jc w:val="center"/>
            <w:rPr>
              <w:rFonts w:ascii="Arial Narrow" w:hAnsi="Arial Narrow" w:cs="Arial"/>
              <w:sz w:val="20"/>
              <w:szCs w:val="20"/>
            </w:rPr>
          </w:pPr>
          <w:r w:rsidRPr="00C86F29">
            <w:rPr>
              <w:rFonts w:ascii="Arial Narrow" w:hAnsi="Arial Narrow" w:cs="Arial"/>
              <w:sz w:val="20"/>
              <w:szCs w:val="20"/>
            </w:rPr>
            <w:t>Лист</w:t>
          </w:r>
        </w:p>
      </w:tc>
    </w:tr>
    <w:tr w:rsidR="00487830" w:rsidTr="00BB2D4E">
      <w:trPr>
        <w:cantSplit/>
        <w:trHeight w:hRule="exact" w:val="285"/>
      </w:trPr>
      <w:tc>
        <w:tcPr>
          <w:tcW w:w="564" w:type="dxa"/>
          <w:tcBorders>
            <w:top w:val="single" w:sz="6" w:space="0" w:color="auto"/>
            <w:bottom w:val="single" w:sz="12" w:space="0" w:color="auto"/>
            <w:right w:val="single" w:sz="12" w:space="0" w:color="auto"/>
          </w:tcBorders>
        </w:tcPr>
        <w:p w:rsidR="00487830" w:rsidRPr="00B37DDE" w:rsidRDefault="00487830" w:rsidP="00BB2D4E">
          <w:pPr>
            <w:ind w:firstLine="0"/>
            <w:rPr>
              <w:rFonts w:ascii="Arial Narrow" w:hAnsi="Arial Narrow" w:cs="Arial"/>
            </w:rPr>
          </w:pPr>
        </w:p>
      </w:tc>
      <w:tc>
        <w:tcPr>
          <w:tcW w:w="566" w:type="dxa"/>
          <w:tcBorders>
            <w:top w:val="single" w:sz="6" w:space="0" w:color="auto"/>
            <w:left w:val="single" w:sz="12" w:space="0" w:color="auto"/>
            <w:bottom w:val="single" w:sz="12" w:space="0" w:color="auto"/>
            <w:right w:val="single" w:sz="12" w:space="0" w:color="auto"/>
          </w:tcBorders>
        </w:tcPr>
        <w:p w:rsidR="00487830" w:rsidRPr="00B37DDE" w:rsidRDefault="00487830" w:rsidP="00BB2D4E">
          <w:pPr>
            <w:ind w:firstLine="0"/>
            <w:rPr>
              <w:rFonts w:ascii="Arial Narrow" w:hAnsi="Arial Narrow" w:cs="Arial"/>
            </w:rPr>
          </w:pPr>
        </w:p>
      </w:tc>
      <w:tc>
        <w:tcPr>
          <w:tcW w:w="566" w:type="dxa"/>
          <w:tcBorders>
            <w:top w:val="single" w:sz="6" w:space="0" w:color="auto"/>
            <w:left w:val="single" w:sz="12" w:space="0" w:color="auto"/>
            <w:bottom w:val="single" w:sz="12" w:space="0" w:color="auto"/>
            <w:right w:val="single" w:sz="12" w:space="0" w:color="auto"/>
          </w:tcBorders>
        </w:tcPr>
        <w:p w:rsidR="00487830" w:rsidRPr="00B37DDE" w:rsidRDefault="00487830" w:rsidP="00BB2D4E">
          <w:pPr>
            <w:ind w:firstLine="0"/>
            <w:rPr>
              <w:rFonts w:ascii="Arial Narrow" w:hAnsi="Arial Narrow" w:cs="Arial"/>
            </w:rPr>
          </w:pPr>
        </w:p>
      </w:tc>
      <w:tc>
        <w:tcPr>
          <w:tcW w:w="566" w:type="dxa"/>
          <w:tcBorders>
            <w:top w:val="single" w:sz="6" w:space="0" w:color="auto"/>
            <w:left w:val="single" w:sz="12" w:space="0" w:color="auto"/>
            <w:bottom w:val="single" w:sz="12" w:space="0" w:color="auto"/>
            <w:right w:val="single" w:sz="12" w:space="0" w:color="auto"/>
          </w:tcBorders>
        </w:tcPr>
        <w:p w:rsidR="00487830" w:rsidRPr="00B37DDE" w:rsidRDefault="00487830" w:rsidP="00BB2D4E">
          <w:pPr>
            <w:ind w:firstLine="0"/>
            <w:rPr>
              <w:rFonts w:ascii="Arial Narrow" w:hAnsi="Arial Narrow" w:cs="Arial"/>
            </w:rPr>
          </w:pPr>
        </w:p>
      </w:tc>
      <w:tc>
        <w:tcPr>
          <w:tcW w:w="848" w:type="dxa"/>
          <w:tcBorders>
            <w:top w:val="single" w:sz="6" w:space="0" w:color="auto"/>
            <w:left w:val="single" w:sz="12" w:space="0" w:color="auto"/>
            <w:bottom w:val="single" w:sz="12" w:space="0" w:color="auto"/>
            <w:right w:val="single" w:sz="12" w:space="0" w:color="auto"/>
          </w:tcBorders>
        </w:tcPr>
        <w:p w:rsidR="00487830" w:rsidRPr="00B37DDE" w:rsidRDefault="00487830" w:rsidP="00BB2D4E">
          <w:pPr>
            <w:ind w:firstLine="0"/>
            <w:rPr>
              <w:rFonts w:ascii="Arial Narrow" w:hAnsi="Arial Narrow" w:cs="Arial"/>
            </w:rPr>
          </w:pPr>
        </w:p>
      </w:tc>
      <w:tc>
        <w:tcPr>
          <w:tcW w:w="566" w:type="dxa"/>
          <w:tcBorders>
            <w:top w:val="single" w:sz="6" w:space="0" w:color="auto"/>
            <w:left w:val="single" w:sz="12" w:space="0" w:color="auto"/>
            <w:bottom w:val="single" w:sz="12" w:space="0" w:color="auto"/>
            <w:right w:val="single" w:sz="12" w:space="0" w:color="auto"/>
          </w:tcBorders>
        </w:tcPr>
        <w:p w:rsidR="00487830" w:rsidRPr="00B37DDE" w:rsidRDefault="00487830" w:rsidP="00BB2D4E">
          <w:pPr>
            <w:ind w:firstLine="0"/>
            <w:rPr>
              <w:rFonts w:ascii="Arial Narrow" w:hAnsi="Arial Narrow" w:cs="Arial"/>
            </w:rPr>
          </w:pPr>
        </w:p>
      </w:tc>
      <w:tc>
        <w:tcPr>
          <w:tcW w:w="6201" w:type="dxa"/>
          <w:vMerge/>
          <w:tcBorders>
            <w:left w:val="single" w:sz="12" w:space="0" w:color="auto"/>
            <w:right w:val="single" w:sz="12" w:space="0" w:color="auto"/>
          </w:tcBorders>
        </w:tcPr>
        <w:p w:rsidR="00487830" w:rsidRPr="00B37DDE" w:rsidRDefault="00487830" w:rsidP="00BB2D4E">
          <w:pPr>
            <w:jc w:val="center"/>
            <w:rPr>
              <w:rFonts w:ascii="Arial Narrow" w:hAnsi="Arial Narrow" w:cs="Arial"/>
            </w:rPr>
          </w:pPr>
        </w:p>
      </w:tc>
      <w:tc>
        <w:tcPr>
          <w:tcW w:w="554" w:type="dxa"/>
          <w:vMerge w:val="restart"/>
          <w:tcBorders>
            <w:top w:val="single" w:sz="12" w:space="0" w:color="auto"/>
            <w:left w:val="single" w:sz="12" w:space="0" w:color="auto"/>
          </w:tcBorders>
          <w:vAlign w:val="center"/>
        </w:tcPr>
        <w:p w:rsidR="00487830" w:rsidRPr="00C86F29" w:rsidRDefault="00487830" w:rsidP="00C86F29">
          <w:pPr>
            <w:ind w:firstLine="0"/>
            <w:jc w:val="center"/>
            <w:rPr>
              <w:rFonts w:ascii="Arial Narrow" w:hAnsi="Arial Narrow" w:cs="Arial"/>
              <w:sz w:val="20"/>
              <w:szCs w:val="20"/>
            </w:rPr>
          </w:pPr>
          <w:r w:rsidRPr="00C86F29">
            <w:rPr>
              <w:rFonts w:ascii="Arial Narrow" w:hAnsi="Arial Narrow" w:cs="Arial"/>
              <w:sz w:val="20"/>
              <w:szCs w:val="20"/>
            </w:rPr>
            <w:fldChar w:fldCharType="begin"/>
          </w:r>
          <w:r w:rsidRPr="00C86F29">
            <w:rPr>
              <w:rFonts w:ascii="Arial Narrow" w:hAnsi="Arial Narrow" w:cs="Arial"/>
              <w:sz w:val="20"/>
              <w:szCs w:val="20"/>
            </w:rPr>
            <w:instrText xml:space="preserve"> PAGE   \* MERGEFORMAT </w:instrText>
          </w:r>
          <w:r w:rsidRPr="00C86F29">
            <w:rPr>
              <w:rFonts w:ascii="Arial Narrow" w:hAnsi="Arial Narrow" w:cs="Arial"/>
              <w:sz w:val="20"/>
              <w:szCs w:val="20"/>
            </w:rPr>
            <w:fldChar w:fldCharType="separate"/>
          </w:r>
          <w:r>
            <w:rPr>
              <w:rFonts w:ascii="Arial Narrow" w:hAnsi="Arial Narrow" w:cs="Arial"/>
              <w:noProof/>
              <w:sz w:val="20"/>
              <w:szCs w:val="20"/>
            </w:rPr>
            <w:t>3</w:t>
          </w:r>
          <w:r w:rsidRPr="00C86F29">
            <w:rPr>
              <w:rFonts w:ascii="Arial Narrow" w:hAnsi="Arial Narrow" w:cs="Arial"/>
              <w:sz w:val="20"/>
              <w:szCs w:val="20"/>
            </w:rPr>
            <w:fldChar w:fldCharType="end"/>
          </w:r>
        </w:p>
      </w:tc>
    </w:tr>
    <w:tr w:rsidR="00487830" w:rsidTr="00BB2D4E">
      <w:trPr>
        <w:cantSplit/>
        <w:trHeight w:hRule="exact" w:val="285"/>
      </w:trPr>
      <w:tc>
        <w:tcPr>
          <w:tcW w:w="564" w:type="dxa"/>
          <w:tcBorders>
            <w:top w:val="single" w:sz="12" w:space="0" w:color="auto"/>
            <w:right w:val="single" w:sz="12" w:space="0" w:color="auto"/>
          </w:tcBorders>
          <w:vAlign w:val="center"/>
        </w:tcPr>
        <w:p w:rsidR="00487830" w:rsidRPr="00C86F29" w:rsidRDefault="00487830" w:rsidP="00BB2D4E">
          <w:pPr>
            <w:ind w:firstLine="0"/>
            <w:jc w:val="center"/>
            <w:rPr>
              <w:rFonts w:ascii="Arial Narrow" w:hAnsi="Arial Narrow" w:cs="Arial"/>
              <w:sz w:val="20"/>
              <w:szCs w:val="20"/>
            </w:rPr>
          </w:pPr>
          <w:r w:rsidRPr="00C86F29">
            <w:rPr>
              <w:rFonts w:ascii="Arial Narrow" w:hAnsi="Arial Narrow" w:cs="Arial"/>
              <w:sz w:val="20"/>
              <w:szCs w:val="20"/>
            </w:rPr>
            <w:t>Изм.</w:t>
          </w:r>
        </w:p>
      </w:tc>
      <w:tc>
        <w:tcPr>
          <w:tcW w:w="566" w:type="dxa"/>
          <w:tcBorders>
            <w:top w:val="single" w:sz="12" w:space="0" w:color="auto"/>
            <w:left w:val="single" w:sz="12" w:space="0" w:color="auto"/>
            <w:right w:val="single" w:sz="12" w:space="0" w:color="auto"/>
          </w:tcBorders>
          <w:vAlign w:val="center"/>
        </w:tcPr>
        <w:p w:rsidR="00487830" w:rsidRPr="00C86F29" w:rsidRDefault="00487830" w:rsidP="00BB2D4E">
          <w:pPr>
            <w:ind w:left="-113" w:right="-113" w:firstLine="0"/>
            <w:jc w:val="center"/>
            <w:rPr>
              <w:rFonts w:ascii="Arial Narrow" w:hAnsi="Arial Narrow" w:cs="Arial"/>
              <w:spacing w:val="-8"/>
              <w:sz w:val="20"/>
              <w:szCs w:val="20"/>
            </w:rPr>
          </w:pPr>
          <w:r w:rsidRPr="00C86F29">
            <w:rPr>
              <w:rFonts w:ascii="Arial Narrow" w:hAnsi="Arial Narrow" w:cs="Arial"/>
              <w:spacing w:val="-8"/>
              <w:sz w:val="20"/>
              <w:szCs w:val="20"/>
            </w:rPr>
            <w:t>Кол.уч</w:t>
          </w:r>
        </w:p>
      </w:tc>
      <w:tc>
        <w:tcPr>
          <w:tcW w:w="566" w:type="dxa"/>
          <w:tcBorders>
            <w:top w:val="single" w:sz="12" w:space="0" w:color="auto"/>
            <w:left w:val="single" w:sz="12" w:space="0" w:color="auto"/>
            <w:right w:val="single" w:sz="12" w:space="0" w:color="auto"/>
          </w:tcBorders>
          <w:vAlign w:val="center"/>
        </w:tcPr>
        <w:p w:rsidR="00487830" w:rsidRPr="00C86F29" w:rsidRDefault="00487830" w:rsidP="00BB2D4E">
          <w:pPr>
            <w:ind w:firstLine="0"/>
            <w:jc w:val="center"/>
            <w:rPr>
              <w:rFonts w:ascii="Arial Narrow" w:hAnsi="Arial Narrow" w:cs="Arial"/>
              <w:sz w:val="20"/>
              <w:szCs w:val="20"/>
            </w:rPr>
          </w:pPr>
          <w:r w:rsidRPr="00C86F29">
            <w:rPr>
              <w:rFonts w:ascii="Arial Narrow" w:hAnsi="Arial Narrow" w:cs="Arial"/>
              <w:sz w:val="20"/>
              <w:szCs w:val="20"/>
            </w:rPr>
            <w:t>Лист</w:t>
          </w:r>
        </w:p>
      </w:tc>
      <w:tc>
        <w:tcPr>
          <w:tcW w:w="566" w:type="dxa"/>
          <w:tcBorders>
            <w:top w:val="single" w:sz="12" w:space="0" w:color="auto"/>
            <w:left w:val="single" w:sz="12" w:space="0" w:color="auto"/>
            <w:right w:val="single" w:sz="12" w:space="0" w:color="auto"/>
          </w:tcBorders>
          <w:vAlign w:val="center"/>
        </w:tcPr>
        <w:p w:rsidR="00487830" w:rsidRPr="00C86F29" w:rsidRDefault="00487830" w:rsidP="00BB2D4E">
          <w:pPr>
            <w:ind w:left="-57" w:right="-57" w:firstLine="0"/>
            <w:jc w:val="center"/>
            <w:rPr>
              <w:rFonts w:ascii="Arial Narrow" w:hAnsi="Arial Narrow" w:cs="Arial"/>
              <w:sz w:val="20"/>
              <w:szCs w:val="20"/>
            </w:rPr>
          </w:pPr>
          <w:r w:rsidRPr="00C86F29">
            <w:rPr>
              <w:rFonts w:ascii="Arial Narrow" w:hAnsi="Arial Narrow" w:cs="Arial"/>
              <w:sz w:val="20"/>
              <w:szCs w:val="20"/>
            </w:rPr>
            <w:t>№док</w:t>
          </w:r>
        </w:p>
      </w:tc>
      <w:tc>
        <w:tcPr>
          <w:tcW w:w="848" w:type="dxa"/>
          <w:tcBorders>
            <w:top w:val="single" w:sz="12" w:space="0" w:color="auto"/>
            <w:left w:val="single" w:sz="12" w:space="0" w:color="auto"/>
            <w:right w:val="single" w:sz="12" w:space="0" w:color="auto"/>
          </w:tcBorders>
          <w:vAlign w:val="center"/>
        </w:tcPr>
        <w:p w:rsidR="00487830" w:rsidRPr="00C86F29" w:rsidRDefault="00487830" w:rsidP="00BB2D4E">
          <w:pPr>
            <w:ind w:firstLine="0"/>
            <w:jc w:val="center"/>
            <w:rPr>
              <w:rFonts w:ascii="Arial Narrow" w:hAnsi="Arial Narrow" w:cs="Arial"/>
              <w:sz w:val="20"/>
              <w:szCs w:val="20"/>
            </w:rPr>
          </w:pPr>
          <w:r w:rsidRPr="00C86F29">
            <w:rPr>
              <w:rFonts w:ascii="Arial Narrow" w:hAnsi="Arial Narrow" w:cs="Arial"/>
              <w:sz w:val="20"/>
              <w:szCs w:val="20"/>
            </w:rPr>
            <w:t>Подп.</w:t>
          </w:r>
        </w:p>
      </w:tc>
      <w:tc>
        <w:tcPr>
          <w:tcW w:w="566" w:type="dxa"/>
          <w:tcBorders>
            <w:top w:val="single" w:sz="12" w:space="0" w:color="auto"/>
            <w:left w:val="single" w:sz="12" w:space="0" w:color="auto"/>
            <w:right w:val="single" w:sz="12" w:space="0" w:color="auto"/>
          </w:tcBorders>
          <w:vAlign w:val="center"/>
        </w:tcPr>
        <w:p w:rsidR="00487830" w:rsidRPr="00C86F29" w:rsidRDefault="00487830" w:rsidP="00BB2D4E">
          <w:pPr>
            <w:ind w:firstLine="0"/>
            <w:jc w:val="center"/>
            <w:rPr>
              <w:rFonts w:ascii="Arial Narrow" w:hAnsi="Arial Narrow" w:cs="Arial"/>
              <w:sz w:val="20"/>
              <w:szCs w:val="20"/>
            </w:rPr>
          </w:pPr>
          <w:r w:rsidRPr="00C86F29">
            <w:rPr>
              <w:rFonts w:ascii="Arial Narrow" w:hAnsi="Arial Narrow" w:cs="Arial"/>
              <w:sz w:val="20"/>
              <w:szCs w:val="20"/>
            </w:rPr>
            <w:t>Дата</w:t>
          </w:r>
        </w:p>
      </w:tc>
      <w:tc>
        <w:tcPr>
          <w:tcW w:w="6201" w:type="dxa"/>
          <w:vMerge/>
          <w:tcBorders>
            <w:left w:val="single" w:sz="12" w:space="0" w:color="auto"/>
            <w:right w:val="single" w:sz="12" w:space="0" w:color="auto"/>
          </w:tcBorders>
        </w:tcPr>
        <w:p w:rsidR="00487830" w:rsidRPr="00B37DDE" w:rsidRDefault="00487830" w:rsidP="00BB2D4E">
          <w:pPr>
            <w:jc w:val="center"/>
            <w:rPr>
              <w:rFonts w:ascii="Arial Narrow" w:hAnsi="Arial Narrow" w:cs="Arial"/>
            </w:rPr>
          </w:pPr>
        </w:p>
      </w:tc>
      <w:tc>
        <w:tcPr>
          <w:tcW w:w="554" w:type="dxa"/>
          <w:vMerge/>
          <w:tcBorders>
            <w:left w:val="single" w:sz="12" w:space="0" w:color="auto"/>
          </w:tcBorders>
        </w:tcPr>
        <w:p w:rsidR="00487830" w:rsidRDefault="00487830" w:rsidP="00BB2D4E">
          <w:pPr>
            <w:jc w:val="center"/>
            <w:rPr>
              <w:rFonts w:ascii="Arial" w:hAnsi="Arial" w:cs="Arial"/>
              <w:sz w:val="28"/>
            </w:rPr>
          </w:pPr>
        </w:p>
      </w:tc>
    </w:tr>
  </w:tbl>
  <w:p w:rsidR="00487830" w:rsidRPr="00BB2D4E" w:rsidRDefault="00487830" w:rsidP="00BB2D4E">
    <w:pPr>
      <w:pStyle w:val="af9"/>
      <w:ind w:firstLine="0"/>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31" w:type="dxa"/>
      <w:tblInd w:w="31" w:type="dxa"/>
      <w:tblLayout w:type="fixed"/>
      <w:tblCellMar>
        <w:left w:w="31" w:type="dxa"/>
        <w:right w:w="31" w:type="dxa"/>
      </w:tblCellMar>
      <w:tblLook w:val="0000" w:firstRow="0" w:lastRow="0" w:firstColumn="0" w:lastColumn="0" w:noHBand="0" w:noVBand="0"/>
    </w:tblPr>
    <w:tblGrid>
      <w:gridCol w:w="564"/>
      <w:gridCol w:w="566"/>
      <w:gridCol w:w="566"/>
      <w:gridCol w:w="566"/>
      <w:gridCol w:w="848"/>
      <w:gridCol w:w="566"/>
      <w:gridCol w:w="6201"/>
      <w:gridCol w:w="554"/>
    </w:tblGrid>
    <w:tr w:rsidR="00487830" w:rsidTr="00F74ADF">
      <w:trPr>
        <w:cantSplit/>
        <w:trHeight w:hRule="exact" w:val="285"/>
      </w:trPr>
      <w:tc>
        <w:tcPr>
          <w:tcW w:w="564" w:type="dxa"/>
          <w:tcBorders>
            <w:top w:val="single" w:sz="12" w:space="0" w:color="auto"/>
            <w:bottom w:val="single" w:sz="6" w:space="0" w:color="auto"/>
            <w:right w:val="single" w:sz="12" w:space="0" w:color="auto"/>
          </w:tcBorders>
        </w:tcPr>
        <w:p w:rsidR="00487830" w:rsidRPr="00B37DDE" w:rsidRDefault="00487830" w:rsidP="00F74ADF">
          <w:pPr>
            <w:ind w:firstLine="0"/>
            <w:rPr>
              <w:rFonts w:ascii="Arial Narrow" w:hAnsi="Arial Narrow" w:cs="Arial"/>
            </w:rPr>
          </w:pPr>
        </w:p>
      </w:tc>
      <w:tc>
        <w:tcPr>
          <w:tcW w:w="566" w:type="dxa"/>
          <w:tcBorders>
            <w:top w:val="single" w:sz="12" w:space="0" w:color="auto"/>
            <w:left w:val="single" w:sz="12" w:space="0" w:color="auto"/>
            <w:bottom w:val="single" w:sz="6" w:space="0" w:color="auto"/>
            <w:right w:val="single" w:sz="12" w:space="0" w:color="auto"/>
          </w:tcBorders>
        </w:tcPr>
        <w:p w:rsidR="00487830" w:rsidRPr="00B37DDE" w:rsidRDefault="00487830" w:rsidP="00F74ADF">
          <w:pPr>
            <w:ind w:firstLine="0"/>
            <w:rPr>
              <w:rFonts w:ascii="Arial Narrow" w:hAnsi="Arial Narrow" w:cs="Arial"/>
            </w:rPr>
          </w:pPr>
        </w:p>
      </w:tc>
      <w:tc>
        <w:tcPr>
          <w:tcW w:w="566" w:type="dxa"/>
          <w:tcBorders>
            <w:top w:val="single" w:sz="12" w:space="0" w:color="auto"/>
            <w:left w:val="single" w:sz="12" w:space="0" w:color="auto"/>
            <w:bottom w:val="single" w:sz="6" w:space="0" w:color="auto"/>
            <w:right w:val="single" w:sz="12" w:space="0" w:color="auto"/>
          </w:tcBorders>
        </w:tcPr>
        <w:p w:rsidR="00487830" w:rsidRPr="00B37DDE" w:rsidRDefault="00487830" w:rsidP="00F74ADF">
          <w:pPr>
            <w:ind w:firstLine="0"/>
            <w:rPr>
              <w:rFonts w:ascii="Arial Narrow" w:hAnsi="Arial Narrow" w:cs="Arial"/>
            </w:rPr>
          </w:pPr>
        </w:p>
      </w:tc>
      <w:tc>
        <w:tcPr>
          <w:tcW w:w="566" w:type="dxa"/>
          <w:tcBorders>
            <w:top w:val="single" w:sz="12" w:space="0" w:color="auto"/>
            <w:left w:val="single" w:sz="12" w:space="0" w:color="auto"/>
            <w:bottom w:val="single" w:sz="6" w:space="0" w:color="auto"/>
            <w:right w:val="single" w:sz="12" w:space="0" w:color="auto"/>
          </w:tcBorders>
        </w:tcPr>
        <w:p w:rsidR="00487830" w:rsidRPr="00B37DDE" w:rsidRDefault="00487830" w:rsidP="00F74ADF">
          <w:pPr>
            <w:ind w:firstLine="0"/>
            <w:rPr>
              <w:rFonts w:ascii="Arial Narrow" w:hAnsi="Arial Narrow" w:cs="Arial"/>
            </w:rPr>
          </w:pPr>
        </w:p>
      </w:tc>
      <w:tc>
        <w:tcPr>
          <w:tcW w:w="848" w:type="dxa"/>
          <w:tcBorders>
            <w:top w:val="single" w:sz="12" w:space="0" w:color="auto"/>
            <w:left w:val="single" w:sz="12" w:space="0" w:color="auto"/>
            <w:bottom w:val="single" w:sz="6" w:space="0" w:color="auto"/>
            <w:right w:val="single" w:sz="12" w:space="0" w:color="auto"/>
          </w:tcBorders>
        </w:tcPr>
        <w:p w:rsidR="00487830" w:rsidRPr="00B37DDE" w:rsidRDefault="00487830" w:rsidP="00F74ADF">
          <w:pPr>
            <w:ind w:firstLine="0"/>
            <w:rPr>
              <w:rFonts w:ascii="Arial Narrow" w:hAnsi="Arial Narrow" w:cs="Arial"/>
            </w:rPr>
          </w:pPr>
        </w:p>
      </w:tc>
      <w:tc>
        <w:tcPr>
          <w:tcW w:w="566" w:type="dxa"/>
          <w:tcBorders>
            <w:top w:val="single" w:sz="12" w:space="0" w:color="auto"/>
            <w:left w:val="single" w:sz="12" w:space="0" w:color="auto"/>
            <w:bottom w:val="single" w:sz="6" w:space="0" w:color="auto"/>
            <w:right w:val="single" w:sz="12" w:space="0" w:color="auto"/>
          </w:tcBorders>
        </w:tcPr>
        <w:p w:rsidR="00487830" w:rsidRPr="00B37DDE" w:rsidRDefault="00487830" w:rsidP="00F74ADF">
          <w:pPr>
            <w:ind w:firstLine="0"/>
            <w:rPr>
              <w:rFonts w:ascii="Arial Narrow" w:hAnsi="Arial Narrow" w:cs="Arial"/>
            </w:rPr>
          </w:pPr>
        </w:p>
      </w:tc>
      <w:tc>
        <w:tcPr>
          <w:tcW w:w="6201" w:type="dxa"/>
          <w:vMerge w:val="restart"/>
          <w:tcBorders>
            <w:top w:val="single" w:sz="12" w:space="0" w:color="auto"/>
            <w:left w:val="single" w:sz="12" w:space="0" w:color="auto"/>
            <w:right w:val="single" w:sz="12" w:space="0" w:color="auto"/>
          </w:tcBorders>
          <w:vAlign w:val="center"/>
        </w:tcPr>
        <w:p w:rsidR="00487830" w:rsidRPr="006F4755" w:rsidRDefault="00487830" w:rsidP="00105C95">
          <w:pPr>
            <w:jc w:val="center"/>
            <w:rPr>
              <w:rFonts w:ascii="Arial Narrow" w:hAnsi="Arial Narrow"/>
              <w:sz w:val="28"/>
              <w:szCs w:val="28"/>
            </w:rPr>
          </w:pPr>
          <w:r>
            <w:rPr>
              <w:rFonts w:ascii="Arial Narrow" w:hAnsi="Arial Narrow"/>
              <w:sz w:val="28"/>
              <w:szCs w:val="28"/>
            </w:rPr>
            <w:t>11</w:t>
          </w:r>
          <w:r w:rsidRPr="00F01A25">
            <w:rPr>
              <w:rFonts w:ascii="Arial Narrow" w:hAnsi="Arial Narrow"/>
              <w:sz w:val="28"/>
              <w:szCs w:val="28"/>
            </w:rPr>
            <w:t>-</w:t>
          </w:r>
          <w:r>
            <w:rPr>
              <w:rFonts w:ascii="Arial Narrow" w:hAnsi="Arial Narrow"/>
              <w:sz w:val="28"/>
              <w:szCs w:val="28"/>
            </w:rPr>
            <w:t>2020</w:t>
          </w:r>
          <w:r w:rsidRPr="00F01A25">
            <w:rPr>
              <w:rFonts w:ascii="Arial Narrow" w:hAnsi="Arial Narrow"/>
              <w:sz w:val="28"/>
              <w:szCs w:val="28"/>
            </w:rPr>
            <w:t>-ГП</w:t>
          </w:r>
        </w:p>
      </w:tc>
      <w:tc>
        <w:tcPr>
          <w:tcW w:w="554" w:type="dxa"/>
          <w:tcBorders>
            <w:top w:val="single" w:sz="12" w:space="0" w:color="auto"/>
            <w:left w:val="single" w:sz="12" w:space="0" w:color="auto"/>
            <w:bottom w:val="single" w:sz="12" w:space="0" w:color="auto"/>
          </w:tcBorders>
        </w:tcPr>
        <w:p w:rsidR="00487830" w:rsidRPr="00C86F29" w:rsidRDefault="00487830" w:rsidP="00F74ADF">
          <w:pPr>
            <w:ind w:firstLine="0"/>
            <w:jc w:val="center"/>
            <w:rPr>
              <w:rFonts w:ascii="Arial Narrow" w:hAnsi="Arial Narrow" w:cs="Arial"/>
              <w:sz w:val="20"/>
              <w:szCs w:val="20"/>
            </w:rPr>
          </w:pPr>
          <w:r w:rsidRPr="00C86F29">
            <w:rPr>
              <w:rFonts w:ascii="Arial Narrow" w:hAnsi="Arial Narrow" w:cs="Arial"/>
              <w:sz w:val="20"/>
              <w:szCs w:val="20"/>
            </w:rPr>
            <w:t>Лист</w:t>
          </w:r>
        </w:p>
      </w:tc>
    </w:tr>
    <w:tr w:rsidR="00487830" w:rsidTr="00F74ADF">
      <w:trPr>
        <w:cantSplit/>
        <w:trHeight w:hRule="exact" w:val="285"/>
      </w:trPr>
      <w:tc>
        <w:tcPr>
          <w:tcW w:w="564" w:type="dxa"/>
          <w:tcBorders>
            <w:top w:val="single" w:sz="6" w:space="0" w:color="auto"/>
            <w:bottom w:val="single" w:sz="12" w:space="0" w:color="auto"/>
            <w:right w:val="single" w:sz="12" w:space="0" w:color="auto"/>
          </w:tcBorders>
        </w:tcPr>
        <w:p w:rsidR="00487830" w:rsidRPr="00B37DDE" w:rsidRDefault="00487830" w:rsidP="00F74ADF">
          <w:pPr>
            <w:ind w:firstLine="0"/>
            <w:rPr>
              <w:rFonts w:ascii="Arial Narrow" w:hAnsi="Arial Narrow" w:cs="Arial"/>
            </w:rPr>
          </w:pPr>
        </w:p>
      </w:tc>
      <w:tc>
        <w:tcPr>
          <w:tcW w:w="566" w:type="dxa"/>
          <w:tcBorders>
            <w:top w:val="single" w:sz="6" w:space="0" w:color="auto"/>
            <w:left w:val="single" w:sz="12" w:space="0" w:color="auto"/>
            <w:bottom w:val="single" w:sz="12" w:space="0" w:color="auto"/>
            <w:right w:val="single" w:sz="12" w:space="0" w:color="auto"/>
          </w:tcBorders>
        </w:tcPr>
        <w:p w:rsidR="00487830" w:rsidRPr="00B37DDE" w:rsidRDefault="00487830" w:rsidP="00F74ADF">
          <w:pPr>
            <w:ind w:firstLine="0"/>
            <w:rPr>
              <w:rFonts w:ascii="Arial Narrow" w:hAnsi="Arial Narrow" w:cs="Arial"/>
            </w:rPr>
          </w:pPr>
        </w:p>
      </w:tc>
      <w:tc>
        <w:tcPr>
          <w:tcW w:w="566" w:type="dxa"/>
          <w:tcBorders>
            <w:top w:val="single" w:sz="6" w:space="0" w:color="auto"/>
            <w:left w:val="single" w:sz="12" w:space="0" w:color="auto"/>
            <w:bottom w:val="single" w:sz="12" w:space="0" w:color="auto"/>
            <w:right w:val="single" w:sz="12" w:space="0" w:color="auto"/>
          </w:tcBorders>
        </w:tcPr>
        <w:p w:rsidR="00487830" w:rsidRPr="00B37DDE" w:rsidRDefault="00487830" w:rsidP="00F74ADF">
          <w:pPr>
            <w:ind w:firstLine="0"/>
            <w:rPr>
              <w:rFonts w:ascii="Arial Narrow" w:hAnsi="Arial Narrow" w:cs="Arial"/>
            </w:rPr>
          </w:pPr>
        </w:p>
      </w:tc>
      <w:tc>
        <w:tcPr>
          <w:tcW w:w="566" w:type="dxa"/>
          <w:tcBorders>
            <w:top w:val="single" w:sz="6" w:space="0" w:color="auto"/>
            <w:left w:val="single" w:sz="12" w:space="0" w:color="auto"/>
            <w:bottom w:val="single" w:sz="12" w:space="0" w:color="auto"/>
            <w:right w:val="single" w:sz="12" w:space="0" w:color="auto"/>
          </w:tcBorders>
        </w:tcPr>
        <w:p w:rsidR="00487830" w:rsidRPr="00B37DDE" w:rsidRDefault="00487830" w:rsidP="00F74ADF">
          <w:pPr>
            <w:ind w:firstLine="0"/>
            <w:rPr>
              <w:rFonts w:ascii="Arial Narrow" w:hAnsi="Arial Narrow" w:cs="Arial"/>
            </w:rPr>
          </w:pPr>
        </w:p>
      </w:tc>
      <w:tc>
        <w:tcPr>
          <w:tcW w:w="848" w:type="dxa"/>
          <w:tcBorders>
            <w:top w:val="single" w:sz="6" w:space="0" w:color="auto"/>
            <w:left w:val="single" w:sz="12" w:space="0" w:color="auto"/>
            <w:bottom w:val="single" w:sz="12" w:space="0" w:color="auto"/>
            <w:right w:val="single" w:sz="12" w:space="0" w:color="auto"/>
          </w:tcBorders>
        </w:tcPr>
        <w:p w:rsidR="00487830" w:rsidRPr="00B37DDE" w:rsidRDefault="00487830" w:rsidP="00F74ADF">
          <w:pPr>
            <w:ind w:firstLine="0"/>
            <w:rPr>
              <w:rFonts w:ascii="Arial Narrow" w:hAnsi="Arial Narrow" w:cs="Arial"/>
            </w:rPr>
          </w:pPr>
        </w:p>
      </w:tc>
      <w:tc>
        <w:tcPr>
          <w:tcW w:w="566" w:type="dxa"/>
          <w:tcBorders>
            <w:top w:val="single" w:sz="6" w:space="0" w:color="auto"/>
            <w:left w:val="single" w:sz="12" w:space="0" w:color="auto"/>
            <w:bottom w:val="single" w:sz="12" w:space="0" w:color="auto"/>
            <w:right w:val="single" w:sz="12" w:space="0" w:color="auto"/>
          </w:tcBorders>
        </w:tcPr>
        <w:p w:rsidR="00487830" w:rsidRPr="00B37DDE" w:rsidRDefault="00487830" w:rsidP="00F74ADF">
          <w:pPr>
            <w:ind w:firstLine="0"/>
            <w:rPr>
              <w:rFonts w:ascii="Arial Narrow" w:hAnsi="Arial Narrow" w:cs="Arial"/>
            </w:rPr>
          </w:pPr>
        </w:p>
      </w:tc>
      <w:tc>
        <w:tcPr>
          <w:tcW w:w="6201" w:type="dxa"/>
          <w:vMerge/>
          <w:tcBorders>
            <w:left w:val="single" w:sz="12" w:space="0" w:color="auto"/>
            <w:right w:val="single" w:sz="12" w:space="0" w:color="auto"/>
          </w:tcBorders>
        </w:tcPr>
        <w:p w:rsidR="00487830" w:rsidRPr="00B37DDE" w:rsidRDefault="00487830" w:rsidP="00F74ADF">
          <w:pPr>
            <w:jc w:val="center"/>
            <w:rPr>
              <w:rFonts w:ascii="Arial Narrow" w:hAnsi="Arial Narrow" w:cs="Arial"/>
            </w:rPr>
          </w:pPr>
        </w:p>
      </w:tc>
      <w:tc>
        <w:tcPr>
          <w:tcW w:w="554" w:type="dxa"/>
          <w:vMerge w:val="restart"/>
          <w:tcBorders>
            <w:top w:val="single" w:sz="12" w:space="0" w:color="auto"/>
            <w:left w:val="single" w:sz="12" w:space="0" w:color="auto"/>
          </w:tcBorders>
          <w:vAlign w:val="center"/>
        </w:tcPr>
        <w:p w:rsidR="00487830" w:rsidRPr="00C86F29" w:rsidRDefault="00487830" w:rsidP="00F74ADF">
          <w:pPr>
            <w:ind w:firstLine="0"/>
            <w:jc w:val="center"/>
            <w:rPr>
              <w:rFonts w:ascii="Arial Narrow" w:hAnsi="Arial Narrow" w:cs="Arial"/>
              <w:sz w:val="20"/>
              <w:szCs w:val="20"/>
            </w:rPr>
          </w:pPr>
          <w:r w:rsidRPr="00C86F29">
            <w:rPr>
              <w:rFonts w:ascii="Arial Narrow" w:hAnsi="Arial Narrow" w:cs="Arial"/>
              <w:sz w:val="20"/>
              <w:szCs w:val="20"/>
            </w:rPr>
            <w:fldChar w:fldCharType="begin"/>
          </w:r>
          <w:r w:rsidRPr="00C86F29">
            <w:rPr>
              <w:rFonts w:ascii="Arial Narrow" w:hAnsi="Arial Narrow" w:cs="Arial"/>
              <w:sz w:val="20"/>
              <w:szCs w:val="20"/>
            </w:rPr>
            <w:instrText xml:space="preserve"> PAGE   \* MERGEFORMAT </w:instrText>
          </w:r>
          <w:r w:rsidRPr="00C86F29">
            <w:rPr>
              <w:rFonts w:ascii="Arial Narrow" w:hAnsi="Arial Narrow" w:cs="Arial"/>
              <w:sz w:val="20"/>
              <w:szCs w:val="20"/>
            </w:rPr>
            <w:fldChar w:fldCharType="separate"/>
          </w:r>
          <w:r w:rsidR="00B4361E">
            <w:rPr>
              <w:rFonts w:ascii="Arial Narrow" w:hAnsi="Arial Narrow" w:cs="Arial"/>
              <w:noProof/>
              <w:sz w:val="20"/>
              <w:szCs w:val="20"/>
            </w:rPr>
            <w:t>80</w:t>
          </w:r>
          <w:r w:rsidRPr="00C86F29">
            <w:rPr>
              <w:rFonts w:ascii="Arial Narrow" w:hAnsi="Arial Narrow" w:cs="Arial"/>
              <w:sz w:val="20"/>
              <w:szCs w:val="20"/>
            </w:rPr>
            <w:fldChar w:fldCharType="end"/>
          </w:r>
        </w:p>
      </w:tc>
    </w:tr>
    <w:tr w:rsidR="00487830" w:rsidTr="00F74ADF">
      <w:trPr>
        <w:cantSplit/>
        <w:trHeight w:hRule="exact" w:val="285"/>
      </w:trPr>
      <w:tc>
        <w:tcPr>
          <w:tcW w:w="564" w:type="dxa"/>
          <w:tcBorders>
            <w:top w:val="single" w:sz="12" w:space="0" w:color="auto"/>
            <w:right w:val="single" w:sz="12" w:space="0" w:color="auto"/>
          </w:tcBorders>
          <w:vAlign w:val="center"/>
        </w:tcPr>
        <w:p w:rsidR="00487830" w:rsidRPr="00C86F29" w:rsidRDefault="00487830" w:rsidP="00F74ADF">
          <w:pPr>
            <w:ind w:firstLine="0"/>
            <w:jc w:val="center"/>
            <w:rPr>
              <w:rFonts w:ascii="Arial Narrow" w:hAnsi="Arial Narrow" w:cs="Arial"/>
              <w:sz w:val="20"/>
              <w:szCs w:val="20"/>
            </w:rPr>
          </w:pPr>
          <w:r w:rsidRPr="00C86F29">
            <w:rPr>
              <w:rFonts w:ascii="Arial Narrow" w:hAnsi="Arial Narrow" w:cs="Arial"/>
              <w:sz w:val="20"/>
              <w:szCs w:val="20"/>
            </w:rPr>
            <w:t>Изм.</w:t>
          </w:r>
        </w:p>
      </w:tc>
      <w:tc>
        <w:tcPr>
          <w:tcW w:w="566" w:type="dxa"/>
          <w:tcBorders>
            <w:top w:val="single" w:sz="12" w:space="0" w:color="auto"/>
            <w:left w:val="single" w:sz="12" w:space="0" w:color="auto"/>
            <w:right w:val="single" w:sz="12" w:space="0" w:color="auto"/>
          </w:tcBorders>
          <w:vAlign w:val="center"/>
        </w:tcPr>
        <w:p w:rsidR="00487830" w:rsidRPr="00C86F29" w:rsidRDefault="00487830" w:rsidP="00F74ADF">
          <w:pPr>
            <w:ind w:left="-113" w:right="-113" w:firstLine="0"/>
            <w:jc w:val="center"/>
            <w:rPr>
              <w:rFonts w:ascii="Arial Narrow" w:hAnsi="Arial Narrow" w:cs="Arial"/>
              <w:spacing w:val="-8"/>
              <w:sz w:val="20"/>
              <w:szCs w:val="20"/>
            </w:rPr>
          </w:pPr>
          <w:r w:rsidRPr="00C86F29">
            <w:rPr>
              <w:rFonts w:ascii="Arial Narrow" w:hAnsi="Arial Narrow" w:cs="Arial"/>
              <w:spacing w:val="-8"/>
              <w:sz w:val="20"/>
              <w:szCs w:val="20"/>
            </w:rPr>
            <w:t>Кол.уч</w:t>
          </w:r>
        </w:p>
      </w:tc>
      <w:tc>
        <w:tcPr>
          <w:tcW w:w="566" w:type="dxa"/>
          <w:tcBorders>
            <w:top w:val="single" w:sz="12" w:space="0" w:color="auto"/>
            <w:left w:val="single" w:sz="12" w:space="0" w:color="auto"/>
            <w:right w:val="single" w:sz="12" w:space="0" w:color="auto"/>
          </w:tcBorders>
          <w:vAlign w:val="center"/>
        </w:tcPr>
        <w:p w:rsidR="00487830" w:rsidRPr="00C86F29" w:rsidRDefault="00487830" w:rsidP="00F74ADF">
          <w:pPr>
            <w:ind w:firstLine="0"/>
            <w:jc w:val="center"/>
            <w:rPr>
              <w:rFonts w:ascii="Arial Narrow" w:hAnsi="Arial Narrow" w:cs="Arial"/>
              <w:sz w:val="20"/>
              <w:szCs w:val="20"/>
            </w:rPr>
          </w:pPr>
          <w:r w:rsidRPr="00C86F29">
            <w:rPr>
              <w:rFonts w:ascii="Arial Narrow" w:hAnsi="Arial Narrow" w:cs="Arial"/>
              <w:sz w:val="20"/>
              <w:szCs w:val="20"/>
            </w:rPr>
            <w:t>Лист</w:t>
          </w:r>
        </w:p>
      </w:tc>
      <w:tc>
        <w:tcPr>
          <w:tcW w:w="566" w:type="dxa"/>
          <w:tcBorders>
            <w:top w:val="single" w:sz="12" w:space="0" w:color="auto"/>
            <w:left w:val="single" w:sz="12" w:space="0" w:color="auto"/>
            <w:right w:val="single" w:sz="12" w:space="0" w:color="auto"/>
          </w:tcBorders>
          <w:vAlign w:val="center"/>
        </w:tcPr>
        <w:p w:rsidR="00487830" w:rsidRPr="00C86F29" w:rsidRDefault="00487830" w:rsidP="00F74ADF">
          <w:pPr>
            <w:ind w:left="-57" w:right="-57" w:firstLine="0"/>
            <w:jc w:val="center"/>
            <w:rPr>
              <w:rFonts w:ascii="Arial Narrow" w:hAnsi="Arial Narrow" w:cs="Arial"/>
              <w:sz w:val="20"/>
              <w:szCs w:val="20"/>
            </w:rPr>
          </w:pPr>
          <w:r w:rsidRPr="00C86F29">
            <w:rPr>
              <w:rFonts w:ascii="Arial Narrow" w:hAnsi="Arial Narrow" w:cs="Arial"/>
              <w:sz w:val="20"/>
              <w:szCs w:val="20"/>
            </w:rPr>
            <w:t>№док</w:t>
          </w:r>
        </w:p>
      </w:tc>
      <w:tc>
        <w:tcPr>
          <w:tcW w:w="848" w:type="dxa"/>
          <w:tcBorders>
            <w:top w:val="single" w:sz="12" w:space="0" w:color="auto"/>
            <w:left w:val="single" w:sz="12" w:space="0" w:color="auto"/>
            <w:right w:val="single" w:sz="12" w:space="0" w:color="auto"/>
          </w:tcBorders>
          <w:vAlign w:val="center"/>
        </w:tcPr>
        <w:p w:rsidR="00487830" w:rsidRPr="00C86F29" w:rsidRDefault="00487830" w:rsidP="00F74ADF">
          <w:pPr>
            <w:ind w:firstLine="0"/>
            <w:jc w:val="center"/>
            <w:rPr>
              <w:rFonts w:ascii="Arial Narrow" w:hAnsi="Arial Narrow" w:cs="Arial"/>
              <w:sz w:val="20"/>
              <w:szCs w:val="20"/>
            </w:rPr>
          </w:pPr>
          <w:r w:rsidRPr="00C86F29">
            <w:rPr>
              <w:rFonts w:ascii="Arial Narrow" w:hAnsi="Arial Narrow" w:cs="Arial"/>
              <w:sz w:val="20"/>
              <w:szCs w:val="20"/>
            </w:rPr>
            <w:t>Подп.</w:t>
          </w:r>
        </w:p>
      </w:tc>
      <w:tc>
        <w:tcPr>
          <w:tcW w:w="566" w:type="dxa"/>
          <w:tcBorders>
            <w:top w:val="single" w:sz="12" w:space="0" w:color="auto"/>
            <w:left w:val="single" w:sz="12" w:space="0" w:color="auto"/>
            <w:right w:val="single" w:sz="12" w:space="0" w:color="auto"/>
          </w:tcBorders>
          <w:vAlign w:val="center"/>
        </w:tcPr>
        <w:p w:rsidR="00487830" w:rsidRPr="00C86F29" w:rsidRDefault="00487830" w:rsidP="00F74ADF">
          <w:pPr>
            <w:ind w:firstLine="0"/>
            <w:jc w:val="center"/>
            <w:rPr>
              <w:rFonts w:ascii="Arial Narrow" w:hAnsi="Arial Narrow" w:cs="Arial"/>
              <w:sz w:val="20"/>
              <w:szCs w:val="20"/>
            </w:rPr>
          </w:pPr>
          <w:r w:rsidRPr="00C86F29">
            <w:rPr>
              <w:rFonts w:ascii="Arial Narrow" w:hAnsi="Arial Narrow" w:cs="Arial"/>
              <w:sz w:val="20"/>
              <w:szCs w:val="20"/>
            </w:rPr>
            <w:t>Дата</w:t>
          </w:r>
        </w:p>
      </w:tc>
      <w:tc>
        <w:tcPr>
          <w:tcW w:w="6201" w:type="dxa"/>
          <w:vMerge/>
          <w:tcBorders>
            <w:left w:val="single" w:sz="12" w:space="0" w:color="auto"/>
            <w:right w:val="single" w:sz="12" w:space="0" w:color="auto"/>
          </w:tcBorders>
        </w:tcPr>
        <w:p w:rsidR="00487830" w:rsidRPr="00B37DDE" w:rsidRDefault="00487830" w:rsidP="00F74ADF">
          <w:pPr>
            <w:jc w:val="center"/>
            <w:rPr>
              <w:rFonts w:ascii="Arial Narrow" w:hAnsi="Arial Narrow" w:cs="Arial"/>
            </w:rPr>
          </w:pPr>
        </w:p>
      </w:tc>
      <w:tc>
        <w:tcPr>
          <w:tcW w:w="554" w:type="dxa"/>
          <w:vMerge/>
          <w:tcBorders>
            <w:left w:val="single" w:sz="12" w:space="0" w:color="auto"/>
          </w:tcBorders>
        </w:tcPr>
        <w:p w:rsidR="00487830" w:rsidRDefault="00487830" w:rsidP="00F74ADF">
          <w:pPr>
            <w:jc w:val="center"/>
            <w:rPr>
              <w:rFonts w:ascii="Arial" w:hAnsi="Arial" w:cs="Arial"/>
              <w:sz w:val="28"/>
            </w:rPr>
          </w:pPr>
        </w:p>
      </w:tc>
    </w:tr>
  </w:tbl>
  <w:p w:rsidR="00487830" w:rsidRPr="00F74ADF" w:rsidRDefault="00487830" w:rsidP="00F74ADF">
    <w:pPr>
      <w:pStyle w:val="af9"/>
      <w:ind w:firstLine="0"/>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31" w:type="dxa"/>
      <w:tblInd w:w="31" w:type="dxa"/>
      <w:tblLayout w:type="fixed"/>
      <w:tblCellMar>
        <w:left w:w="31" w:type="dxa"/>
        <w:right w:w="31" w:type="dxa"/>
      </w:tblCellMar>
      <w:tblLook w:val="0000" w:firstRow="0" w:lastRow="0" w:firstColumn="0" w:lastColumn="0" w:noHBand="0" w:noVBand="0"/>
    </w:tblPr>
    <w:tblGrid>
      <w:gridCol w:w="564"/>
      <w:gridCol w:w="566"/>
      <w:gridCol w:w="566"/>
      <w:gridCol w:w="566"/>
      <w:gridCol w:w="848"/>
      <w:gridCol w:w="566"/>
      <w:gridCol w:w="6201"/>
      <w:gridCol w:w="554"/>
    </w:tblGrid>
    <w:tr w:rsidR="00487830" w:rsidTr="00BB2D4E">
      <w:trPr>
        <w:cantSplit/>
        <w:trHeight w:hRule="exact" w:val="285"/>
      </w:trPr>
      <w:tc>
        <w:tcPr>
          <w:tcW w:w="564" w:type="dxa"/>
          <w:tcBorders>
            <w:top w:val="single" w:sz="12" w:space="0" w:color="auto"/>
            <w:bottom w:val="single" w:sz="6" w:space="0" w:color="auto"/>
            <w:right w:val="single" w:sz="12" w:space="0" w:color="auto"/>
          </w:tcBorders>
        </w:tcPr>
        <w:p w:rsidR="00487830" w:rsidRPr="00B37DDE" w:rsidRDefault="00487830" w:rsidP="00BB2D4E">
          <w:pPr>
            <w:ind w:firstLine="0"/>
            <w:rPr>
              <w:rFonts w:ascii="Arial Narrow" w:hAnsi="Arial Narrow" w:cs="Arial"/>
            </w:rPr>
          </w:pPr>
        </w:p>
      </w:tc>
      <w:tc>
        <w:tcPr>
          <w:tcW w:w="566" w:type="dxa"/>
          <w:tcBorders>
            <w:top w:val="single" w:sz="12" w:space="0" w:color="auto"/>
            <w:left w:val="single" w:sz="12" w:space="0" w:color="auto"/>
            <w:bottom w:val="single" w:sz="6" w:space="0" w:color="auto"/>
            <w:right w:val="single" w:sz="12" w:space="0" w:color="auto"/>
          </w:tcBorders>
        </w:tcPr>
        <w:p w:rsidR="00487830" w:rsidRPr="00B37DDE" w:rsidRDefault="00487830" w:rsidP="00BB2D4E">
          <w:pPr>
            <w:ind w:firstLine="0"/>
            <w:rPr>
              <w:rFonts w:ascii="Arial Narrow" w:hAnsi="Arial Narrow" w:cs="Arial"/>
            </w:rPr>
          </w:pPr>
        </w:p>
      </w:tc>
      <w:tc>
        <w:tcPr>
          <w:tcW w:w="566" w:type="dxa"/>
          <w:tcBorders>
            <w:top w:val="single" w:sz="12" w:space="0" w:color="auto"/>
            <w:left w:val="single" w:sz="12" w:space="0" w:color="auto"/>
            <w:bottom w:val="single" w:sz="6" w:space="0" w:color="auto"/>
            <w:right w:val="single" w:sz="12" w:space="0" w:color="auto"/>
          </w:tcBorders>
        </w:tcPr>
        <w:p w:rsidR="00487830" w:rsidRPr="00B37DDE" w:rsidRDefault="00487830" w:rsidP="00BB2D4E">
          <w:pPr>
            <w:ind w:firstLine="0"/>
            <w:rPr>
              <w:rFonts w:ascii="Arial Narrow" w:hAnsi="Arial Narrow" w:cs="Arial"/>
            </w:rPr>
          </w:pPr>
        </w:p>
      </w:tc>
      <w:tc>
        <w:tcPr>
          <w:tcW w:w="566" w:type="dxa"/>
          <w:tcBorders>
            <w:top w:val="single" w:sz="12" w:space="0" w:color="auto"/>
            <w:left w:val="single" w:sz="12" w:space="0" w:color="auto"/>
            <w:bottom w:val="single" w:sz="6" w:space="0" w:color="auto"/>
            <w:right w:val="single" w:sz="12" w:space="0" w:color="auto"/>
          </w:tcBorders>
        </w:tcPr>
        <w:p w:rsidR="00487830" w:rsidRPr="00B37DDE" w:rsidRDefault="00487830" w:rsidP="00BB2D4E">
          <w:pPr>
            <w:ind w:firstLine="0"/>
            <w:rPr>
              <w:rFonts w:ascii="Arial Narrow" w:hAnsi="Arial Narrow" w:cs="Arial"/>
            </w:rPr>
          </w:pPr>
        </w:p>
      </w:tc>
      <w:tc>
        <w:tcPr>
          <w:tcW w:w="848" w:type="dxa"/>
          <w:tcBorders>
            <w:top w:val="single" w:sz="12" w:space="0" w:color="auto"/>
            <w:left w:val="single" w:sz="12" w:space="0" w:color="auto"/>
            <w:bottom w:val="single" w:sz="6" w:space="0" w:color="auto"/>
            <w:right w:val="single" w:sz="12" w:space="0" w:color="auto"/>
          </w:tcBorders>
        </w:tcPr>
        <w:p w:rsidR="00487830" w:rsidRPr="00B37DDE" w:rsidRDefault="00487830" w:rsidP="00BB2D4E">
          <w:pPr>
            <w:ind w:firstLine="0"/>
            <w:rPr>
              <w:rFonts w:ascii="Arial Narrow" w:hAnsi="Arial Narrow" w:cs="Arial"/>
            </w:rPr>
          </w:pPr>
        </w:p>
      </w:tc>
      <w:tc>
        <w:tcPr>
          <w:tcW w:w="566" w:type="dxa"/>
          <w:tcBorders>
            <w:top w:val="single" w:sz="12" w:space="0" w:color="auto"/>
            <w:left w:val="single" w:sz="12" w:space="0" w:color="auto"/>
            <w:bottom w:val="single" w:sz="6" w:space="0" w:color="auto"/>
            <w:right w:val="single" w:sz="12" w:space="0" w:color="auto"/>
          </w:tcBorders>
        </w:tcPr>
        <w:p w:rsidR="00487830" w:rsidRPr="00B37DDE" w:rsidRDefault="00487830" w:rsidP="00BB2D4E">
          <w:pPr>
            <w:ind w:firstLine="0"/>
            <w:rPr>
              <w:rFonts w:ascii="Arial Narrow" w:hAnsi="Arial Narrow" w:cs="Arial"/>
            </w:rPr>
          </w:pPr>
        </w:p>
      </w:tc>
      <w:tc>
        <w:tcPr>
          <w:tcW w:w="6201" w:type="dxa"/>
          <w:vMerge w:val="restart"/>
          <w:tcBorders>
            <w:top w:val="single" w:sz="12" w:space="0" w:color="auto"/>
            <w:left w:val="single" w:sz="12" w:space="0" w:color="auto"/>
            <w:right w:val="single" w:sz="12" w:space="0" w:color="auto"/>
          </w:tcBorders>
          <w:vAlign w:val="center"/>
        </w:tcPr>
        <w:p w:rsidR="00487830" w:rsidRPr="006F4755" w:rsidRDefault="008748D4" w:rsidP="008748D4">
          <w:pPr>
            <w:jc w:val="center"/>
            <w:rPr>
              <w:rFonts w:ascii="Arial Narrow" w:hAnsi="Arial Narrow"/>
              <w:sz w:val="28"/>
              <w:szCs w:val="28"/>
            </w:rPr>
          </w:pPr>
          <w:r>
            <w:rPr>
              <w:rFonts w:ascii="Arial Narrow" w:hAnsi="Arial Narrow"/>
              <w:sz w:val="28"/>
              <w:szCs w:val="28"/>
            </w:rPr>
            <w:t>11</w:t>
          </w:r>
          <w:r w:rsidR="00487830" w:rsidRPr="00F01A25">
            <w:rPr>
              <w:rFonts w:ascii="Arial Narrow" w:hAnsi="Arial Narrow"/>
              <w:sz w:val="28"/>
              <w:szCs w:val="28"/>
            </w:rPr>
            <w:t>-</w:t>
          </w:r>
          <w:r>
            <w:rPr>
              <w:rFonts w:ascii="Arial Narrow" w:hAnsi="Arial Narrow"/>
              <w:sz w:val="28"/>
              <w:szCs w:val="28"/>
            </w:rPr>
            <w:t>2020</w:t>
          </w:r>
          <w:r w:rsidR="00487830" w:rsidRPr="00F01A25">
            <w:rPr>
              <w:rFonts w:ascii="Arial Narrow" w:hAnsi="Arial Narrow"/>
              <w:sz w:val="28"/>
              <w:szCs w:val="28"/>
            </w:rPr>
            <w:t>-ГП</w:t>
          </w:r>
        </w:p>
      </w:tc>
      <w:tc>
        <w:tcPr>
          <w:tcW w:w="554" w:type="dxa"/>
          <w:tcBorders>
            <w:top w:val="single" w:sz="12" w:space="0" w:color="auto"/>
            <w:left w:val="single" w:sz="12" w:space="0" w:color="auto"/>
            <w:bottom w:val="single" w:sz="12" w:space="0" w:color="auto"/>
          </w:tcBorders>
        </w:tcPr>
        <w:p w:rsidR="00487830" w:rsidRPr="00C86F29" w:rsidRDefault="00487830" w:rsidP="00C86F29">
          <w:pPr>
            <w:ind w:firstLine="0"/>
            <w:jc w:val="center"/>
            <w:rPr>
              <w:rFonts w:ascii="Arial Narrow" w:hAnsi="Arial Narrow" w:cs="Arial"/>
              <w:sz w:val="20"/>
              <w:szCs w:val="20"/>
            </w:rPr>
          </w:pPr>
          <w:r w:rsidRPr="00C86F29">
            <w:rPr>
              <w:rFonts w:ascii="Arial Narrow" w:hAnsi="Arial Narrow" w:cs="Arial"/>
              <w:sz w:val="20"/>
              <w:szCs w:val="20"/>
            </w:rPr>
            <w:t>Лист</w:t>
          </w:r>
        </w:p>
      </w:tc>
    </w:tr>
    <w:tr w:rsidR="00487830" w:rsidTr="00BB2D4E">
      <w:trPr>
        <w:cantSplit/>
        <w:trHeight w:hRule="exact" w:val="285"/>
      </w:trPr>
      <w:tc>
        <w:tcPr>
          <w:tcW w:w="564" w:type="dxa"/>
          <w:tcBorders>
            <w:top w:val="single" w:sz="6" w:space="0" w:color="auto"/>
            <w:bottom w:val="single" w:sz="12" w:space="0" w:color="auto"/>
            <w:right w:val="single" w:sz="12" w:space="0" w:color="auto"/>
          </w:tcBorders>
        </w:tcPr>
        <w:p w:rsidR="00487830" w:rsidRPr="00B37DDE" w:rsidRDefault="00487830" w:rsidP="00BB2D4E">
          <w:pPr>
            <w:ind w:firstLine="0"/>
            <w:rPr>
              <w:rFonts w:ascii="Arial Narrow" w:hAnsi="Arial Narrow" w:cs="Arial"/>
            </w:rPr>
          </w:pPr>
        </w:p>
      </w:tc>
      <w:tc>
        <w:tcPr>
          <w:tcW w:w="566" w:type="dxa"/>
          <w:tcBorders>
            <w:top w:val="single" w:sz="6" w:space="0" w:color="auto"/>
            <w:left w:val="single" w:sz="12" w:space="0" w:color="auto"/>
            <w:bottom w:val="single" w:sz="12" w:space="0" w:color="auto"/>
            <w:right w:val="single" w:sz="12" w:space="0" w:color="auto"/>
          </w:tcBorders>
        </w:tcPr>
        <w:p w:rsidR="00487830" w:rsidRPr="00B37DDE" w:rsidRDefault="00487830" w:rsidP="00BB2D4E">
          <w:pPr>
            <w:ind w:firstLine="0"/>
            <w:rPr>
              <w:rFonts w:ascii="Arial Narrow" w:hAnsi="Arial Narrow" w:cs="Arial"/>
            </w:rPr>
          </w:pPr>
        </w:p>
      </w:tc>
      <w:tc>
        <w:tcPr>
          <w:tcW w:w="566" w:type="dxa"/>
          <w:tcBorders>
            <w:top w:val="single" w:sz="6" w:space="0" w:color="auto"/>
            <w:left w:val="single" w:sz="12" w:space="0" w:color="auto"/>
            <w:bottom w:val="single" w:sz="12" w:space="0" w:color="auto"/>
            <w:right w:val="single" w:sz="12" w:space="0" w:color="auto"/>
          </w:tcBorders>
        </w:tcPr>
        <w:p w:rsidR="00487830" w:rsidRPr="00B37DDE" w:rsidRDefault="00487830" w:rsidP="00BB2D4E">
          <w:pPr>
            <w:ind w:firstLine="0"/>
            <w:rPr>
              <w:rFonts w:ascii="Arial Narrow" w:hAnsi="Arial Narrow" w:cs="Arial"/>
            </w:rPr>
          </w:pPr>
        </w:p>
      </w:tc>
      <w:tc>
        <w:tcPr>
          <w:tcW w:w="566" w:type="dxa"/>
          <w:tcBorders>
            <w:top w:val="single" w:sz="6" w:space="0" w:color="auto"/>
            <w:left w:val="single" w:sz="12" w:space="0" w:color="auto"/>
            <w:bottom w:val="single" w:sz="12" w:space="0" w:color="auto"/>
            <w:right w:val="single" w:sz="12" w:space="0" w:color="auto"/>
          </w:tcBorders>
        </w:tcPr>
        <w:p w:rsidR="00487830" w:rsidRPr="00B37DDE" w:rsidRDefault="00487830" w:rsidP="00BB2D4E">
          <w:pPr>
            <w:ind w:firstLine="0"/>
            <w:rPr>
              <w:rFonts w:ascii="Arial Narrow" w:hAnsi="Arial Narrow" w:cs="Arial"/>
            </w:rPr>
          </w:pPr>
        </w:p>
      </w:tc>
      <w:tc>
        <w:tcPr>
          <w:tcW w:w="848" w:type="dxa"/>
          <w:tcBorders>
            <w:top w:val="single" w:sz="6" w:space="0" w:color="auto"/>
            <w:left w:val="single" w:sz="12" w:space="0" w:color="auto"/>
            <w:bottom w:val="single" w:sz="12" w:space="0" w:color="auto"/>
            <w:right w:val="single" w:sz="12" w:space="0" w:color="auto"/>
          </w:tcBorders>
        </w:tcPr>
        <w:p w:rsidR="00487830" w:rsidRPr="00B37DDE" w:rsidRDefault="00487830" w:rsidP="00BB2D4E">
          <w:pPr>
            <w:ind w:firstLine="0"/>
            <w:rPr>
              <w:rFonts w:ascii="Arial Narrow" w:hAnsi="Arial Narrow" w:cs="Arial"/>
            </w:rPr>
          </w:pPr>
        </w:p>
      </w:tc>
      <w:tc>
        <w:tcPr>
          <w:tcW w:w="566" w:type="dxa"/>
          <w:tcBorders>
            <w:top w:val="single" w:sz="6" w:space="0" w:color="auto"/>
            <w:left w:val="single" w:sz="12" w:space="0" w:color="auto"/>
            <w:bottom w:val="single" w:sz="12" w:space="0" w:color="auto"/>
            <w:right w:val="single" w:sz="12" w:space="0" w:color="auto"/>
          </w:tcBorders>
        </w:tcPr>
        <w:p w:rsidR="00487830" w:rsidRPr="00B37DDE" w:rsidRDefault="00487830" w:rsidP="00BB2D4E">
          <w:pPr>
            <w:ind w:firstLine="0"/>
            <w:rPr>
              <w:rFonts w:ascii="Arial Narrow" w:hAnsi="Arial Narrow" w:cs="Arial"/>
            </w:rPr>
          </w:pPr>
        </w:p>
      </w:tc>
      <w:tc>
        <w:tcPr>
          <w:tcW w:w="6201" w:type="dxa"/>
          <w:vMerge/>
          <w:tcBorders>
            <w:left w:val="single" w:sz="12" w:space="0" w:color="auto"/>
            <w:right w:val="single" w:sz="12" w:space="0" w:color="auto"/>
          </w:tcBorders>
        </w:tcPr>
        <w:p w:rsidR="00487830" w:rsidRPr="00B37DDE" w:rsidRDefault="00487830" w:rsidP="00BB2D4E">
          <w:pPr>
            <w:jc w:val="center"/>
            <w:rPr>
              <w:rFonts w:ascii="Arial Narrow" w:hAnsi="Arial Narrow" w:cs="Arial"/>
            </w:rPr>
          </w:pPr>
        </w:p>
      </w:tc>
      <w:tc>
        <w:tcPr>
          <w:tcW w:w="554" w:type="dxa"/>
          <w:vMerge w:val="restart"/>
          <w:tcBorders>
            <w:top w:val="single" w:sz="12" w:space="0" w:color="auto"/>
            <w:left w:val="single" w:sz="12" w:space="0" w:color="auto"/>
          </w:tcBorders>
          <w:vAlign w:val="center"/>
        </w:tcPr>
        <w:p w:rsidR="00487830" w:rsidRPr="00C86F29" w:rsidRDefault="00487830" w:rsidP="00C86F29">
          <w:pPr>
            <w:ind w:firstLine="0"/>
            <w:jc w:val="center"/>
            <w:rPr>
              <w:rFonts w:ascii="Arial Narrow" w:hAnsi="Arial Narrow" w:cs="Arial"/>
              <w:sz w:val="20"/>
              <w:szCs w:val="20"/>
            </w:rPr>
          </w:pPr>
          <w:r w:rsidRPr="00C86F29">
            <w:rPr>
              <w:rFonts w:ascii="Arial Narrow" w:hAnsi="Arial Narrow" w:cs="Arial"/>
              <w:sz w:val="20"/>
              <w:szCs w:val="20"/>
            </w:rPr>
            <w:fldChar w:fldCharType="begin"/>
          </w:r>
          <w:r w:rsidRPr="00C86F29">
            <w:rPr>
              <w:rFonts w:ascii="Arial Narrow" w:hAnsi="Arial Narrow" w:cs="Arial"/>
              <w:sz w:val="20"/>
              <w:szCs w:val="20"/>
            </w:rPr>
            <w:instrText xml:space="preserve"> PAGE   \* MERGEFORMAT </w:instrText>
          </w:r>
          <w:r w:rsidRPr="00C86F29">
            <w:rPr>
              <w:rFonts w:ascii="Arial Narrow" w:hAnsi="Arial Narrow" w:cs="Arial"/>
              <w:sz w:val="20"/>
              <w:szCs w:val="20"/>
            </w:rPr>
            <w:fldChar w:fldCharType="separate"/>
          </w:r>
          <w:r w:rsidR="00B4361E">
            <w:rPr>
              <w:rFonts w:ascii="Arial Narrow" w:hAnsi="Arial Narrow" w:cs="Arial"/>
              <w:noProof/>
              <w:sz w:val="20"/>
              <w:szCs w:val="20"/>
            </w:rPr>
            <w:t>3</w:t>
          </w:r>
          <w:r w:rsidRPr="00C86F29">
            <w:rPr>
              <w:rFonts w:ascii="Arial Narrow" w:hAnsi="Arial Narrow" w:cs="Arial"/>
              <w:sz w:val="20"/>
              <w:szCs w:val="20"/>
            </w:rPr>
            <w:fldChar w:fldCharType="end"/>
          </w:r>
        </w:p>
      </w:tc>
    </w:tr>
    <w:tr w:rsidR="00487830" w:rsidTr="00BB2D4E">
      <w:trPr>
        <w:cantSplit/>
        <w:trHeight w:hRule="exact" w:val="285"/>
      </w:trPr>
      <w:tc>
        <w:tcPr>
          <w:tcW w:w="564" w:type="dxa"/>
          <w:tcBorders>
            <w:top w:val="single" w:sz="12" w:space="0" w:color="auto"/>
            <w:right w:val="single" w:sz="12" w:space="0" w:color="auto"/>
          </w:tcBorders>
          <w:vAlign w:val="center"/>
        </w:tcPr>
        <w:p w:rsidR="00487830" w:rsidRPr="00C86F29" w:rsidRDefault="00487830" w:rsidP="00BB2D4E">
          <w:pPr>
            <w:ind w:firstLine="0"/>
            <w:jc w:val="center"/>
            <w:rPr>
              <w:rFonts w:ascii="Arial Narrow" w:hAnsi="Arial Narrow" w:cs="Arial"/>
              <w:sz w:val="20"/>
              <w:szCs w:val="20"/>
            </w:rPr>
          </w:pPr>
          <w:r w:rsidRPr="00C86F29">
            <w:rPr>
              <w:rFonts w:ascii="Arial Narrow" w:hAnsi="Arial Narrow" w:cs="Arial"/>
              <w:sz w:val="20"/>
              <w:szCs w:val="20"/>
            </w:rPr>
            <w:t>Изм.</w:t>
          </w:r>
        </w:p>
      </w:tc>
      <w:tc>
        <w:tcPr>
          <w:tcW w:w="566" w:type="dxa"/>
          <w:tcBorders>
            <w:top w:val="single" w:sz="12" w:space="0" w:color="auto"/>
            <w:left w:val="single" w:sz="12" w:space="0" w:color="auto"/>
            <w:right w:val="single" w:sz="12" w:space="0" w:color="auto"/>
          </w:tcBorders>
          <w:vAlign w:val="center"/>
        </w:tcPr>
        <w:p w:rsidR="00487830" w:rsidRPr="00C86F29" w:rsidRDefault="00487830" w:rsidP="00BB2D4E">
          <w:pPr>
            <w:ind w:left="-113" w:right="-113" w:firstLine="0"/>
            <w:jc w:val="center"/>
            <w:rPr>
              <w:rFonts w:ascii="Arial Narrow" w:hAnsi="Arial Narrow" w:cs="Arial"/>
              <w:spacing w:val="-8"/>
              <w:sz w:val="20"/>
              <w:szCs w:val="20"/>
            </w:rPr>
          </w:pPr>
          <w:r w:rsidRPr="00C86F29">
            <w:rPr>
              <w:rFonts w:ascii="Arial Narrow" w:hAnsi="Arial Narrow" w:cs="Arial"/>
              <w:spacing w:val="-8"/>
              <w:sz w:val="20"/>
              <w:szCs w:val="20"/>
            </w:rPr>
            <w:t>Кол.уч</w:t>
          </w:r>
        </w:p>
      </w:tc>
      <w:tc>
        <w:tcPr>
          <w:tcW w:w="566" w:type="dxa"/>
          <w:tcBorders>
            <w:top w:val="single" w:sz="12" w:space="0" w:color="auto"/>
            <w:left w:val="single" w:sz="12" w:space="0" w:color="auto"/>
            <w:right w:val="single" w:sz="12" w:space="0" w:color="auto"/>
          </w:tcBorders>
          <w:vAlign w:val="center"/>
        </w:tcPr>
        <w:p w:rsidR="00487830" w:rsidRPr="00C86F29" w:rsidRDefault="00487830" w:rsidP="00BB2D4E">
          <w:pPr>
            <w:ind w:firstLine="0"/>
            <w:jc w:val="center"/>
            <w:rPr>
              <w:rFonts w:ascii="Arial Narrow" w:hAnsi="Arial Narrow" w:cs="Arial"/>
              <w:sz w:val="20"/>
              <w:szCs w:val="20"/>
            </w:rPr>
          </w:pPr>
          <w:r w:rsidRPr="00C86F29">
            <w:rPr>
              <w:rFonts w:ascii="Arial Narrow" w:hAnsi="Arial Narrow" w:cs="Arial"/>
              <w:sz w:val="20"/>
              <w:szCs w:val="20"/>
            </w:rPr>
            <w:t>Лист</w:t>
          </w:r>
        </w:p>
      </w:tc>
      <w:tc>
        <w:tcPr>
          <w:tcW w:w="566" w:type="dxa"/>
          <w:tcBorders>
            <w:top w:val="single" w:sz="12" w:space="0" w:color="auto"/>
            <w:left w:val="single" w:sz="12" w:space="0" w:color="auto"/>
            <w:right w:val="single" w:sz="12" w:space="0" w:color="auto"/>
          </w:tcBorders>
          <w:vAlign w:val="center"/>
        </w:tcPr>
        <w:p w:rsidR="00487830" w:rsidRPr="00C86F29" w:rsidRDefault="00487830" w:rsidP="00BB2D4E">
          <w:pPr>
            <w:ind w:left="-57" w:right="-57" w:firstLine="0"/>
            <w:jc w:val="center"/>
            <w:rPr>
              <w:rFonts w:ascii="Arial Narrow" w:hAnsi="Arial Narrow" w:cs="Arial"/>
              <w:sz w:val="20"/>
              <w:szCs w:val="20"/>
            </w:rPr>
          </w:pPr>
          <w:r w:rsidRPr="00C86F29">
            <w:rPr>
              <w:rFonts w:ascii="Arial Narrow" w:hAnsi="Arial Narrow" w:cs="Arial"/>
              <w:sz w:val="20"/>
              <w:szCs w:val="20"/>
            </w:rPr>
            <w:t>№док</w:t>
          </w:r>
        </w:p>
      </w:tc>
      <w:tc>
        <w:tcPr>
          <w:tcW w:w="848" w:type="dxa"/>
          <w:tcBorders>
            <w:top w:val="single" w:sz="12" w:space="0" w:color="auto"/>
            <w:left w:val="single" w:sz="12" w:space="0" w:color="auto"/>
            <w:right w:val="single" w:sz="12" w:space="0" w:color="auto"/>
          </w:tcBorders>
          <w:vAlign w:val="center"/>
        </w:tcPr>
        <w:p w:rsidR="00487830" w:rsidRPr="00C86F29" w:rsidRDefault="00487830" w:rsidP="00BB2D4E">
          <w:pPr>
            <w:ind w:firstLine="0"/>
            <w:jc w:val="center"/>
            <w:rPr>
              <w:rFonts w:ascii="Arial Narrow" w:hAnsi="Arial Narrow" w:cs="Arial"/>
              <w:sz w:val="20"/>
              <w:szCs w:val="20"/>
            </w:rPr>
          </w:pPr>
          <w:r w:rsidRPr="00C86F29">
            <w:rPr>
              <w:rFonts w:ascii="Arial Narrow" w:hAnsi="Arial Narrow" w:cs="Arial"/>
              <w:sz w:val="20"/>
              <w:szCs w:val="20"/>
            </w:rPr>
            <w:t>Подп.</w:t>
          </w:r>
        </w:p>
      </w:tc>
      <w:tc>
        <w:tcPr>
          <w:tcW w:w="566" w:type="dxa"/>
          <w:tcBorders>
            <w:top w:val="single" w:sz="12" w:space="0" w:color="auto"/>
            <w:left w:val="single" w:sz="12" w:space="0" w:color="auto"/>
            <w:right w:val="single" w:sz="12" w:space="0" w:color="auto"/>
          </w:tcBorders>
          <w:vAlign w:val="center"/>
        </w:tcPr>
        <w:p w:rsidR="00487830" w:rsidRPr="00C86F29" w:rsidRDefault="00487830" w:rsidP="00BB2D4E">
          <w:pPr>
            <w:ind w:firstLine="0"/>
            <w:jc w:val="center"/>
            <w:rPr>
              <w:rFonts w:ascii="Arial Narrow" w:hAnsi="Arial Narrow" w:cs="Arial"/>
              <w:sz w:val="20"/>
              <w:szCs w:val="20"/>
            </w:rPr>
          </w:pPr>
          <w:r w:rsidRPr="00C86F29">
            <w:rPr>
              <w:rFonts w:ascii="Arial Narrow" w:hAnsi="Arial Narrow" w:cs="Arial"/>
              <w:sz w:val="20"/>
              <w:szCs w:val="20"/>
            </w:rPr>
            <w:t>Дата</w:t>
          </w:r>
        </w:p>
      </w:tc>
      <w:tc>
        <w:tcPr>
          <w:tcW w:w="6201" w:type="dxa"/>
          <w:vMerge/>
          <w:tcBorders>
            <w:left w:val="single" w:sz="12" w:space="0" w:color="auto"/>
            <w:right w:val="single" w:sz="12" w:space="0" w:color="auto"/>
          </w:tcBorders>
        </w:tcPr>
        <w:p w:rsidR="00487830" w:rsidRPr="00B37DDE" w:rsidRDefault="00487830" w:rsidP="00BB2D4E">
          <w:pPr>
            <w:jc w:val="center"/>
            <w:rPr>
              <w:rFonts w:ascii="Arial Narrow" w:hAnsi="Arial Narrow" w:cs="Arial"/>
            </w:rPr>
          </w:pPr>
        </w:p>
      </w:tc>
      <w:tc>
        <w:tcPr>
          <w:tcW w:w="554" w:type="dxa"/>
          <w:vMerge/>
          <w:tcBorders>
            <w:left w:val="single" w:sz="12" w:space="0" w:color="auto"/>
          </w:tcBorders>
        </w:tcPr>
        <w:p w:rsidR="00487830" w:rsidRDefault="00487830" w:rsidP="00BB2D4E">
          <w:pPr>
            <w:jc w:val="center"/>
            <w:rPr>
              <w:rFonts w:ascii="Arial" w:hAnsi="Arial" w:cs="Arial"/>
              <w:sz w:val="28"/>
            </w:rPr>
          </w:pPr>
        </w:p>
      </w:tc>
    </w:tr>
  </w:tbl>
  <w:p w:rsidR="00487830" w:rsidRPr="00BB2D4E" w:rsidRDefault="00487830" w:rsidP="00BB2D4E">
    <w:pPr>
      <w:pStyle w:val="af9"/>
      <w:ind w:firstLine="0"/>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60C" w:rsidRDefault="009F660C">
      <w:r>
        <w:separator/>
      </w:r>
    </w:p>
  </w:footnote>
  <w:footnote w:type="continuationSeparator" w:id="0">
    <w:p w:rsidR="009F660C" w:rsidRDefault="009F66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830" w:rsidRPr="000A0249" w:rsidRDefault="00B4361E" w:rsidP="000A0249">
    <w:pPr>
      <w:pStyle w:val="afb"/>
      <w:jc w:val="right"/>
      <w:rPr>
        <w:rFonts w:ascii="Times New Roman" w:hAnsi="Times New Roman"/>
        <w:i/>
        <w:color w:val="999999"/>
        <w:sz w:val="24"/>
        <w:szCs w:val="24"/>
        <w:lang w:val="ru-RU"/>
      </w:rPr>
    </w:pPr>
    <w:r>
      <w:rPr>
        <w:rFonts w:ascii="Times New Roman" w:hAnsi="Times New Roman"/>
        <w:i/>
        <w:noProof/>
        <w:color w:val="999999"/>
        <w:sz w:val="24"/>
        <w:szCs w:val="24"/>
        <w:lang w:val="ru-RU" w:eastAsia="ru-RU"/>
      </w:rPr>
      <mc:AlternateContent>
        <mc:Choice Requires="wps">
          <w:drawing>
            <wp:anchor distT="0" distB="0" distL="114300" distR="114300" simplePos="0" relativeHeight="251656192" behindDoc="0" locked="1" layoutInCell="1" allowOverlap="1">
              <wp:simplePos x="0" y="0"/>
              <wp:positionH relativeFrom="page">
                <wp:posOffset>714375</wp:posOffset>
              </wp:positionH>
              <wp:positionV relativeFrom="page">
                <wp:posOffset>180975</wp:posOffset>
              </wp:positionV>
              <wp:extent cx="6619875" cy="10181590"/>
              <wp:effectExtent l="9525" t="9525" r="9525" b="10160"/>
              <wp:wrapNone/>
              <wp:docPr id="4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101815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56.25pt;margin-top:14.25pt;width:521.25pt;height:80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xfAIAAAAFAAAOAAAAZHJzL2Uyb0RvYy54bWysVF1v2yAUfZ+0/4B4T2xS58uqU0VxMk3q&#10;tmrdfgABHKNh8IDE6ar9911wkqXryzTNDzaYy+Gce8/l9u7YKHQQ1kmjC0yGKUZCM8Ol3hX465fN&#10;YIaR81RzqowWBX4SDt8t3r657dpcjExtFBcWAYh2edcWuPa+zZPEsVo01A1NKzQsVsY21MPU7hJu&#10;aQfojUpGaTpJOmN5aw0TzsHfsl/Ei4hfVYL5T1XlhEeqwMDNx7eN7214J4tbmu8sbWvJTjToP7Bo&#10;qNRw6AWqpJ6ivZWvoBrJrHGm8kNmmsRUlWQiagA1JP1DzWNNWxG1QHJce0mT+3+w7OPhwSLJC5xB&#10;pTRtoEafIWtU75RAN9OQoK51OcQ9tg82SHTtvWHfHNJmVUOYWFprulpQDrRIiE9ebAgTB1vRtvtg&#10;OMDTvTcxV8fKNgEQsoCOsSRPl5KIo0cMfk4mZD6bjjFisEZSMiPjeaxaQvPz/tY6/06YBoVBgS3Q&#10;j/j0cO984EPzc0g4TpuNVCoWXmnUAew8HadxhzNK8rAaddrddqUsOtDgnfhEdZCB67BGenCwkk2B&#10;Z5cgmoeErDWPx3gqVT8GKkoHcNAH5E6j3inP83S+nq1n2SAbTdaDLC3LwXKzygaTDZmOy5tytSrJ&#10;z8CTZHktORc6UD27lmR/54pT//R+u/j2hSR3rXwTn9fKk5c0YppB1fkb1UUnhOL3Jtoa/gRGsKZv&#10;Q7g2YFAb+wOjDlqwwO77nlqBkXqvwUxzkmWhZ+MkG09HMLHXK9vrFaoZQBXYY9QPV77v831r5a6G&#10;k0issTZLMGAlozOCOXtWJ9tCm0UFpysh9PH1PEb9vrgWvwAAAP//AwBQSwMEFAAGAAgAAAAhAPdb&#10;io3iAAAADAEAAA8AAABkcnMvZG93bnJldi54bWxMj8FOwzAQRO9I/IO1SFwQdRJIFEKcqkLiBBJq&#10;oFK5ubZJIuJ1sN02/Xu2JzjtjnY0+6ZeznZkB+PD4FBAukiAGVROD9gJ+Hh/vi2BhShRy9GhEXAy&#10;AZbN5UUtK+2OuDaHNnaMQjBUUkAf41RxHlRvrAwLNxmk25fzVkaSvuPayyOF25FnSVJwKwekD72c&#10;zFNv1He7twJu7gurN9ufk/9sX7abt1KtXoMS4vpqXj0Ci2aOf2Y44xM6NMS0c3vUgY2k0ywnq4Cs&#10;pHk2pHlO7Xa0FXfpA/Cm5v9LNL8AAAD//wMAUEsBAi0AFAAGAAgAAAAhALaDOJL+AAAA4QEAABMA&#10;AAAAAAAAAAAAAAAAAAAAAFtDb250ZW50X1R5cGVzXS54bWxQSwECLQAUAAYACAAAACEAOP0h/9YA&#10;AACUAQAACwAAAAAAAAAAAAAAAAAvAQAAX3JlbHMvLnJlbHNQSwECLQAUAAYACAAAACEALfk6sXwC&#10;AAAABQAADgAAAAAAAAAAAAAAAAAuAgAAZHJzL2Uyb0RvYy54bWxQSwECLQAUAAYACAAAACEA91uK&#10;jeIAAAAMAQAADwAAAAAAAAAAAAAAAADWBAAAZHJzL2Rvd25yZXYueG1sUEsFBgAAAAAEAAQA8wAA&#10;AOUFAAAAAA==&#10;" filled="f" strokeweight="1.5pt">
              <w10:wrap anchorx="page" anchory="page"/>
              <w10:anchorlock/>
            </v:rect>
          </w:pict>
        </mc:Fallback>
      </mc:AlternateContent>
    </w:r>
    <w:r>
      <w:rPr>
        <w:rFonts w:ascii="Times New Roman" w:hAnsi="Times New Roman"/>
        <w:i/>
        <w:noProof/>
        <w:color w:val="999999"/>
        <w:sz w:val="24"/>
        <w:szCs w:val="24"/>
        <w:lang w:val="ru-RU" w:eastAsia="ru-RU"/>
      </w:rPr>
      <mc:AlternateContent>
        <mc:Choice Requires="wpg">
          <w:drawing>
            <wp:anchor distT="0" distB="0" distL="114300" distR="114300" simplePos="0" relativeHeight="251655168" behindDoc="0" locked="0" layoutInCell="1" allowOverlap="1">
              <wp:simplePos x="0" y="0"/>
              <wp:positionH relativeFrom="column">
                <wp:posOffset>-549275</wp:posOffset>
              </wp:positionH>
              <wp:positionV relativeFrom="paragraph">
                <wp:posOffset>4373245</wp:posOffset>
              </wp:positionV>
              <wp:extent cx="543560" cy="5737225"/>
              <wp:effectExtent l="12700" t="10795" r="15240" b="14605"/>
              <wp:wrapNone/>
              <wp:docPr id="3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5737225"/>
                        <a:chOff x="1034" y="7978"/>
                        <a:chExt cx="856" cy="8510"/>
                      </a:xfrm>
                    </wpg:grpSpPr>
                    <wpg:grpSp>
                      <wpg:cNvPr id="34" name="Group 5"/>
                      <wpg:cNvGrpSpPr>
                        <a:grpSpLocks/>
                      </wpg:cNvGrpSpPr>
                      <wpg:grpSpPr bwMode="auto">
                        <a:xfrm>
                          <a:off x="1209" y="11669"/>
                          <a:ext cx="681" cy="4819"/>
                          <a:chOff x="1209" y="11669"/>
                          <a:chExt cx="681" cy="4819"/>
                        </a:xfrm>
                      </wpg:grpSpPr>
                      <wps:wsp>
                        <wps:cNvPr id="35" name="Rectangle 6"/>
                        <wps:cNvSpPr>
                          <a:spLocks noChangeArrowheads="1"/>
                        </wps:cNvSpPr>
                        <wps:spPr bwMode="auto">
                          <a:xfrm>
                            <a:off x="1210" y="11669"/>
                            <a:ext cx="680" cy="481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6" name="Text Box 7"/>
                        <wps:cNvSpPr txBox="1">
                          <a:spLocks noChangeArrowheads="1"/>
                        </wps:cNvSpPr>
                        <wps:spPr bwMode="auto">
                          <a:xfrm>
                            <a:off x="1209" y="15070"/>
                            <a:ext cx="283" cy="1417"/>
                          </a:xfrm>
                          <a:prstGeom prst="rect">
                            <a:avLst/>
                          </a:prstGeom>
                          <a:solidFill>
                            <a:srgbClr val="FFFFFF"/>
                          </a:solidFill>
                          <a:ln w="19050">
                            <a:solidFill>
                              <a:srgbClr val="000000"/>
                            </a:solidFill>
                            <a:miter lim="800000"/>
                            <a:headEnd/>
                            <a:tailEnd/>
                          </a:ln>
                        </wps:spPr>
                        <wps:txbx>
                          <w:txbxContent>
                            <w:p w:rsidR="00487830" w:rsidRPr="00F07EF0" w:rsidRDefault="00487830" w:rsidP="002B42EE">
                              <w:pPr>
                                <w:pStyle w:val="afffffd"/>
                                <w:rPr>
                                  <w:rFonts w:ascii="Arial Narrow" w:hAnsi="Arial Narrow"/>
                                  <w:sz w:val="20"/>
                                </w:rPr>
                              </w:pPr>
                              <w:r w:rsidRPr="00E30A4B">
                                <w:rPr>
                                  <w:rFonts w:ascii="Arial Narrow" w:hAnsi="Arial Narrow"/>
                                  <w:i w:val="0"/>
                                  <w:sz w:val="20"/>
                                </w:rPr>
                                <w:t>Инв. № подл</w:t>
                              </w:r>
                              <w:r>
                                <w:rPr>
                                  <w:rFonts w:ascii="Arial Narrow" w:hAnsi="Arial Narrow"/>
                                  <w:sz w:val="20"/>
                                </w:rPr>
                                <w:t>.</w:t>
                              </w:r>
                            </w:p>
                          </w:txbxContent>
                        </wps:txbx>
                        <wps:bodyPr rot="0" vert="vert270" wrap="square" lIns="0" tIns="0" rIns="0" bIns="0" anchor="t" anchorCtr="0" upright="1">
                          <a:noAutofit/>
                        </wps:bodyPr>
                      </wps:wsp>
                      <wps:wsp>
                        <wps:cNvPr id="37" name="Text Box 8"/>
                        <wps:cNvSpPr txBox="1">
                          <a:spLocks noChangeArrowheads="1"/>
                        </wps:cNvSpPr>
                        <wps:spPr bwMode="auto">
                          <a:xfrm>
                            <a:off x="1210" y="13083"/>
                            <a:ext cx="283" cy="1984"/>
                          </a:xfrm>
                          <a:prstGeom prst="rect">
                            <a:avLst/>
                          </a:prstGeom>
                          <a:solidFill>
                            <a:srgbClr val="FFFFFF"/>
                          </a:solidFill>
                          <a:ln w="19050">
                            <a:solidFill>
                              <a:srgbClr val="000000"/>
                            </a:solidFill>
                            <a:miter lim="800000"/>
                            <a:headEnd/>
                            <a:tailEnd/>
                          </a:ln>
                        </wps:spPr>
                        <wps:txbx>
                          <w:txbxContent>
                            <w:p w:rsidR="00487830" w:rsidRPr="00E30A4B" w:rsidRDefault="00487830" w:rsidP="002B42EE">
                              <w:pPr>
                                <w:pStyle w:val="afffffd"/>
                                <w:rPr>
                                  <w:rFonts w:ascii="Arial Narrow" w:hAnsi="Arial Narrow"/>
                                  <w:i w:val="0"/>
                                  <w:sz w:val="20"/>
                                </w:rPr>
                              </w:pPr>
                              <w:r w:rsidRPr="00E30A4B">
                                <w:rPr>
                                  <w:rFonts w:ascii="Arial Narrow" w:hAnsi="Arial Narrow"/>
                                  <w:i w:val="0"/>
                                  <w:sz w:val="20"/>
                                </w:rPr>
                                <w:t>Подп. и дата</w:t>
                              </w:r>
                            </w:p>
                          </w:txbxContent>
                        </wps:txbx>
                        <wps:bodyPr rot="0" vert="vert270" wrap="square" lIns="0" tIns="0" rIns="0" bIns="0" anchor="t" anchorCtr="0" upright="1">
                          <a:noAutofit/>
                        </wps:bodyPr>
                      </wps:wsp>
                      <wps:wsp>
                        <wps:cNvPr id="38" name="Text Box 9"/>
                        <wps:cNvSpPr txBox="1">
                          <a:spLocks noChangeArrowheads="1"/>
                        </wps:cNvSpPr>
                        <wps:spPr bwMode="auto">
                          <a:xfrm>
                            <a:off x="1212" y="11669"/>
                            <a:ext cx="283" cy="1417"/>
                          </a:xfrm>
                          <a:prstGeom prst="rect">
                            <a:avLst/>
                          </a:prstGeom>
                          <a:solidFill>
                            <a:srgbClr val="FFFFFF"/>
                          </a:solidFill>
                          <a:ln w="19050">
                            <a:solidFill>
                              <a:srgbClr val="000000"/>
                            </a:solidFill>
                            <a:miter lim="800000"/>
                            <a:headEnd/>
                            <a:tailEnd/>
                          </a:ln>
                        </wps:spPr>
                        <wps:txbx>
                          <w:txbxContent>
                            <w:p w:rsidR="00487830" w:rsidRPr="00E30A4B" w:rsidRDefault="00487830" w:rsidP="002B42EE">
                              <w:pPr>
                                <w:pStyle w:val="afffffd"/>
                                <w:rPr>
                                  <w:rFonts w:ascii="Arial Narrow" w:hAnsi="Arial Narrow"/>
                                  <w:i w:val="0"/>
                                  <w:sz w:val="20"/>
                                </w:rPr>
                              </w:pPr>
                              <w:r w:rsidRPr="00E30A4B">
                                <w:rPr>
                                  <w:rFonts w:ascii="Arial Narrow" w:hAnsi="Arial Narrow"/>
                                  <w:i w:val="0"/>
                                  <w:sz w:val="20"/>
                                </w:rPr>
                                <w:t>Взам. Инв. №</w:t>
                              </w:r>
                            </w:p>
                          </w:txbxContent>
                        </wps:txbx>
                        <wps:bodyPr rot="0" vert="vert270" wrap="square" lIns="0" tIns="0" rIns="0" bIns="0" anchor="t" anchorCtr="0" upright="1">
                          <a:noAutofit/>
                        </wps:bodyPr>
                      </wps:wsp>
                    </wpg:grpSp>
                    <wpg:grpSp>
                      <wpg:cNvPr id="39" name="Group 10"/>
                      <wpg:cNvGrpSpPr>
                        <a:grpSpLocks/>
                      </wpg:cNvGrpSpPr>
                      <wpg:grpSpPr bwMode="auto">
                        <a:xfrm>
                          <a:off x="1034" y="7978"/>
                          <a:ext cx="852" cy="3687"/>
                          <a:chOff x="1034" y="7978"/>
                          <a:chExt cx="852" cy="3687"/>
                        </a:xfrm>
                      </wpg:grpSpPr>
                      <wps:wsp>
                        <wps:cNvPr id="40" name="Text Box 11"/>
                        <wps:cNvSpPr txBox="1">
                          <a:spLocks noChangeArrowheads="1"/>
                        </wps:cNvSpPr>
                        <wps:spPr bwMode="auto">
                          <a:xfrm>
                            <a:off x="1601" y="10531"/>
                            <a:ext cx="283" cy="1134"/>
                          </a:xfrm>
                          <a:prstGeom prst="rect">
                            <a:avLst/>
                          </a:prstGeom>
                          <a:solidFill>
                            <a:srgbClr val="FFFFFF"/>
                          </a:solidFill>
                          <a:ln w="9525">
                            <a:solidFill>
                              <a:srgbClr val="000000"/>
                            </a:solidFill>
                            <a:miter lim="800000"/>
                            <a:headEnd/>
                            <a:tailEnd/>
                          </a:ln>
                        </wps:spPr>
                        <wps:txbx>
                          <w:txbxContent>
                            <w:p w:rsidR="00487830" w:rsidRPr="003A1D2A" w:rsidRDefault="00487830" w:rsidP="002B42EE"/>
                          </w:txbxContent>
                        </wps:txbx>
                        <wps:bodyPr rot="0" vert="vert270" wrap="square" lIns="0" tIns="0" rIns="0" bIns="0" anchor="t" anchorCtr="0" upright="1">
                          <a:noAutofit/>
                        </wps:bodyPr>
                      </wps:wsp>
                      <wps:wsp>
                        <wps:cNvPr id="41" name="Text Box 12"/>
                        <wps:cNvSpPr txBox="1">
                          <a:spLocks noChangeArrowheads="1"/>
                        </wps:cNvSpPr>
                        <wps:spPr bwMode="auto">
                          <a:xfrm>
                            <a:off x="1601" y="9397"/>
                            <a:ext cx="283" cy="1134"/>
                          </a:xfrm>
                          <a:prstGeom prst="rect">
                            <a:avLst/>
                          </a:prstGeom>
                          <a:solidFill>
                            <a:srgbClr val="FFFFFF"/>
                          </a:solidFill>
                          <a:ln w="9525">
                            <a:solidFill>
                              <a:srgbClr val="000000"/>
                            </a:solidFill>
                            <a:miter lim="800000"/>
                            <a:headEnd/>
                            <a:tailEnd/>
                          </a:ln>
                        </wps:spPr>
                        <wps:txbx>
                          <w:txbxContent>
                            <w:p w:rsidR="00487830" w:rsidRPr="00D6697F" w:rsidRDefault="00487830" w:rsidP="002B42EE"/>
                          </w:txbxContent>
                        </wps:txbx>
                        <wps:bodyPr rot="0" vert="vert270" wrap="square" lIns="0" tIns="0" rIns="0" bIns="0" anchor="t" anchorCtr="0" upright="1">
                          <a:noAutofit/>
                        </wps:bodyPr>
                      </wps:wsp>
                      <wps:wsp>
                        <wps:cNvPr id="42" name="Text Box 13"/>
                        <wps:cNvSpPr txBox="1">
                          <a:spLocks noChangeArrowheads="1"/>
                        </wps:cNvSpPr>
                        <wps:spPr bwMode="auto">
                          <a:xfrm>
                            <a:off x="1602" y="8548"/>
                            <a:ext cx="283" cy="850"/>
                          </a:xfrm>
                          <a:prstGeom prst="rect">
                            <a:avLst/>
                          </a:prstGeom>
                          <a:solidFill>
                            <a:srgbClr val="FFFFFF"/>
                          </a:solidFill>
                          <a:ln w="9525">
                            <a:solidFill>
                              <a:srgbClr val="000000"/>
                            </a:solidFill>
                            <a:miter lim="800000"/>
                            <a:headEnd/>
                            <a:tailEnd/>
                          </a:ln>
                        </wps:spPr>
                        <wps:txbx>
                          <w:txbxContent>
                            <w:p w:rsidR="00487830" w:rsidRPr="00D6697F" w:rsidRDefault="00487830" w:rsidP="002B42EE"/>
                          </w:txbxContent>
                        </wps:txbx>
                        <wps:bodyPr rot="0" vert="vert270" wrap="square" lIns="0" tIns="0" rIns="0" bIns="0" anchor="t" anchorCtr="0" upright="1">
                          <a:noAutofit/>
                        </wps:bodyPr>
                      </wps:wsp>
                      <wps:wsp>
                        <wps:cNvPr id="43" name="Text Box 14"/>
                        <wps:cNvSpPr txBox="1">
                          <a:spLocks noChangeArrowheads="1"/>
                        </wps:cNvSpPr>
                        <wps:spPr bwMode="auto">
                          <a:xfrm>
                            <a:off x="1603" y="7980"/>
                            <a:ext cx="283" cy="567"/>
                          </a:xfrm>
                          <a:prstGeom prst="rect">
                            <a:avLst/>
                          </a:prstGeom>
                          <a:solidFill>
                            <a:srgbClr val="FFFFFF"/>
                          </a:solidFill>
                          <a:ln w="9525">
                            <a:solidFill>
                              <a:srgbClr val="000000"/>
                            </a:solidFill>
                            <a:miter lim="800000"/>
                            <a:headEnd/>
                            <a:tailEnd/>
                          </a:ln>
                        </wps:spPr>
                        <wps:txbx>
                          <w:txbxContent>
                            <w:p w:rsidR="00487830" w:rsidRPr="00D6697F" w:rsidRDefault="00487830" w:rsidP="002B42EE"/>
                          </w:txbxContent>
                        </wps:txbx>
                        <wps:bodyPr rot="0" vert="vert270" wrap="square" lIns="0" tIns="0" rIns="0" bIns="0" anchor="t" anchorCtr="0" upright="1">
                          <a:noAutofit/>
                        </wps:bodyPr>
                      </wps:wsp>
                      <wps:wsp>
                        <wps:cNvPr id="44" name="Text Box 15"/>
                        <wps:cNvSpPr txBox="1">
                          <a:spLocks noChangeArrowheads="1"/>
                        </wps:cNvSpPr>
                        <wps:spPr bwMode="auto">
                          <a:xfrm>
                            <a:off x="1034" y="7980"/>
                            <a:ext cx="283" cy="3685"/>
                          </a:xfrm>
                          <a:prstGeom prst="rect">
                            <a:avLst/>
                          </a:prstGeom>
                          <a:solidFill>
                            <a:srgbClr val="FFFFFF"/>
                          </a:solidFill>
                          <a:ln w="9525">
                            <a:solidFill>
                              <a:srgbClr val="000000"/>
                            </a:solidFill>
                            <a:miter lim="800000"/>
                            <a:headEnd/>
                            <a:tailEnd/>
                          </a:ln>
                        </wps:spPr>
                        <wps:txbx>
                          <w:txbxContent>
                            <w:p w:rsidR="00487830" w:rsidRPr="00BE3E1E" w:rsidRDefault="00487830" w:rsidP="002B42EE">
                              <w:pPr>
                                <w:ind w:left="57"/>
                                <w:rPr>
                                  <w:rFonts w:ascii="Arial Narrow" w:hAnsi="Arial Narrow"/>
                                </w:rPr>
                              </w:pPr>
                              <w:r>
                                <w:rPr>
                                  <w:rFonts w:ascii="Arial Narrow" w:hAnsi="Arial Narrow"/>
                                </w:rPr>
                                <w:t>Согласова</w:t>
                              </w:r>
                              <w:r w:rsidRPr="00BE3E1E">
                                <w:rPr>
                                  <w:rFonts w:ascii="Arial Narrow" w:hAnsi="Arial Narrow"/>
                                </w:rPr>
                                <w:t>но</w:t>
                              </w:r>
                            </w:p>
                          </w:txbxContent>
                        </wps:txbx>
                        <wps:bodyPr rot="0" vert="vert270" wrap="square" lIns="0" tIns="0" rIns="0" bIns="0" anchor="t" anchorCtr="0" upright="1">
                          <a:noAutofit/>
                        </wps:bodyPr>
                      </wps:wsp>
                      <wps:wsp>
                        <wps:cNvPr id="45" name="Text Box 16"/>
                        <wps:cNvSpPr txBox="1">
                          <a:spLocks noChangeArrowheads="1"/>
                        </wps:cNvSpPr>
                        <wps:spPr bwMode="auto">
                          <a:xfrm>
                            <a:off x="1316" y="10531"/>
                            <a:ext cx="283" cy="1134"/>
                          </a:xfrm>
                          <a:prstGeom prst="rect">
                            <a:avLst/>
                          </a:prstGeom>
                          <a:solidFill>
                            <a:srgbClr val="FFFFFF"/>
                          </a:solidFill>
                          <a:ln w="9525">
                            <a:solidFill>
                              <a:srgbClr val="000000"/>
                            </a:solidFill>
                            <a:miter lim="800000"/>
                            <a:headEnd/>
                            <a:tailEnd/>
                          </a:ln>
                        </wps:spPr>
                        <wps:txbx>
                          <w:txbxContent>
                            <w:p w:rsidR="00487830" w:rsidRPr="003A1D2A" w:rsidRDefault="00487830" w:rsidP="002B42EE"/>
                          </w:txbxContent>
                        </wps:txbx>
                        <wps:bodyPr rot="0" vert="vert270" wrap="square" lIns="0" tIns="0" rIns="0" bIns="0" anchor="t" anchorCtr="0" upright="1">
                          <a:noAutofit/>
                        </wps:bodyPr>
                      </wps:wsp>
                      <wps:wsp>
                        <wps:cNvPr id="46" name="Text Box 17"/>
                        <wps:cNvSpPr txBox="1">
                          <a:spLocks noChangeArrowheads="1"/>
                        </wps:cNvSpPr>
                        <wps:spPr bwMode="auto">
                          <a:xfrm>
                            <a:off x="1317" y="8547"/>
                            <a:ext cx="283" cy="850"/>
                          </a:xfrm>
                          <a:prstGeom prst="rect">
                            <a:avLst/>
                          </a:prstGeom>
                          <a:solidFill>
                            <a:srgbClr val="FFFFFF"/>
                          </a:solidFill>
                          <a:ln w="9525">
                            <a:solidFill>
                              <a:srgbClr val="000000"/>
                            </a:solidFill>
                            <a:miter lim="800000"/>
                            <a:headEnd/>
                            <a:tailEnd/>
                          </a:ln>
                        </wps:spPr>
                        <wps:txbx>
                          <w:txbxContent>
                            <w:p w:rsidR="00487830" w:rsidRPr="00D6697F" w:rsidRDefault="00487830" w:rsidP="002B42EE"/>
                          </w:txbxContent>
                        </wps:txbx>
                        <wps:bodyPr rot="0" vert="vert270" wrap="square" lIns="0" tIns="0" rIns="0" bIns="0" anchor="t" anchorCtr="0" upright="1">
                          <a:noAutofit/>
                        </wps:bodyPr>
                      </wps:wsp>
                      <wps:wsp>
                        <wps:cNvPr id="47" name="Text Box 18"/>
                        <wps:cNvSpPr txBox="1">
                          <a:spLocks noChangeArrowheads="1"/>
                        </wps:cNvSpPr>
                        <wps:spPr bwMode="auto">
                          <a:xfrm>
                            <a:off x="1316" y="7978"/>
                            <a:ext cx="283" cy="567"/>
                          </a:xfrm>
                          <a:prstGeom prst="rect">
                            <a:avLst/>
                          </a:prstGeom>
                          <a:solidFill>
                            <a:srgbClr val="FFFFFF"/>
                          </a:solidFill>
                          <a:ln w="9525">
                            <a:solidFill>
                              <a:srgbClr val="000000"/>
                            </a:solidFill>
                            <a:miter lim="800000"/>
                            <a:headEnd/>
                            <a:tailEnd/>
                          </a:ln>
                        </wps:spPr>
                        <wps:txbx>
                          <w:txbxContent>
                            <w:p w:rsidR="00487830" w:rsidRPr="00D6697F" w:rsidRDefault="00487830" w:rsidP="002B42EE"/>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43.25pt;margin-top:344.35pt;width:42.8pt;height:451.75pt;z-index:251655168" coordorigin="1034,7978" coordsize="856,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NU0AQAANElAAAOAAAAZHJzL2Uyb0RvYy54bWzsWu2OozYU/V+p72DxvxM+E0DDrLazO6NK&#10;23bV3T6Aw0dABUxtMsn06Xt9DSaCpJW2DZPRJD8ijD+4vj4+PvfC7bt9VZKnlIuC1ZFh3ZgGSeuY&#10;JUW9iYzfvz784BtEtLROaMnqNDKeU2G8u/v+u9tdE6Y2y1mZpJzAILUId01k5G3bhIuFiPO0ouKG&#10;NWkNlRnjFW2hyDeLhNMdjF6VC9s0l4sd40nDWZwKAXc/qErjDsfPsjRuf80ykbakjAywrcV/jv9r&#10;+b+4u6XhhtMmL+LODPoNVlS0qOGheqgPtKVky4vJUFURcyZY1t7ErFqwLCviFOcAs7HM0WweOds2&#10;OJdNuNs02k3g2pGfvnnY+Jenz5wUSWQ4jkFqWsEa4WOJK32zazYhNHnkzZfmM1cThMtPLP5DQPVi&#10;XC/LG9WYrHc/swSGo9uWoW/2Ga/kEDBrsscleNZLkO5bEsNNz3W8JSxUDFXeylnZtqfWKM5hIWU3&#10;y3Rcg0D1Klj5fd3HrrvvLVVf37NwcRc0VI9FUzvT1LywoKfYewHGPvQCPn08S7nM/5cXLNsMcDqW&#10;tVwGaj69M5a+pWbj+lZXNbjhSL847/0w6XnSD7DtxIAs8d+Q9SWnTYqAFRI2vU+93qe/wX6k9aZM&#10;yVKhC5v10BIKV6Rm9zm0St9zznZ5ShOwypLtYQ0POsiCAFT+K9AsG7AgEXPUxR3YehdrR9Gw4aJ9&#10;TFlF5EVkcDAecUyfPolWmjM0kbAWrCySh6IsscA36/uSkycKxPOAP5zBqFlZkx3YFZieiUOfHsPE&#10;37ExqqIFCi2LKjJ83YiG0nEf6wTspGFLi1Jdg81l3XlSOk/iX4RrljyDIzlT/Ah8Dhc5438ZZAfc&#10;GBnizy3lqUHKn2pYjMByXUmmWHC9lQ0FflizPqyhdQxDRUZrEHV53yoC3ja82OTwJAvnXrP3wBRZ&#10;ga4drOqMBZQqW88PV6AQRQFf5Ub8ke3JaoRW0u7hdm/4+XDbU4NnrrqjqqcG2we6liRpuRZa9yZx&#10;2+7XewD4AJYRhCWQbXDdURRrBGv0woVCLly8OtSuJqjF01H6BqhYcuxcqO3Z1jEBpMg/U9QGPuqL&#10;N4talFx4qF3BC9oTooQR5aLeeQnw2qekwpVy5XJIykXw2v2ZeFQ8XAbzDqJf6fzjkh/096HkV4HD&#10;WTX/NITpGdL3AH/yXHeWPp7rNBwk/7TboPgnHTW1Dk7o5d7ZJZRUh6P9bGmym/c0WpoQQ0mdZHoO&#10;mkDD3tfDhrYgpFSCvo9RZ9P+gQcR7j+HD2eV/no/41F9PYwiwwXAjMGrye5lwBs4QUcGV+xizK80&#10;v8Zul6s6Echexlkkt9b5iRdOjzF29caeG7tKSfme26XpJtj1Ievx1mm3SzBeoevq/LNOu1h6X88N&#10;XbAFNMMq8E+lXbzli2VdLkYx6BzuBUcA87CufmkwQFfv63mhO4QIJ6ELkQUapwOEIY199kz3xWAX&#10;d+9V7YLa1S9nBuzqjT0vdh0LMu/XUE0poiNvabTc1YndN0+801c16m2I3NlzgxcS8ABekLunQrWr&#10;3IVXh68gaziPZpi+r7H0vp4buop3hw8qJpHaVe7KDOIrwO6Q7MX35vjdEH6p0H3jJD9MOixjq+FL&#10;rLu/AQAA//8DAFBLAwQUAAYACAAAACEAVbShAOEAAAAKAQAADwAAAGRycy9kb3ducmV2LnhtbEyP&#10;QWuDQBCF74X+h2UCvZlVi9YY1xBC21MoJCmU3jbuRCXurLgbNf++21N7HN7He98Um1l3bMTBtoYE&#10;RMsQGFJlVEu1gM/TW5ABs06Skp0hFHBHC5vy8aGQuTITHXA8upr5ErK5FNA41+ec26pBLe3S9Eg+&#10;u5hBS+fPoeZqkJMv1x2PwzDlWrbkFxrZ467B6nq8aQHvk5y2z9HruL9edvfvU/LxtY9QiKfFvF0D&#10;czi7Pxh+9b06lN7pbG6kLOsEBFmaeFRAmmUvwDwRrICdPZis4hh4WfD/L5Q/AAAA//8DAFBLAQIt&#10;ABQABgAIAAAAIQC2gziS/gAAAOEBAAATAAAAAAAAAAAAAAAAAAAAAABbQ29udGVudF9UeXBlc10u&#10;eG1sUEsBAi0AFAAGAAgAAAAhADj9If/WAAAAlAEAAAsAAAAAAAAAAAAAAAAALwEAAF9yZWxzLy5y&#10;ZWxzUEsBAi0AFAAGAAgAAAAhAMm9A1TQBAAA0SUAAA4AAAAAAAAAAAAAAAAALgIAAGRycy9lMm9E&#10;b2MueG1sUEsBAi0AFAAGAAgAAAAhAFW0oQDhAAAACgEAAA8AAAAAAAAAAAAAAAAAKgcAAGRycy9k&#10;b3ducmV2LnhtbFBLBQYAAAAABAAEAPMAAAA4CAAAAAA=&#10;">
              <v:group id="Group 5" o:spid="_x0000_s1027" style="position:absolute;left:1209;top:11669;width:681;height:4819" coordorigin="1209,11669" coordsize="681,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6" o:spid="_x0000_s1028" style="position:absolute;left:1210;top:11669;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HlcQA&#10;AADbAAAADwAAAGRycy9kb3ducmV2LnhtbESPQYvCMBSE74L/ITxhL6LpKsrSNcqiLogHQVdwj4/m&#10;2Rabl5JErf56Iwgeh5n5hpnMGlOJCzlfWlbw2U9AEGdWl5wr2P/99r5A+ICssbJMCm7kYTZttyaY&#10;anvlLV12IRcRwj5FBUUIdSqlzwoy6Pu2Jo7e0TqDIUqXS+3wGuGmkoMkGUuDJceFAmuaF5Sddmej&#10;oD7M0Sw3MqzdbXj/P+83i0XSVeqj0/x8gwjUhHf41V5pBcMR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B5XEAAAA2wAAAA8AAAAAAAAAAAAAAAAAmAIAAGRycy9k&#10;b3ducmV2LnhtbFBLBQYAAAAABAAEAPUAAACJAwAAAAA=&#10;" strokeweight="1.5pt"/>
                <v:shapetype id="_x0000_t202" coordsize="21600,21600" o:spt="202" path="m,l,21600r21600,l21600,xe">
                  <v:stroke joinstyle="miter"/>
                  <v:path gradientshapeok="t" o:connecttype="rect"/>
                </v:shapetype>
                <v:shape id="Text Box 7" o:spid="_x0000_s1029" type="#_x0000_t202" style="position:absolute;left:1209;top:15070;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Jj74A&#10;AADbAAAADwAAAGRycy9kb3ducmV2LnhtbESPSwvCMBCE74L/IazgTVMVRKpRRBAUPPjC89JsH9hs&#10;ahNr/fdGEDwOM/MNs1i1phQN1a6wrGA0jEAQJ1YXnCm4XraDGQjnkTWWlknBmxyslt3OAmNtX3yi&#10;5uwzESDsYlSQe1/FUrokJ4NuaCvi4KW2NuiDrDOpa3wFuCnlOIqm0mDBYSHHijY5Jffz0yg4NPsH&#10;czoeGZ6V0f22Tq09Nkr1e+16DsJT6//hX3unFUym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WiY++AAAA2wAAAA8AAAAAAAAAAAAAAAAAmAIAAGRycy9kb3ducmV2&#10;LnhtbFBLBQYAAAAABAAEAPUAAACDAwAAAAA=&#10;" strokeweight="1.5pt">
                  <v:textbox style="layout-flow:vertical;mso-layout-flow-alt:bottom-to-top" inset="0,0,0,0">
                    <w:txbxContent>
                      <w:p w:rsidR="00487830" w:rsidRPr="00F07EF0" w:rsidRDefault="00487830" w:rsidP="002B42EE">
                        <w:pPr>
                          <w:pStyle w:val="afffffd"/>
                          <w:rPr>
                            <w:rFonts w:ascii="Arial Narrow" w:hAnsi="Arial Narrow"/>
                            <w:sz w:val="20"/>
                          </w:rPr>
                        </w:pPr>
                        <w:r w:rsidRPr="00E30A4B">
                          <w:rPr>
                            <w:rFonts w:ascii="Arial Narrow" w:hAnsi="Arial Narrow"/>
                            <w:i w:val="0"/>
                            <w:sz w:val="20"/>
                          </w:rPr>
                          <w:t>Инв. № подл</w:t>
                        </w:r>
                        <w:r>
                          <w:rPr>
                            <w:rFonts w:ascii="Arial Narrow" w:hAnsi="Arial Narrow"/>
                            <w:sz w:val="20"/>
                          </w:rPr>
                          <w:t>.</w:t>
                        </w:r>
                      </w:p>
                    </w:txbxContent>
                  </v:textbox>
                </v:shape>
                <v:shape id="Text Box 8" o:spid="_x0000_s1030" type="#_x0000_t202" style="position:absolute;left:1210;top:13083;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sFMIA&#10;AADbAAAADwAAAGRycy9kb3ducmV2LnhtbESPT4vCMBTE78J+h/AWvGmqwlq6piKCoODBVdnzo3n9&#10;Q5uX2sRav71ZWPA4zMxvmNV6MI3oqXOVZQWzaQSCOLO64kLB9bKbxCCcR9bYWCYFT3KwTj9GK0y0&#10;ffAP9WdfiABhl6CC0vs2kdJlJRl0U9sSBy+3nUEfZFdI3eEjwE0j51H0JQ1WHBZKbGlbUlaf70bB&#10;sT/cmPP5zHDcRPXvJrf21Cs1/hw23yA8Df4d/m/vtYLFEv6+hB8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iwUwgAAANsAAAAPAAAAAAAAAAAAAAAAAJgCAABkcnMvZG93&#10;bnJldi54bWxQSwUGAAAAAAQABAD1AAAAhwMAAAAA&#10;" strokeweight="1.5pt">
                  <v:textbox style="layout-flow:vertical;mso-layout-flow-alt:bottom-to-top" inset="0,0,0,0">
                    <w:txbxContent>
                      <w:p w:rsidR="00487830" w:rsidRPr="00E30A4B" w:rsidRDefault="00487830" w:rsidP="002B42EE">
                        <w:pPr>
                          <w:pStyle w:val="afffffd"/>
                          <w:rPr>
                            <w:rFonts w:ascii="Arial Narrow" w:hAnsi="Arial Narrow"/>
                            <w:i w:val="0"/>
                            <w:sz w:val="20"/>
                          </w:rPr>
                        </w:pPr>
                        <w:r w:rsidRPr="00E30A4B">
                          <w:rPr>
                            <w:rFonts w:ascii="Arial Narrow" w:hAnsi="Arial Narrow"/>
                            <w:i w:val="0"/>
                            <w:sz w:val="20"/>
                          </w:rPr>
                          <w:t>Подп. и дата</w:t>
                        </w:r>
                      </w:p>
                    </w:txbxContent>
                  </v:textbox>
                </v:shape>
                <v:shape id="Text Box 9" o:spid="_x0000_s1031" type="#_x0000_t202" style="position:absolute;left:1212;top:11669;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4ZrsA&#10;AADbAAAADwAAAGRycy9kb3ducmV2LnhtbERPyQrCMBC9C/5DGMGbTVUQqUYRQVDw4IbnoZku2Exq&#10;E2v9e3MQPD7evlx3phItNa60rGAcxSCIU6tLzhXcrrvRHITzyBory6TgQw7Wq35viYm2bz5Te/G5&#10;CCHsElRQeF8nUrq0IIMusjVx4DLbGPQBNrnUDb5DuKnkJI5n0mDJoaHAmrYFpY/Lyyg4tocnczYZ&#10;G55X8eO+yaw9tUoNB91mAcJT5//in3uvFUzD2PAl/A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LFuGa7AAAA2wAAAA8AAAAAAAAAAAAAAAAAmAIAAGRycy9kb3ducmV2Lnht&#10;bFBLBQYAAAAABAAEAPUAAACAAwAAAAA=&#10;" strokeweight="1.5pt">
                  <v:textbox style="layout-flow:vertical;mso-layout-flow-alt:bottom-to-top" inset="0,0,0,0">
                    <w:txbxContent>
                      <w:p w:rsidR="00487830" w:rsidRPr="00E30A4B" w:rsidRDefault="00487830" w:rsidP="002B42EE">
                        <w:pPr>
                          <w:pStyle w:val="afffffd"/>
                          <w:rPr>
                            <w:rFonts w:ascii="Arial Narrow" w:hAnsi="Arial Narrow"/>
                            <w:i w:val="0"/>
                            <w:sz w:val="20"/>
                          </w:rPr>
                        </w:pPr>
                        <w:r w:rsidRPr="00E30A4B">
                          <w:rPr>
                            <w:rFonts w:ascii="Arial Narrow" w:hAnsi="Arial Narrow"/>
                            <w:i w:val="0"/>
                            <w:sz w:val="20"/>
                          </w:rPr>
                          <w:t>Взам. Инв. №</w:t>
                        </w:r>
                      </w:p>
                    </w:txbxContent>
                  </v:textbox>
                </v:shape>
              </v:group>
              <v:group id="Group 10" o:spid="_x0000_s1032" style="position:absolute;left:1034;top:7978;width:852;height:3687" coordorigin="1034,7978" coordsize="852,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 Box 11" o:spid="_x0000_s1033" type="#_x0000_t202" style="position:absolute;left:1601;top:10531;width:283;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dUsAA&#10;AADbAAAADwAAAGRycy9kb3ducmV2LnhtbERP3WrCMBS+H/gO4Qx2M2zaMkQ6YxmDgrorqw9waE5/&#10;WHMSm0y7tzcXgpcf3/+mnM0orjT5wbKCLElBEDdWD9wpOJ+q5RqED8gaR8uk4J88lNvFywYLbW98&#10;pGsdOhFD2BeooA/BFVL6pieDPrGOOHKtnQyGCKdO6glvMdyMMk/TlTQ4cGzo0dF3T81v/WcUnLJq&#10;7Rx6mb+3Wciby/5Q/zil3l7nr08QgebwFD/cO63gI66PX+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9dUsAAAADbAAAADwAAAAAAAAAAAAAAAACYAgAAZHJzL2Rvd25y&#10;ZXYueG1sUEsFBgAAAAAEAAQA9QAAAIUDAAAAAA==&#10;">
                  <v:textbox style="layout-flow:vertical;mso-layout-flow-alt:bottom-to-top" inset="0,0,0,0">
                    <w:txbxContent>
                      <w:p w:rsidR="00487830" w:rsidRPr="003A1D2A" w:rsidRDefault="00487830" w:rsidP="002B42EE"/>
                    </w:txbxContent>
                  </v:textbox>
                </v:shape>
                <v:shape id="Text Box 12" o:spid="_x0000_s1034" type="#_x0000_t202" style="position:absolute;left:1601;top:9397;width:283;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4ycEA&#10;AADbAAAADwAAAGRycy9kb3ducmV2LnhtbESP0YrCMBRE3wX/IVzBF9G0ZVmkGkUEQXeftvoBl+ba&#10;Fpub2EStf28WBB+HmTnDLNe9acWdOt9YVpDOEhDEpdUNVwpOx910DsIHZI2tZVLwJA/r1XCwxFzb&#10;B//RvQiViBD2OSqoQ3C5lL6syaCfWUccvbPtDIYou0rqDh8RblqZJcm3NNhwXKjR0bam8lLcjIJj&#10;ups7h15mk3MasvJ6+Cl+nVLjUb9ZgAjUh0/43d5rBV8p/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z+MnBAAAA2wAAAA8AAAAAAAAAAAAAAAAAmAIAAGRycy9kb3du&#10;cmV2LnhtbFBLBQYAAAAABAAEAPUAAACGAwAAAAA=&#10;">
                  <v:textbox style="layout-flow:vertical;mso-layout-flow-alt:bottom-to-top" inset="0,0,0,0">
                    <w:txbxContent>
                      <w:p w:rsidR="00487830" w:rsidRPr="00D6697F" w:rsidRDefault="00487830" w:rsidP="002B42EE"/>
                    </w:txbxContent>
                  </v:textbox>
                </v:shape>
                <v:shape id="Text Box 13" o:spid="_x0000_s1035" type="#_x0000_t202" style="position:absolute;left:1602;top:8548;width:28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mvsEA&#10;AADbAAAADwAAAGRycy9kb3ducmV2LnhtbESP0YrCMBRE3wX/IVzBF9G0ZVmkGkUEQXeftvoBl+ba&#10;Fpub2EStf28WBB+HmTnDLNe9acWdOt9YVpDOEhDEpdUNVwpOx910DsIHZI2tZVLwJA/r1XCwxFzb&#10;B//RvQiViBD2OSqoQ3C5lL6syaCfWUccvbPtDIYou0rqDh8RblqZJcm3NNhwXKjR0bam8lLcjIJj&#10;ups7h15mk3MasvJ6+Cl+nVLjUb9ZgAjUh0/43d5rBV8Z/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hZr7BAAAA2wAAAA8AAAAAAAAAAAAAAAAAmAIAAGRycy9kb3du&#10;cmV2LnhtbFBLBQYAAAAABAAEAPUAAACGAwAAAAA=&#10;">
                  <v:textbox style="layout-flow:vertical;mso-layout-flow-alt:bottom-to-top" inset="0,0,0,0">
                    <w:txbxContent>
                      <w:p w:rsidR="00487830" w:rsidRPr="00D6697F" w:rsidRDefault="00487830" w:rsidP="002B42EE"/>
                    </w:txbxContent>
                  </v:textbox>
                </v:shape>
                <v:shape id="Text Box 14" o:spid="_x0000_s1036" type="#_x0000_t202" style="position:absolute;left:1603;top:7980;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3DJcMA&#10;AADbAAAADwAAAGRycy9kb3ducmV2LnhtbESPwWrDMBBE74X8g9hALiWR7ZYSnCihFAJNe6rTD1ik&#10;jW1irRRLtZ2/jwqFHoeZecNs95PtxEB9aB0ryFcZCGLtTMu1gu/TYbkGESKywc4xKbhRgP1u9rDF&#10;0riRv2ioYi0ShEOJCpoYfSll0A1ZDCvniZN3dr3FmGRfS9PjmOC2k0WWvUiLLaeFBj29NaQv1Y9V&#10;cMoPa+8xyOLxnMdCX48f1adXajGfXjcgIk3xP/zXfjcKnp/g90v6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3DJcMAAADbAAAADwAAAAAAAAAAAAAAAACYAgAAZHJzL2Rv&#10;d25yZXYueG1sUEsFBgAAAAAEAAQA9QAAAIgDAAAAAA==&#10;">
                  <v:textbox style="layout-flow:vertical;mso-layout-flow-alt:bottom-to-top" inset="0,0,0,0">
                    <w:txbxContent>
                      <w:p w:rsidR="00487830" w:rsidRPr="00D6697F" w:rsidRDefault="00487830" w:rsidP="002B42EE"/>
                    </w:txbxContent>
                  </v:textbox>
                </v:shape>
                <v:shape id="Text Box 15" o:spid="_x0000_s1037" type="#_x0000_t202" style="position:absolute;left:1034;top:7980;width:283;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bUcEA&#10;AADbAAAADwAAAGRycy9kb3ducmV2LnhtbESP3YrCMBSE7wXfIRxhb0TTFhGpRpEFwZ8rqw9waI5t&#10;sTmJTVa7b2+Ehb0cZuYbZrXpTSue1PnGsoJ0moAgLq1uuFJwvewmCxA+IGtsLZOCX/KwWQ8HK8y1&#10;ffGZnkWoRISwz1FBHYLLpfRlTQb91Dri6N1sZzBE2VVSd/iKcNPKLEnm0mDDcaFGR981lffixyi4&#10;pLuFc+hlNr6lISsfh2Nxckp9jfrtEkSgPvyH/9p7rWA2g8+X+A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EW1HBAAAA2wAAAA8AAAAAAAAAAAAAAAAAmAIAAGRycy9kb3du&#10;cmV2LnhtbFBLBQYAAAAABAAEAPUAAACGAwAAAAA=&#10;">
                  <v:textbox style="layout-flow:vertical;mso-layout-flow-alt:bottom-to-top" inset="0,0,0,0">
                    <w:txbxContent>
                      <w:p w:rsidR="00487830" w:rsidRPr="00BE3E1E" w:rsidRDefault="00487830" w:rsidP="002B42EE">
                        <w:pPr>
                          <w:ind w:left="57"/>
                          <w:rPr>
                            <w:rFonts w:ascii="Arial Narrow" w:hAnsi="Arial Narrow"/>
                          </w:rPr>
                        </w:pPr>
                        <w:r>
                          <w:rPr>
                            <w:rFonts w:ascii="Arial Narrow" w:hAnsi="Arial Narrow"/>
                          </w:rPr>
                          <w:t>Согласова</w:t>
                        </w:r>
                        <w:r w:rsidRPr="00BE3E1E">
                          <w:rPr>
                            <w:rFonts w:ascii="Arial Narrow" w:hAnsi="Arial Narrow"/>
                          </w:rPr>
                          <w:t>но</w:t>
                        </w:r>
                      </w:p>
                    </w:txbxContent>
                  </v:textbox>
                </v:shape>
                <v:shape id="Text Box 16" o:spid="_x0000_s1038" type="#_x0000_t202" style="position:absolute;left:1316;top:10531;width:283;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ysMA&#10;AADbAAAADwAAAGRycy9kb3ducmV2LnhtbESPwWrDMBBE74X8g9hALiWRbdoSnCihFAJNe6rTD1ik&#10;jW1irRRLtZ2/jwqFHoeZecNs95PtxEB9aB0ryFcZCGLtTMu1gu/TYbkGESKywc4xKbhRgP1u9rDF&#10;0riRv2ioYi0ShEOJCpoYfSll0A1ZDCvniZN3dr3FmGRfS9PjmOC2k0WWvUiLLaeFBj29NaQv1Y9V&#10;cMoPa+8xyOLxnMdCX48f1adXajGfXjcgIk3xP/zXfjcKnp7h90v6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ysMAAADbAAAADwAAAAAAAAAAAAAAAACYAgAAZHJzL2Rv&#10;d25yZXYueG1sUEsFBgAAAAAEAAQA9QAAAIgDAAAAAA==&#10;">
                  <v:textbox style="layout-flow:vertical;mso-layout-flow-alt:bottom-to-top" inset="0,0,0,0">
                    <w:txbxContent>
                      <w:p w:rsidR="00487830" w:rsidRPr="003A1D2A" w:rsidRDefault="00487830" w:rsidP="002B42EE"/>
                    </w:txbxContent>
                  </v:textbox>
                </v:shape>
                <v:shape id="Text Box 17" o:spid="_x0000_s1039" type="#_x0000_t202" style="position:absolute;left:1317;top:8547;width:28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gvcEA&#10;AADbAAAADwAAAGRycy9kb3ducmV2LnhtbESP0YrCMBRE3xf8h3AFXxZNW0SkGkUWBHWfrH7Apbm2&#10;xeYmNlmtf28WBB+HmTnDLNe9acWdOt9YVpBOEhDEpdUNVwrOp+14DsIHZI2tZVLwJA/r1eBribm2&#10;Dz7SvQiViBD2OSqoQ3C5lL6syaCfWEccvYvtDIYou0rqDh8RblqZJclMGmw4LtTo6Kem8lr8GQWn&#10;dDt3Dr3Mvi9pyMrb/lD8OqVGw36zABGoD5/wu73TCqYz+P8Sf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aYL3BAAAA2wAAAA8AAAAAAAAAAAAAAAAAmAIAAGRycy9kb3du&#10;cmV2LnhtbFBLBQYAAAAABAAEAPUAAACGAwAAAAA=&#10;">
                  <v:textbox style="layout-flow:vertical;mso-layout-flow-alt:bottom-to-top" inset="0,0,0,0">
                    <w:txbxContent>
                      <w:p w:rsidR="00487830" w:rsidRPr="00D6697F" w:rsidRDefault="00487830" w:rsidP="002B42EE"/>
                    </w:txbxContent>
                  </v:textbox>
                </v:shape>
                <v:shape id="Text Box 18" o:spid="_x0000_s1040" type="#_x0000_t202" style="position:absolute;left:1316;top:7978;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FJsMA&#10;AADbAAAADwAAAGRycy9kb3ducmV2LnhtbESPwWrDMBBE74X8g9hALiWRbUobnCihFAJNe6rTD1ik&#10;jW1irRRLtZ2/jwqFHoeZecNs95PtxEB9aB0ryFcZCGLtTMu1gu/TYbkGESKywc4xKbhRgP1u9rDF&#10;0riRv2ioYi0ShEOJCpoYfSll0A1ZDCvniZN3dr3FmGRfS9PjmOC2k0WWPUuLLaeFBj29NaQv1Y9V&#10;cMoPa+8xyOLxnMdCX48f1adXajGfXjcgIk3xP/zXfjcKnl7g90v6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bFJsMAAADbAAAADwAAAAAAAAAAAAAAAACYAgAAZHJzL2Rv&#10;d25yZXYueG1sUEsFBgAAAAAEAAQA9QAAAIgDAAAAAA==&#10;">
                  <v:textbox style="layout-flow:vertical;mso-layout-flow-alt:bottom-to-top" inset="0,0,0,0">
                    <w:txbxContent>
                      <w:p w:rsidR="00487830" w:rsidRPr="00D6697F" w:rsidRDefault="00487830" w:rsidP="002B42EE"/>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830" w:rsidRPr="00AA1111" w:rsidRDefault="00B4361E" w:rsidP="00AA1111">
    <w:pPr>
      <w:pStyle w:val="afb"/>
      <w:ind w:firstLine="0"/>
      <w:rPr>
        <w:rFonts w:ascii="Times New Roman" w:hAnsi="Times New Roman"/>
        <w:i/>
        <w:color w:val="999999"/>
        <w:sz w:val="24"/>
        <w:szCs w:val="24"/>
        <w:lang w:val="ru-RU"/>
      </w:rPr>
    </w:pPr>
    <w:r>
      <w:rPr>
        <w:noProof/>
        <w:lang w:val="ru-RU" w:eastAsia="ru-RU"/>
      </w:rPr>
      <mc:AlternateContent>
        <mc:Choice Requires="wpg">
          <w:drawing>
            <wp:anchor distT="0" distB="0" distL="114300" distR="114300" simplePos="0" relativeHeight="251659264" behindDoc="0" locked="0" layoutInCell="1" allowOverlap="1">
              <wp:simplePos x="0" y="0"/>
              <wp:positionH relativeFrom="column">
                <wp:posOffset>-515620</wp:posOffset>
              </wp:positionH>
              <wp:positionV relativeFrom="paragraph">
                <wp:posOffset>4468495</wp:posOffset>
              </wp:positionV>
              <wp:extent cx="543560" cy="5737225"/>
              <wp:effectExtent l="8255" t="10795" r="10160" b="14605"/>
              <wp:wrapNone/>
              <wp:docPr id="18"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5737225"/>
                        <a:chOff x="1034" y="7978"/>
                        <a:chExt cx="856" cy="8510"/>
                      </a:xfrm>
                    </wpg:grpSpPr>
                    <wpg:grpSp>
                      <wpg:cNvPr id="19" name="Group 118"/>
                      <wpg:cNvGrpSpPr>
                        <a:grpSpLocks/>
                      </wpg:cNvGrpSpPr>
                      <wpg:grpSpPr bwMode="auto">
                        <a:xfrm>
                          <a:off x="1209" y="11669"/>
                          <a:ext cx="681" cy="4819"/>
                          <a:chOff x="1209" y="11669"/>
                          <a:chExt cx="681" cy="4819"/>
                        </a:xfrm>
                      </wpg:grpSpPr>
                      <wps:wsp>
                        <wps:cNvPr id="20" name="Rectangle 119"/>
                        <wps:cNvSpPr>
                          <a:spLocks noChangeArrowheads="1"/>
                        </wps:cNvSpPr>
                        <wps:spPr bwMode="auto">
                          <a:xfrm>
                            <a:off x="1210" y="11669"/>
                            <a:ext cx="680" cy="481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1" name="Text Box 120"/>
                        <wps:cNvSpPr txBox="1">
                          <a:spLocks noChangeArrowheads="1"/>
                        </wps:cNvSpPr>
                        <wps:spPr bwMode="auto">
                          <a:xfrm>
                            <a:off x="1209" y="15070"/>
                            <a:ext cx="283" cy="1417"/>
                          </a:xfrm>
                          <a:prstGeom prst="rect">
                            <a:avLst/>
                          </a:prstGeom>
                          <a:solidFill>
                            <a:srgbClr val="FFFFFF"/>
                          </a:solidFill>
                          <a:ln w="19050">
                            <a:solidFill>
                              <a:srgbClr val="000000"/>
                            </a:solidFill>
                            <a:miter lim="800000"/>
                            <a:headEnd/>
                            <a:tailEnd/>
                          </a:ln>
                        </wps:spPr>
                        <wps:txbx>
                          <w:txbxContent>
                            <w:p w:rsidR="00487830" w:rsidRPr="00F07EF0" w:rsidRDefault="00487830" w:rsidP="00F74ADF">
                              <w:pPr>
                                <w:pStyle w:val="afffffd"/>
                                <w:rPr>
                                  <w:rFonts w:ascii="Arial Narrow" w:hAnsi="Arial Narrow"/>
                                  <w:sz w:val="20"/>
                                </w:rPr>
                              </w:pPr>
                              <w:r w:rsidRPr="00E30A4B">
                                <w:rPr>
                                  <w:rFonts w:ascii="Arial Narrow" w:hAnsi="Arial Narrow"/>
                                  <w:i w:val="0"/>
                                  <w:sz w:val="20"/>
                                </w:rPr>
                                <w:t>Инв. № подл</w:t>
                              </w:r>
                              <w:r>
                                <w:rPr>
                                  <w:rFonts w:ascii="Arial Narrow" w:hAnsi="Arial Narrow"/>
                                  <w:sz w:val="20"/>
                                </w:rPr>
                                <w:t>.</w:t>
                              </w:r>
                            </w:p>
                          </w:txbxContent>
                        </wps:txbx>
                        <wps:bodyPr rot="0" vert="vert270" wrap="square" lIns="0" tIns="0" rIns="0" bIns="0" anchor="t" anchorCtr="0" upright="1">
                          <a:noAutofit/>
                        </wps:bodyPr>
                      </wps:wsp>
                      <wps:wsp>
                        <wps:cNvPr id="22" name="Text Box 121"/>
                        <wps:cNvSpPr txBox="1">
                          <a:spLocks noChangeArrowheads="1"/>
                        </wps:cNvSpPr>
                        <wps:spPr bwMode="auto">
                          <a:xfrm>
                            <a:off x="1210" y="13083"/>
                            <a:ext cx="283" cy="1984"/>
                          </a:xfrm>
                          <a:prstGeom prst="rect">
                            <a:avLst/>
                          </a:prstGeom>
                          <a:solidFill>
                            <a:srgbClr val="FFFFFF"/>
                          </a:solidFill>
                          <a:ln w="19050">
                            <a:solidFill>
                              <a:srgbClr val="000000"/>
                            </a:solidFill>
                            <a:miter lim="800000"/>
                            <a:headEnd/>
                            <a:tailEnd/>
                          </a:ln>
                        </wps:spPr>
                        <wps:txbx>
                          <w:txbxContent>
                            <w:p w:rsidR="00487830" w:rsidRPr="00E30A4B" w:rsidRDefault="00487830" w:rsidP="00F74ADF">
                              <w:pPr>
                                <w:pStyle w:val="afffffd"/>
                                <w:rPr>
                                  <w:rFonts w:ascii="Arial Narrow" w:hAnsi="Arial Narrow"/>
                                  <w:i w:val="0"/>
                                  <w:sz w:val="20"/>
                                </w:rPr>
                              </w:pPr>
                              <w:r w:rsidRPr="00E30A4B">
                                <w:rPr>
                                  <w:rFonts w:ascii="Arial Narrow" w:hAnsi="Arial Narrow"/>
                                  <w:i w:val="0"/>
                                  <w:sz w:val="20"/>
                                </w:rPr>
                                <w:t>Подп. и дата</w:t>
                              </w:r>
                            </w:p>
                          </w:txbxContent>
                        </wps:txbx>
                        <wps:bodyPr rot="0" vert="vert270" wrap="square" lIns="0" tIns="0" rIns="0" bIns="0" anchor="t" anchorCtr="0" upright="1">
                          <a:noAutofit/>
                        </wps:bodyPr>
                      </wps:wsp>
                      <wps:wsp>
                        <wps:cNvPr id="23" name="Text Box 122"/>
                        <wps:cNvSpPr txBox="1">
                          <a:spLocks noChangeArrowheads="1"/>
                        </wps:cNvSpPr>
                        <wps:spPr bwMode="auto">
                          <a:xfrm>
                            <a:off x="1212" y="11669"/>
                            <a:ext cx="283" cy="1417"/>
                          </a:xfrm>
                          <a:prstGeom prst="rect">
                            <a:avLst/>
                          </a:prstGeom>
                          <a:solidFill>
                            <a:srgbClr val="FFFFFF"/>
                          </a:solidFill>
                          <a:ln w="19050">
                            <a:solidFill>
                              <a:srgbClr val="000000"/>
                            </a:solidFill>
                            <a:miter lim="800000"/>
                            <a:headEnd/>
                            <a:tailEnd/>
                          </a:ln>
                        </wps:spPr>
                        <wps:txbx>
                          <w:txbxContent>
                            <w:p w:rsidR="00487830" w:rsidRPr="00E30A4B" w:rsidRDefault="00487830" w:rsidP="00F74ADF">
                              <w:pPr>
                                <w:pStyle w:val="afffffd"/>
                                <w:rPr>
                                  <w:rFonts w:ascii="Arial Narrow" w:hAnsi="Arial Narrow"/>
                                  <w:i w:val="0"/>
                                  <w:sz w:val="20"/>
                                </w:rPr>
                              </w:pPr>
                              <w:r w:rsidRPr="00E30A4B">
                                <w:rPr>
                                  <w:rFonts w:ascii="Arial Narrow" w:hAnsi="Arial Narrow"/>
                                  <w:i w:val="0"/>
                                  <w:sz w:val="20"/>
                                </w:rPr>
                                <w:t>Взам. Инв. №</w:t>
                              </w:r>
                            </w:p>
                          </w:txbxContent>
                        </wps:txbx>
                        <wps:bodyPr rot="0" vert="vert270" wrap="square" lIns="0" tIns="0" rIns="0" bIns="0" anchor="t" anchorCtr="0" upright="1">
                          <a:noAutofit/>
                        </wps:bodyPr>
                      </wps:wsp>
                    </wpg:grpSp>
                    <wpg:grpSp>
                      <wpg:cNvPr id="24" name="Group 123"/>
                      <wpg:cNvGrpSpPr>
                        <a:grpSpLocks/>
                      </wpg:cNvGrpSpPr>
                      <wpg:grpSpPr bwMode="auto">
                        <a:xfrm>
                          <a:off x="1034" y="7978"/>
                          <a:ext cx="852" cy="3687"/>
                          <a:chOff x="1034" y="7978"/>
                          <a:chExt cx="852" cy="3687"/>
                        </a:xfrm>
                      </wpg:grpSpPr>
                      <wps:wsp>
                        <wps:cNvPr id="25" name="Text Box 124"/>
                        <wps:cNvSpPr txBox="1">
                          <a:spLocks noChangeArrowheads="1"/>
                        </wps:cNvSpPr>
                        <wps:spPr bwMode="auto">
                          <a:xfrm>
                            <a:off x="1601" y="10531"/>
                            <a:ext cx="283" cy="1134"/>
                          </a:xfrm>
                          <a:prstGeom prst="rect">
                            <a:avLst/>
                          </a:prstGeom>
                          <a:solidFill>
                            <a:srgbClr val="FFFFFF"/>
                          </a:solidFill>
                          <a:ln w="9525">
                            <a:solidFill>
                              <a:srgbClr val="000000"/>
                            </a:solidFill>
                            <a:miter lim="800000"/>
                            <a:headEnd/>
                            <a:tailEnd/>
                          </a:ln>
                        </wps:spPr>
                        <wps:txbx>
                          <w:txbxContent>
                            <w:p w:rsidR="00487830" w:rsidRPr="003A1D2A" w:rsidRDefault="00487830" w:rsidP="00F74ADF"/>
                          </w:txbxContent>
                        </wps:txbx>
                        <wps:bodyPr rot="0" vert="vert270" wrap="square" lIns="0" tIns="0" rIns="0" bIns="0" anchor="t" anchorCtr="0" upright="1">
                          <a:noAutofit/>
                        </wps:bodyPr>
                      </wps:wsp>
                      <wps:wsp>
                        <wps:cNvPr id="26" name="Text Box 125"/>
                        <wps:cNvSpPr txBox="1">
                          <a:spLocks noChangeArrowheads="1"/>
                        </wps:cNvSpPr>
                        <wps:spPr bwMode="auto">
                          <a:xfrm>
                            <a:off x="1601" y="9397"/>
                            <a:ext cx="283" cy="1134"/>
                          </a:xfrm>
                          <a:prstGeom prst="rect">
                            <a:avLst/>
                          </a:prstGeom>
                          <a:solidFill>
                            <a:srgbClr val="FFFFFF"/>
                          </a:solidFill>
                          <a:ln w="9525">
                            <a:solidFill>
                              <a:srgbClr val="000000"/>
                            </a:solidFill>
                            <a:miter lim="800000"/>
                            <a:headEnd/>
                            <a:tailEnd/>
                          </a:ln>
                        </wps:spPr>
                        <wps:txbx>
                          <w:txbxContent>
                            <w:p w:rsidR="00487830" w:rsidRPr="00D6697F" w:rsidRDefault="00487830" w:rsidP="00F74ADF"/>
                          </w:txbxContent>
                        </wps:txbx>
                        <wps:bodyPr rot="0" vert="vert270" wrap="square" lIns="0" tIns="0" rIns="0" bIns="0" anchor="t" anchorCtr="0" upright="1">
                          <a:noAutofit/>
                        </wps:bodyPr>
                      </wps:wsp>
                      <wps:wsp>
                        <wps:cNvPr id="27" name="Text Box 126"/>
                        <wps:cNvSpPr txBox="1">
                          <a:spLocks noChangeArrowheads="1"/>
                        </wps:cNvSpPr>
                        <wps:spPr bwMode="auto">
                          <a:xfrm>
                            <a:off x="1602" y="8548"/>
                            <a:ext cx="283" cy="850"/>
                          </a:xfrm>
                          <a:prstGeom prst="rect">
                            <a:avLst/>
                          </a:prstGeom>
                          <a:solidFill>
                            <a:srgbClr val="FFFFFF"/>
                          </a:solidFill>
                          <a:ln w="9525">
                            <a:solidFill>
                              <a:srgbClr val="000000"/>
                            </a:solidFill>
                            <a:miter lim="800000"/>
                            <a:headEnd/>
                            <a:tailEnd/>
                          </a:ln>
                        </wps:spPr>
                        <wps:txbx>
                          <w:txbxContent>
                            <w:p w:rsidR="00487830" w:rsidRPr="00D6697F" w:rsidRDefault="00487830" w:rsidP="00F74ADF"/>
                          </w:txbxContent>
                        </wps:txbx>
                        <wps:bodyPr rot="0" vert="vert270" wrap="square" lIns="0" tIns="0" rIns="0" bIns="0" anchor="t" anchorCtr="0" upright="1">
                          <a:noAutofit/>
                        </wps:bodyPr>
                      </wps:wsp>
                      <wps:wsp>
                        <wps:cNvPr id="28" name="Text Box 127"/>
                        <wps:cNvSpPr txBox="1">
                          <a:spLocks noChangeArrowheads="1"/>
                        </wps:cNvSpPr>
                        <wps:spPr bwMode="auto">
                          <a:xfrm>
                            <a:off x="1603" y="7980"/>
                            <a:ext cx="283" cy="567"/>
                          </a:xfrm>
                          <a:prstGeom prst="rect">
                            <a:avLst/>
                          </a:prstGeom>
                          <a:solidFill>
                            <a:srgbClr val="FFFFFF"/>
                          </a:solidFill>
                          <a:ln w="9525">
                            <a:solidFill>
                              <a:srgbClr val="000000"/>
                            </a:solidFill>
                            <a:miter lim="800000"/>
                            <a:headEnd/>
                            <a:tailEnd/>
                          </a:ln>
                        </wps:spPr>
                        <wps:txbx>
                          <w:txbxContent>
                            <w:p w:rsidR="00487830" w:rsidRPr="00D6697F" w:rsidRDefault="00487830" w:rsidP="00F74ADF"/>
                          </w:txbxContent>
                        </wps:txbx>
                        <wps:bodyPr rot="0" vert="vert270" wrap="square" lIns="0" tIns="0" rIns="0" bIns="0" anchor="t" anchorCtr="0" upright="1">
                          <a:noAutofit/>
                        </wps:bodyPr>
                      </wps:wsp>
                      <wps:wsp>
                        <wps:cNvPr id="29" name="Text Box 128"/>
                        <wps:cNvSpPr txBox="1">
                          <a:spLocks noChangeArrowheads="1"/>
                        </wps:cNvSpPr>
                        <wps:spPr bwMode="auto">
                          <a:xfrm>
                            <a:off x="1034" y="7980"/>
                            <a:ext cx="283" cy="3685"/>
                          </a:xfrm>
                          <a:prstGeom prst="rect">
                            <a:avLst/>
                          </a:prstGeom>
                          <a:solidFill>
                            <a:srgbClr val="FFFFFF"/>
                          </a:solidFill>
                          <a:ln w="9525">
                            <a:solidFill>
                              <a:srgbClr val="000000"/>
                            </a:solidFill>
                            <a:miter lim="800000"/>
                            <a:headEnd/>
                            <a:tailEnd/>
                          </a:ln>
                        </wps:spPr>
                        <wps:txbx>
                          <w:txbxContent>
                            <w:p w:rsidR="00487830" w:rsidRPr="00BE3E1E" w:rsidRDefault="00487830" w:rsidP="00F74ADF">
                              <w:pPr>
                                <w:ind w:left="57"/>
                                <w:rPr>
                                  <w:rFonts w:ascii="Arial Narrow" w:hAnsi="Arial Narrow"/>
                                </w:rPr>
                              </w:pPr>
                              <w:r>
                                <w:rPr>
                                  <w:rFonts w:ascii="Arial Narrow" w:hAnsi="Arial Narrow"/>
                                </w:rPr>
                                <w:t>Согласова</w:t>
                              </w:r>
                              <w:r w:rsidRPr="00BE3E1E">
                                <w:rPr>
                                  <w:rFonts w:ascii="Arial Narrow" w:hAnsi="Arial Narrow"/>
                                </w:rPr>
                                <w:t>но</w:t>
                              </w:r>
                            </w:p>
                          </w:txbxContent>
                        </wps:txbx>
                        <wps:bodyPr rot="0" vert="vert270" wrap="square" lIns="0" tIns="0" rIns="0" bIns="0" anchor="t" anchorCtr="0" upright="1">
                          <a:noAutofit/>
                        </wps:bodyPr>
                      </wps:wsp>
                      <wps:wsp>
                        <wps:cNvPr id="30" name="Text Box 129"/>
                        <wps:cNvSpPr txBox="1">
                          <a:spLocks noChangeArrowheads="1"/>
                        </wps:cNvSpPr>
                        <wps:spPr bwMode="auto">
                          <a:xfrm>
                            <a:off x="1316" y="10531"/>
                            <a:ext cx="283" cy="1134"/>
                          </a:xfrm>
                          <a:prstGeom prst="rect">
                            <a:avLst/>
                          </a:prstGeom>
                          <a:solidFill>
                            <a:srgbClr val="FFFFFF"/>
                          </a:solidFill>
                          <a:ln w="9525">
                            <a:solidFill>
                              <a:srgbClr val="000000"/>
                            </a:solidFill>
                            <a:miter lim="800000"/>
                            <a:headEnd/>
                            <a:tailEnd/>
                          </a:ln>
                        </wps:spPr>
                        <wps:txbx>
                          <w:txbxContent>
                            <w:p w:rsidR="00487830" w:rsidRPr="003A1D2A" w:rsidRDefault="00487830" w:rsidP="00F74ADF"/>
                          </w:txbxContent>
                        </wps:txbx>
                        <wps:bodyPr rot="0" vert="vert270" wrap="square" lIns="0" tIns="0" rIns="0" bIns="0" anchor="t" anchorCtr="0" upright="1">
                          <a:noAutofit/>
                        </wps:bodyPr>
                      </wps:wsp>
                      <wps:wsp>
                        <wps:cNvPr id="31" name="Text Box 130"/>
                        <wps:cNvSpPr txBox="1">
                          <a:spLocks noChangeArrowheads="1"/>
                        </wps:cNvSpPr>
                        <wps:spPr bwMode="auto">
                          <a:xfrm>
                            <a:off x="1317" y="8547"/>
                            <a:ext cx="283" cy="850"/>
                          </a:xfrm>
                          <a:prstGeom prst="rect">
                            <a:avLst/>
                          </a:prstGeom>
                          <a:solidFill>
                            <a:srgbClr val="FFFFFF"/>
                          </a:solidFill>
                          <a:ln w="9525">
                            <a:solidFill>
                              <a:srgbClr val="000000"/>
                            </a:solidFill>
                            <a:miter lim="800000"/>
                            <a:headEnd/>
                            <a:tailEnd/>
                          </a:ln>
                        </wps:spPr>
                        <wps:txbx>
                          <w:txbxContent>
                            <w:p w:rsidR="00487830" w:rsidRPr="00D6697F" w:rsidRDefault="00487830" w:rsidP="00F74ADF"/>
                          </w:txbxContent>
                        </wps:txbx>
                        <wps:bodyPr rot="0" vert="vert270" wrap="square" lIns="0" tIns="0" rIns="0" bIns="0" anchor="t" anchorCtr="0" upright="1">
                          <a:noAutofit/>
                        </wps:bodyPr>
                      </wps:wsp>
                      <wps:wsp>
                        <wps:cNvPr id="32" name="Text Box 131"/>
                        <wps:cNvSpPr txBox="1">
                          <a:spLocks noChangeArrowheads="1"/>
                        </wps:cNvSpPr>
                        <wps:spPr bwMode="auto">
                          <a:xfrm>
                            <a:off x="1316" y="7978"/>
                            <a:ext cx="283" cy="567"/>
                          </a:xfrm>
                          <a:prstGeom prst="rect">
                            <a:avLst/>
                          </a:prstGeom>
                          <a:solidFill>
                            <a:srgbClr val="FFFFFF"/>
                          </a:solidFill>
                          <a:ln w="9525">
                            <a:solidFill>
                              <a:srgbClr val="000000"/>
                            </a:solidFill>
                            <a:miter lim="800000"/>
                            <a:headEnd/>
                            <a:tailEnd/>
                          </a:ln>
                        </wps:spPr>
                        <wps:txbx>
                          <w:txbxContent>
                            <w:p w:rsidR="00487830" w:rsidRPr="00D6697F" w:rsidRDefault="00487830" w:rsidP="00F74ADF"/>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 o:spid="_x0000_s1041" style="position:absolute;left:0;text-align:left;margin-left:-40.6pt;margin-top:351.85pt;width:42.8pt;height:451.75pt;z-index:251659264" coordorigin="1034,7978" coordsize="856,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09zAQAAPclAAAOAAAAZHJzL2Uyb0RvYy54bWzsWl2PnDYUfa/U/2Dx3h0+BgbQslG6ya4q&#10;pW3UJD/Aw7cKmNqeZTa/vtc2mCnDJFLamWzFzAOCsTH3nnt8uNfm9tW+rtBTSllJmsiwbkwDpU1M&#10;krLJI+PTx4effAMxjpsEV6RJI+M5Zcarux9/uO3aMLVJQaokpQgGaVjYtZFRcN6GqxWLi7TG7Ia0&#10;aQONGaE15nBJ81VCcQej19XKNk1v1RGatJTEKWPw7xvVaNzJ8bMsjfnvWcZSjqrIANu4PFJ53Irj&#10;6u4WhznFbVHGvRn4G6yocdnAQ/VQbzDHaEfLo6HqMqaEkYzfxKRekSwr41T6AN5Y5sSbR0p2rfQl&#10;D7u81TABtBOcvnnY+Len9xSVCcQOItXgGmIkH4ssayPQ6do8hE6PtP3QvqfKRTh9R+I/GTSvpu3i&#10;Oled0bb7lSQwIN5xItHZZ7QWQ4DfaC+D8KyDkO45iuFPd+24HoQqhiZ342xs21VRigsIpbjNMp21&#10;gaB5E2z8oe1tf7vveupe37VkeFc4VI+VpvamKb/khXZxwCGY4iCfMfVThPq/wsGyTXgoOGRZnhco&#10;jwY4PN9S/qx9q28agZi5Ly4GJI7uPIkETD02sov9O3Z9KHCbStIyQZweVRsiqtj1B8xJ3ORVCgyT&#10;DnWt7DjQiyluoYbcF9AvfU0p6YoUJ2CXJbCBOB7cIC4YMPOrZLNs4MNJkHvCDSBrqHDYUsYfU1Ij&#10;cRIZFMyXXMZP7xgX5oxdBLUZqcrkoawqeUHz7X1F0RMG+XmQP+nBpFvVoA6cC0zXlEOfHsOUv7kx&#10;6pKDkFZlHRm+7oRDAdzbJgE7cchxWalzsLlqeiQFeGIOsHBLkmcAkhKlkqDqcFIQ+tlAHShkZLC/&#10;dpimBqp+aSAYgbVeA2xcXqzdjQgxPWzZHrbgJoahIoMbSJ3ecyXDu5aWeQFPsqTvDXkNapGVEtrR&#10;qt5Y4Kmy9fyEhWmnCPtRTMWfyR7BNBXIH9AP8T00DKafj7mDPLjmpn9lDfJg+46SB2ut9HqRzOX7&#10;7V69xKRCjLSZkFlQ2gYIZ/msuax5DCeKw3Dyv+OvPcNfjQ4Is9DbS/F3UF7HBLpKLTrmb+Cve10b&#10;soTlKO/IX3tQmFkxXhJ/QdeO9Fejc2n+wmSaT8+u+ivEduSvnN4vXH/HQkDl/rNlgA0lxj/KIbt3&#10;7Xzl0ExdM8ik7wIDRUXkeL4sy3A4VgFfLocmN+r8YERhyP/On1O5A6YHOZVU/cvnVJ4JCZ6Y06br&#10;yNciDgewxzltQaGpUvyLv5MCF+reLxcUZy0GximtA7T4VxKsLBy9kuTixPejb+AEvR5c2SvXAVR9&#10;NrJXx2fx7N3MsNcb0s3LJlSeqRIq3133C3hH7PVhLWTx0qvDs3jy6sXpg8yhX5/Wi4EXqmY9E0oT&#10;yBw2gX9qMcb1pG061xqXCM++ivhy8gYdnsWTV+8oHJC331S4NHnHWuEkeaHEkC/NZbNXx2fp7HVg&#10;8fMo651u3FxIeh0LUvBr0abyopkdnDHt1QFaPH1n9nGA0gDh5Ys2B7ZoBH0h7T1VtF3T3sgYt9kW&#10;T14ok6baq1arvgd5lfaOH10c1WzXtBfIq/fYXjB5x7Vfua8uvy6SXzL0X0KJz5cOr2Wv8Xutu78B&#10;AAD//wMAUEsDBBQABgAIAAAAIQBBjhZB4QAAAAoBAAAPAAAAZHJzL2Rvd25yZXYueG1sTI9BS8NA&#10;EIXvgv9hGcFbu5u0NiVmU0pRT0WwFcTbNpkmodnZkN0m6b93POlxeB/vfZNtJtuKAXvfONIQzRUI&#10;pMKVDVUaPo+vszUIHwyVpnWEGm7oYZPf32UmLd1IHzgcQiW4hHxqNNQhdKmUvqjRGj93HRJnZ9db&#10;E/jsK1n2ZuRy28pYqZW0piFeqE2HuxqLy+FqNbyNZtwuopdhfznvbt/Hp/evfYRaPz5M22cQAafw&#10;B8OvPqtDzk4nd6XSi1bDbB3FjGpI1CIBwcRyCeLE4EolMcg8k/9fyH8AAAD//wMAUEsBAi0AFAAG&#10;AAgAAAAhALaDOJL+AAAA4QEAABMAAAAAAAAAAAAAAAAAAAAAAFtDb250ZW50X1R5cGVzXS54bWxQ&#10;SwECLQAUAAYACAAAACEAOP0h/9YAAACUAQAACwAAAAAAAAAAAAAAAAAvAQAAX3JlbHMvLnJlbHNQ&#10;SwECLQAUAAYACAAAACEApkktPcwEAAD3JQAADgAAAAAAAAAAAAAAAAAuAgAAZHJzL2Uyb0RvYy54&#10;bWxQSwECLQAUAAYACAAAACEAQY4WQeEAAAAKAQAADwAAAAAAAAAAAAAAAAAmBwAAZHJzL2Rvd25y&#10;ZXYueG1sUEsFBgAAAAAEAAQA8wAAADQIAAAAAA==&#10;">
              <v:group id="Group 118" o:spid="_x0000_s1042" style="position:absolute;left:1209;top:11669;width:681;height:4819" coordorigin="1209,11669" coordsize="681,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119" o:spid="_x0000_s1043" style="position:absolute;left:1210;top:11669;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y0MEA&#10;AADbAAAADwAAAGRycy9kb3ducmV2LnhtbERPy4rCMBTdD/gP4QpuBk11YBiqaREfIC6EcQRdXppr&#10;W2xuShK1+vWTheDycN6zvDONuJHztWUF41ECgriwuuZSweFvPfwB4QOyxsYyKXiQhzzrfcww1fbO&#10;v3Tbh1LEEPYpKqhCaFMpfVGRQT+yLXHkztYZDBG6UmqH9xhuGjlJkm9psObYUGFLi4qKy/5qFLTH&#10;BZrVToate3w9T9fDbrlMPpUa9Lv5FESgLrzFL/dGK5jE9fF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FMtDBAAAA2wAAAA8AAAAAAAAAAAAAAAAAmAIAAGRycy9kb3du&#10;cmV2LnhtbFBLBQYAAAAABAAEAPUAAACGAwAAAAA=&#10;" strokeweight="1.5pt"/>
                <v:shapetype id="_x0000_t202" coordsize="21600,21600" o:spt="202" path="m,l,21600r21600,l21600,xe">
                  <v:stroke joinstyle="miter"/>
                  <v:path gradientshapeok="t" o:connecttype="rect"/>
                </v:shapetype>
                <v:shape id="Text Box 120" o:spid="_x0000_s1044" type="#_x0000_t202" style="position:absolute;left:1209;top:15070;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HJsIA&#10;AADbAAAADwAAAGRycy9kb3ducmV2LnhtbESPQWvCQBSE7wX/w/IEb80mORSJ2YgIgoUeqi2eH9mX&#10;bDD7Nma3Mf33rlDocZiZb5hyO9teTDT6zrGCLElBENdOd9wq+P46vK5B+ICssXdMCn7Jw7ZavJRY&#10;aHfnE03n0IoIYV+gAhPCUEjpa0MWfeIG4ug1brQYohxbqUe8R7jtZZ6mb9Jix3HB4EB7Q/X1/GMV&#10;fEzvN+Ymzyyv+/R62TXOfU5KrZbzbgMi0Bz+w3/to1aQZ/D8En+Ar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ocmwgAAANsAAAAPAAAAAAAAAAAAAAAAAJgCAABkcnMvZG93&#10;bnJldi54bWxQSwUGAAAAAAQABAD1AAAAhwMAAAAA&#10;" strokeweight="1.5pt">
                  <v:textbox style="layout-flow:vertical;mso-layout-flow-alt:bottom-to-top" inset="0,0,0,0">
                    <w:txbxContent>
                      <w:p w:rsidR="00487830" w:rsidRPr="00F07EF0" w:rsidRDefault="00487830" w:rsidP="00F74ADF">
                        <w:pPr>
                          <w:pStyle w:val="afffffd"/>
                          <w:rPr>
                            <w:rFonts w:ascii="Arial Narrow" w:hAnsi="Arial Narrow"/>
                            <w:sz w:val="20"/>
                          </w:rPr>
                        </w:pPr>
                        <w:r w:rsidRPr="00E30A4B">
                          <w:rPr>
                            <w:rFonts w:ascii="Arial Narrow" w:hAnsi="Arial Narrow"/>
                            <w:i w:val="0"/>
                            <w:sz w:val="20"/>
                          </w:rPr>
                          <w:t>Инв. № подл</w:t>
                        </w:r>
                        <w:r>
                          <w:rPr>
                            <w:rFonts w:ascii="Arial Narrow" w:hAnsi="Arial Narrow"/>
                            <w:sz w:val="20"/>
                          </w:rPr>
                          <w:t>.</w:t>
                        </w:r>
                      </w:p>
                    </w:txbxContent>
                  </v:textbox>
                </v:shape>
                <v:shape id="Text Box 121" o:spid="_x0000_s1045" type="#_x0000_t202" style="position:absolute;left:1210;top:13083;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ZUb4A&#10;AADbAAAADwAAAGRycy9kb3ducmV2LnhtbESPSwvCMBCE74L/IazgTVN7EKlGEUFQ8OALz0uzfWCz&#10;qU2s9d8bQfA4zMw3zGLVmUq01LjSsoLJOAJBnFpdcq7getmOZiCcR9ZYWSYFb3KwWvZ7C0y0ffGJ&#10;2rPPRYCwS1BB4X2dSOnSggy6sa2Jg5fZxqAPssmlbvAV4KaScRRNpcGSw0KBNW0KSu/np1FwaPcP&#10;5iyeGJ5V0f22zqw9tkoNB916DsJT5//hX3unFcQxfL+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0GVG+AAAA2wAAAA8AAAAAAAAAAAAAAAAAmAIAAGRycy9kb3ducmV2&#10;LnhtbFBLBQYAAAAABAAEAPUAAACDAwAAAAA=&#10;" strokeweight="1.5pt">
                  <v:textbox style="layout-flow:vertical;mso-layout-flow-alt:bottom-to-top" inset="0,0,0,0">
                    <w:txbxContent>
                      <w:p w:rsidR="00487830" w:rsidRPr="00E30A4B" w:rsidRDefault="00487830" w:rsidP="00F74ADF">
                        <w:pPr>
                          <w:pStyle w:val="afffffd"/>
                          <w:rPr>
                            <w:rFonts w:ascii="Arial Narrow" w:hAnsi="Arial Narrow"/>
                            <w:i w:val="0"/>
                            <w:sz w:val="20"/>
                          </w:rPr>
                        </w:pPr>
                        <w:r w:rsidRPr="00E30A4B">
                          <w:rPr>
                            <w:rFonts w:ascii="Arial Narrow" w:hAnsi="Arial Narrow"/>
                            <w:i w:val="0"/>
                            <w:sz w:val="20"/>
                          </w:rPr>
                          <w:t>Подп. и дата</w:t>
                        </w:r>
                      </w:p>
                    </w:txbxContent>
                  </v:textbox>
                </v:shape>
                <v:shape id="Text Box 122" o:spid="_x0000_s1046" type="#_x0000_t202" style="position:absolute;left:1212;top:11669;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8ysEA&#10;AADbAAAADwAAAGRycy9kb3ducmV2LnhtbESPS4vCQBCE74L/YWhhbzoxgkh0DCIsrOBhfeC5yXQe&#10;JNMTM2PM/vsdQfBYVNVX1CYdTCN66lxlWcF8FoEgzqyuuFBwvXxPVyCcR9bYWCYFf+Qg3Y5HG0y0&#10;ffKJ+rMvRICwS1BB6X2bSOmykgy6mW2Jg5fbzqAPsiuk7vAZ4KaRcRQtpcGKw0KJLe1Lyurzwyg4&#10;9oc7cx7PDa+aqL7tcmt/e6W+JsNuDcLT4D/hd/tHK4gX8PoSf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4vMrBAAAA2wAAAA8AAAAAAAAAAAAAAAAAmAIAAGRycy9kb3du&#10;cmV2LnhtbFBLBQYAAAAABAAEAPUAAACGAwAAAAA=&#10;" strokeweight="1.5pt">
                  <v:textbox style="layout-flow:vertical;mso-layout-flow-alt:bottom-to-top" inset="0,0,0,0">
                    <w:txbxContent>
                      <w:p w:rsidR="00487830" w:rsidRPr="00E30A4B" w:rsidRDefault="00487830" w:rsidP="00F74ADF">
                        <w:pPr>
                          <w:pStyle w:val="afffffd"/>
                          <w:rPr>
                            <w:rFonts w:ascii="Arial Narrow" w:hAnsi="Arial Narrow"/>
                            <w:i w:val="0"/>
                            <w:sz w:val="20"/>
                          </w:rPr>
                        </w:pPr>
                        <w:r w:rsidRPr="00E30A4B">
                          <w:rPr>
                            <w:rFonts w:ascii="Arial Narrow" w:hAnsi="Arial Narrow"/>
                            <w:i w:val="0"/>
                            <w:sz w:val="20"/>
                          </w:rPr>
                          <w:t>Взам. Инв. №</w:t>
                        </w:r>
                      </w:p>
                    </w:txbxContent>
                  </v:textbox>
                </v:shape>
              </v:group>
              <v:group id="Group 123" o:spid="_x0000_s1047" style="position:absolute;left:1034;top:7978;width:852;height:3687" coordorigin="1034,7978" coordsize="852,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124" o:spid="_x0000_s1048" type="#_x0000_t202" style="position:absolute;left:1601;top:10531;width:283;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basEA&#10;AADbAAAADwAAAGRycy9kb3ducmV2LnhtbESP0YrCMBRE3wX/IVzBF9G0hV2kGkUEQXeftvoBl+ba&#10;Fpub2EStf28WBB+HmTnDLNe9acWdOt9YVpDOEhDEpdUNVwpOx910DsIHZI2tZVLwJA/r1XCwxFzb&#10;B//RvQiViBD2OSqoQ3C5lL6syaCfWUccvbPtDIYou0rqDh8RblqZJcm3NNhwXKjR0bam8lLcjIJj&#10;ups7h15mk3MasvJ6+Cl+nVLjUb9ZgAjUh0/43d5rBdkX/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G2rBAAAA2wAAAA8AAAAAAAAAAAAAAAAAmAIAAGRycy9kb3du&#10;cmV2LnhtbFBLBQYAAAAABAAEAPUAAACGAwAAAAA=&#10;">
                  <v:textbox style="layout-flow:vertical;mso-layout-flow-alt:bottom-to-top" inset="0,0,0,0">
                    <w:txbxContent>
                      <w:p w:rsidR="00487830" w:rsidRPr="003A1D2A" w:rsidRDefault="00487830" w:rsidP="00F74ADF"/>
                    </w:txbxContent>
                  </v:textbox>
                </v:shape>
                <v:shape id="Text Box 125" o:spid="_x0000_s1049" type="#_x0000_t202" style="position:absolute;left:1601;top:9397;width:283;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WFHcIA&#10;AADbAAAADwAAAGRycy9kb3ducmV2LnhtbESPzWrDMBCE74G+g9hCLqGR7UMIrpUQAoEmPdXJAyzW&#10;+odYK8VSbeftq0Khx2FmvmGK/Wx6MdLgO8sK0nUCgriyuuNGwe16etuC8AFZY2+ZFDzJw373sigw&#10;13biLxrL0IgIYZ+jgjYEl0vpq5YM+rV1xNGr7WAwRDk0Ug84RbjpZZYkG2mw47jQoqNjS9W9/DYK&#10;rulp6xx6ma3qNGTV43wpP51Sy9f58A4i0Bz+w3/tD60g28Dvl/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YUdwgAAANsAAAAPAAAAAAAAAAAAAAAAAJgCAABkcnMvZG93&#10;bnJldi54bWxQSwUGAAAAAAQABAD1AAAAhwMAAAAA&#10;">
                  <v:textbox style="layout-flow:vertical;mso-layout-flow-alt:bottom-to-top" inset="0,0,0,0">
                    <w:txbxContent>
                      <w:p w:rsidR="00487830" w:rsidRPr="00D6697F" w:rsidRDefault="00487830" w:rsidP="00F74ADF"/>
                    </w:txbxContent>
                  </v:textbox>
                </v:shape>
                <v:shape id="Text Box 126" o:spid="_x0000_s1050" type="#_x0000_t202" style="position:absolute;left:1602;top:8548;width:28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ghsEA&#10;AADbAAAADwAAAGRycy9kb3ducmV2LnhtbESPQYvCMBSE74L/ITzBi2jaHnalGkUEQXdPW/0Bj+bZ&#10;FpuX2ESt/94sCB6HmfmGWa5704o7db6xrCCdJSCIS6sbrhScjrvpHIQPyBpby6TgSR7Wq+Fgibm2&#10;D/6jexEqESHsc1RQh+ByKX1Zk0E/s444emfbGQxRdpXUHT4i3LQyS5IvabDhuFCjo21N5aW4GQXH&#10;dDd3Dr3MJuc0ZOX18FP8OqXGo36zABGoD5/wu73XCrJv+P8Sf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JIIbBAAAA2wAAAA8AAAAAAAAAAAAAAAAAmAIAAGRycy9kb3du&#10;cmV2LnhtbFBLBQYAAAAABAAEAPUAAACGAwAAAAA=&#10;">
                  <v:textbox style="layout-flow:vertical;mso-layout-flow-alt:bottom-to-top" inset="0,0,0,0">
                    <w:txbxContent>
                      <w:p w:rsidR="00487830" w:rsidRPr="00D6697F" w:rsidRDefault="00487830" w:rsidP="00F74ADF"/>
                    </w:txbxContent>
                  </v:textbox>
                </v:shape>
                <v:shape id="Text Box 127" o:spid="_x0000_s1051" type="#_x0000_t202" style="position:absolute;left:1603;top:7980;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09L0A&#10;AADbAAAADwAAAGRycy9kb3ducmV2LnhtbERPy4rCMBTdC/5DuIIb0bRdiFSjDAOCj5XVD7g0tw+m&#10;uck0Uevfm4Xg8nDem91gOvGg3reWFaSLBARxaXXLtYLbdT9fgfABWWNnmRS8yMNuOx5tMNf2yRd6&#10;FKEWMYR9jgqaEFwupS8bMugX1hFHrrK9wRBhX0vd4zOGm05mSbKUBluODQ06+m2o/CvuRsE13a+c&#10;Qy+zWZWGrPw/noqzU2o6GX7WIAIN4Sv+uA9aQRbHxi/xB8jt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Ra09L0AAADbAAAADwAAAAAAAAAAAAAAAACYAgAAZHJzL2Rvd25yZXYu&#10;eG1sUEsFBgAAAAAEAAQA9QAAAIIDAAAAAA==&#10;">
                  <v:textbox style="layout-flow:vertical;mso-layout-flow-alt:bottom-to-top" inset="0,0,0,0">
                    <w:txbxContent>
                      <w:p w:rsidR="00487830" w:rsidRPr="00D6697F" w:rsidRDefault="00487830" w:rsidP="00F74ADF"/>
                    </w:txbxContent>
                  </v:textbox>
                </v:shape>
                <v:shape id="Text Box 128" o:spid="_x0000_s1052" type="#_x0000_t202" style="position:absolute;left:1034;top:7980;width:283;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Rb8IA&#10;AADbAAAADwAAAGRycy9kb3ducmV2LnhtbESPQYvCMBSE78L+h/AEL7Km7UHcrlFEEHb1ZOsPeDTP&#10;tmzzkm2i1n9vBMHjMDPfMMv1YDpxpd63lhWkswQEcWV1y7WCU7n7XIDwAVljZ5kU3MnDevUxWmKu&#10;7Y2PdC1CLSKEfY4KmhBcLqWvGjLoZ9YRR+9se4Mhyr6WusdbhJtOZkkylwZbjgsNOto2VP0VF6Og&#10;THcL59DLbHpOQ1b9/+6Lg1NqMh423yACDeEdfrV/tILsC5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hFvwgAAANsAAAAPAAAAAAAAAAAAAAAAAJgCAABkcnMvZG93&#10;bnJldi54bWxQSwUGAAAAAAQABAD1AAAAhwMAAAAA&#10;">
                  <v:textbox style="layout-flow:vertical;mso-layout-flow-alt:bottom-to-top" inset="0,0,0,0">
                    <w:txbxContent>
                      <w:p w:rsidR="00487830" w:rsidRPr="00BE3E1E" w:rsidRDefault="00487830" w:rsidP="00F74ADF">
                        <w:pPr>
                          <w:ind w:left="57"/>
                          <w:rPr>
                            <w:rFonts w:ascii="Arial Narrow" w:hAnsi="Arial Narrow"/>
                          </w:rPr>
                        </w:pPr>
                        <w:r>
                          <w:rPr>
                            <w:rFonts w:ascii="Arial Narrow" w:hAnsi="Arial Narrow"/>
                          </w:rPr>
                          <w:t>Согласова</w:t>
                        </w:r>
                        <w:r w:rsidRPr="00BE3E1E">
                          <w:rPr>
                            <w:rFonts w:ascii="Arial Narrow" w:hAnsi="Arial Narrow"/>
                          </w:rPr>
                          <w:t>но</w:t>
                        </w:r>
                      </w:p>
                    </w:txbxContent>
                  </v:textbox>
                </v:shape>
                <v:shape id="Text Box 129" o:spid="_x0000_s1053" type="#_x0000_t202" style="position:absolute;left:1316;top:10531;width:283;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uL8AA&#10;AADbAAAADwAAAGRycy9kb3ducmV2LnhtbERP3WrCMBS+H/gO4Qx2M2zaDkQ6YxmDgrorqw9waE5/&#10;WHMSm0y7tzcXgpcf3/+mnM0orjT5wbKCLElBEDdWD9wpOJ+q5RqED8gaR8uk4J88lNvFywYLbW98&#10;pGsdOhFD2BeooA/BFVL6pieDPrGOOHKtnQyGCKdO6glvMdyMMk/TlTQ4cGzo0dF3T81v/WcUnLJq&#10;7Rx6mb+3Wciby/5Q/zil3l7nr08QgebwFD/cO63gI66PX+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kuL8AAAADbAAAADwAAAAAAAAAAAAAAAACYAgAAZHJzL2Rvd25y&#10;ZXYueG1sUEsFBgAAAAAEAAQA9QAAAIUDAAAAAA==&#10;">
                  <v:textbox style="layout-flow:vertical;mso-layout-flow-alt:bottom-to-top" inset="0,0,0,0">
                    <w:txbxContent>
                      <w:p w:rsidR="00487830" w:rsidRPr="003A1D2A" w:rsidRDefault="00487830" w:rsidP="00F74ADF"/>
                    </w:txbxContent>
                  </v:textbox>
                </v:shape>
                <v:shape id="Text Box 130" o:spid="_x0000_s1054" type="#_x0000_t202" style="position:absolute;left:1317;top:8547;width:28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LtMEA&#10;AADbAAAADwAAAGRycy9kb3ducmV2LnhtbESP0YrCMBRE3wX/IVzBF9G0XVikGkUEQXeftvoBl+ba&#10;Fpub2EStf28WBB+HmTnDLNe9acWdOt9YVpDOEhDEpdUNVwpOx910DsIHZI2tZVLwJA/r1XCwxFzb&#10;B//RvQiViBD2OSqoQ3C5lL6syaCfWUccvbPtDIYou0rqDh8RblqZJcm3NNhwXKjR0bam8lLcjIJj&#10;ups7h15mk3MasvJ6+Cl+nVLjUb9ZgAjUh0/43d5rBV8p/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1i7TBAAAA2wAAAA8AAAAAAAAAAAAAAAAAmAIAAGRycy9kb3du&#10;cmV2LnhtbFBLBQYAAAAABAAEAPUAAACGAwAAAAA=&#10;">
                  <v:textbox style="layout-flow:vertical;mso-layout-flow-alt:bottom-to-top" inset="0,0,0,0">
                    <w:txbxContent>
                      <w:p w:rsidR="00487830" w:rsidRPr="00D6697F" w:rsidRDefault="00487830" w:rsidP="00F74ADF"/>
                    </w:txbxContent>
                  </v:textbox>
                </v:shape>
                <v:shape id="Text Box 131" o:spid="_x0000_s1055" type="#_x0000_t202" style="position:absolute;left:1316;top:7978;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Vw8EA&#10;AADbAAAADwAAAGRycy9kb3ducmV2LnhtbESP0YrCMBRE3wX/IVzBF9G0XVikGkUEQXeftvoBl+ba&#10;Fpub2EStf28WBB+HmTnDLNe9acWdOt9YVpDOEhDEpdUNVwpOx910DsIHZI2tZVLwJA/r1XCwxFzb&#10;B//RvQiViBD2OSqoQ3C5lL6syaCfWUccvbPtDIYou0rqDh8RblqZJcm3NNhwXKjR0bam8lLcjIJj&#10;ups7h15mk3MasvJ6+Cl+nVLjUb9ZgAjUh0/43d5rBV8Z/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nFcPBAAAA2wAAAA8AAAAAAAAAAAAAAAAAmAIAAGRycy9kb3du&#10;cmV2LnhtbFBLBQYAAAAABAAEAPUAAACGAwAAAAA=&#10;">
                  <v:textbox style="layout-flow:vertical;mso-layout-flow-alt:bottom-to-top" inset="0,0,0,0">
                    <w:txbxContent>
                      <w:p w:rsidR="00487830" w:rsidRPr="00D6697F" w:rsidRDefault="00487830" w:rsidP="00F74ADF"/>
                    </w:txbxContent>
                  </v:textbox>
                </v:shape>
              </v:group>
            </v:group>
          </w:pict>
        </mc:Fallback>
      </mc:AlternateContent>
    </w:r>
    <w:r>
      <w:rPr>
        <w:rFonts w:ascii="Times New Roman" w:hAnsi="Times New Roman"/>
        <w:i/>
        <w:noProof/>
        <w:color w:val="999999"/>
        <w:sz w:val="24"/>
        <w:szCs w:val="24"/>
        <w:lang w:val="ru-RU" w:eastAsia="ru-RU"/>
      </w:rPr>
      <mc:AlternateContent>
        <mc:Choice Requires="wps">
          <w:drawing>
            <wp:anchor distT="0" distB="0" distL="114300" distR="114300" simplePos="0" relativeHeight="251660288" behindDoc="0" locked="1" layoutInCell="1" allowOverlap="1">
              <wp:simplePos x="0" y="0"/>
              <wp:positionH relativeFrom="page">
                <wp:posOffset>749935</wp:posOffset>
              </wp:positionH>
              <wp:positionV relativeFrom="page">
                <wp:posOffset>279400</wp:posOffset>
              </wp:positionV>
              <wp:extent cx="6619875" cy="10181590"/>
              <wp:effectExtent l="16510" t="12700" r="12065" b="16510"/>
              <wp:wrapNone/>
              <wp:docPr id="1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101815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59.05pt;margin-top:22pt;width:521.25pt;height:80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eWfQIAAAEFAAAOAAAAZHJzL2Uyb0RvYy54bWysVF1v2yAUfZ+0/4B4T2xS58uqU0VxMk3q&#10;tmrdfgABHKNh8IDE6ar9911wkqXryzTNDzaYy+Gce8/l9u7YKHQQ1kmjC0yGKUZCM8Ol3hX465fN&#10;YIaR81RzqowWBX4SDt8t3r657dpcjExtFBcWAYh2edcWuPa+zZPEsVo01A1NKzQsVsY21MPU7hJu&#10;aQfojUpGaTpJOmN5aw0TzsHfsl/Ei4hfVYL5T1XlhEeqwMDNx7eN7214J4tbmu8sbWvJTjToP7Bo&#10;qNRw6AWqpJ6ivZWvoBrJrHGm8kNmmsRUlWQiagA1JP1DzWNNWxG1QHJce0mT+3+w7OPhwSLJoXZT&#10;jDRtoEafIWtU75RA5GYUMtS1LofAx/bBBo2uvTfsm0ParGqIE0trTVcLyoEXCfHJiw1h4mAr2nYf&#10;DAd8uvcmJutY2SYAQhrQMdbk6VITcfSIwc/JhMxn0zFGDNZISmZkPI9lS2h+3t9a598J06AwKLAF&#10;/hGfHu6dD3xofg4Jx2mzkUrFyiuNOoCdp+M07nBGSR5Wo067266URQcazBOfqA4ycB3WSA8WVrIp&#10;8OwSRPOQkLXm8RhPperHQEXpAA76gNxp1FvleZ7O17P1LBtko8l6kKVlOVhuVtlgsiHTcXlTrlYl&#10;+Rl4kiyvJedCB6pn25Ls72xxaqDecBfjvpDkrpVv4vNaefKSRkwzqDp/o7rohFD83kRbw5/ACNb0&#10;fQj3BgxqY39g1EEPFth931MrMFLvNZhpTrIsNG2cZOPpCCb2emV7vUI1A6gCe4z64cr3jb5vrdzV&#10;cBKJNdZmCQasZHRGMGfP6mRb6LOo4HQnhEa+nseo3zfX4hcAAAD//wMAUEsDBBQABgAIAAAAIQAi&#10;TAsz4AAAAAwBAAAPAAAAZHJzL2Rvd25yZXYueG1sTI9dS8MwFIbvBf9DOII34tJKiKVrOobglYJY&#10;HWx3WRLbYnNSm2zr/r1nV3p3Xs7D+1GtZj+wo5tiH1BBvsiAOTTB9tgq+Px4vi+AxaTR6iGgU3B2&#10;EVb19VWlSxtO+O6OTWoZmWAstYIupbHkPJrOeR0XYXRIv68weZ1ITi23kz6RuR/4Q5ZJ7nWPlNDp&#10;0T11znw3B6/gTkhvN9uf87RrXrabt8KsX6NR6vZmXi+BJTenPxgu9ak61NRpHw5oIxtI50VOqAIh&#10;aNMFyGUmge3pkuJRAK8r/n9E/QsAAP//AwBQSwECLQAUAAYACAAAACEAtoM4kv4AAADhAQAAEwAA&#10;AAAAAAAAAAAAAAAAAAAAW0NvbnRlbnRfVHlwZXNdLnhtbFBLAQItABQABgAIAAAAIQA4/SH/1gAA&#10;AJQBAAALAAAAAAAAAAAAAAAAAC8BAABfcmVscy8ucmVsc1BLAQItABQABgAIAAAAIQAsSkeWfQIA&#10;AAEFAAAOAAAAAAAAAAAAAAAAAC4CAABkcnMvZTJvRG9jLnhtbFBLAQItABQABgAIAAAAIQAiTAsz&#10;4AAAAAwBAAAPAAAAAAAAAAAAAAAAANcEAABkcnMvZG93bnJldi54bWxQSwUGAAAAAAQABADzAAAA&#10;5AUAAAAA&#10;" filled="f" strokeweight="1.5pt">
              <w10:wrap anchorx="page" anchory="page"/>
              <w10:anchorlock/>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830" w:rsidRPr="000A0249" w:rsidRDefault="00B4361E" w:rsidP="000A0249">
    <w:pPr>
      <w:pStyle w:val="afb"/>
      <w:jc w:val="right"/>
      <w:rPr>
        <w:rFonts w:ascii="Times New Roman" w:hAnsi="Times New Roman"/>
        <w:i/>
        <w:color w:val="999999"/>
        <w:sz w:val="24"/>
        <w:szCs w:val="24"/>
        <w:lang w:val="ru-RU"/>
      </w:rPr>
    </w:pPr>
    <w:r>
      <w:rPr>
        <w:rFonts w:ascii="Times New Roman" w:hAnsi="Times New Roman"/>
        <w:i/>
        <w:noProof/>
        <w:color w:val="999999"/>
        <w:sz w:val="24"/>
        <w:szCs w:val="24"/>
        <w:lang w:val="ru-RU" w:eastAsia="ru-RU"/>
      </w:rPr>
      <mc:AlternateContent>
        <mc:Choice Requires="wpg">
          <w:drawing>
            <wp:anchor distT="0" distB="0" distL="114300" distR="114300" simplePos="0" relativeHeight="251657216" behindDoc="0" locked="0" layoutInCell="1" allowOverlap="1">
              <wp:simplePos x="0" y="0"/>
              <wp:positionH relativeFrom="column">
                <wp:posOffset>-549275</wp:posOffset>
              </wp:positionH>
              <wp:positionV relativeFrom="paragraph">
                <wp:posOffset>4467225</wp:posOffset>
              </wp:positionV>
              <wp:extent cx="543560" cy="5737225"/>
              <wp:effectExtent l="12700" t="9525" r="15240" b="15875"/>
              <wp:wrapNone/>
              <wp:docPr id="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 cy="5737225"/>
                        <a:chOff x="1034" y="7978"/>
                        <a:chExt cx="856" cy="8510"/>
                      </a:xfrm>
                    </wpg:grpSpPr>
                    <wpg:grpSp>
                      <wpg:cNvPr id="3" name="Group 71"/>
                      <wpg:cNvGrpSpPr>
                        <a:grpSpLocks/>
                      </wpg:cNvGrpSpPr>
                      <wpg:grpSpPr bwMode="auto">
                        <a:xfrm>
                          <a:off x="1209" y="11669"/>
                          <a:ext cx="681" cy="4819"/>
                          <a:chOff x="1209" y="11669"/>
                          <a:chExt cx="681" cy="4819"/>
                        </a:xfrm>
                      </wpg:grpSpPr>
                      <wps:wsp>
                        <wps:cNvPr id="4" name="Rectangle 72"/>
                        <wps:cNvSpPr>
                          <a:spLocks noChangeArrowheads="1"/>
                        </wps:cNvSpPr>
                        <wps:spPr bwMode="auto">
                          <a:xfrm>
                            <a:off x="1210" y="11669"/>
                            <a:ext cx="680" cy="481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 name="Text Box 73"/>
                        <wps:cNvSpPr txBox="1">
                          <a:spLocks noChangeArrowheads="1"/>
                        </wps:cNvSpPr>
                        <wps:spPr bwMode="auto">
                          <a:xfrm>
                            <a:off x="1209" y="15070"/>
                            <a:ext cx="283" cy="1417"/>
                          </a:xfrm>
                          <a:prstGeom prst="rect">
                            <a:avLst/>
                          </a:prstGeom>
                          <a:solidFill>
                            <a:srgbClr val="FFFFFF"/>
                          </a:solidFill>
                          <a:ln w="19050">
                            <a:solidFill>
                              <a:srgbClr val="000000"/>
                            </a:solidFill>
                            <a:miter lim="800000"/>
                            <a:headEnd/>
                            <a:tailEnd/>
                          </a:ln>
                        </wps:spPr>
                        <wps:txbx>
                          <w:txbxContent>
                            <w:p w:rsidR="00487830" w:rsidRPr="00F07EF0" w:rsidRDefault="00487830" w:rsidP="002B42EE">
                              <w:pPr>
                                <w:pStyle w:val="afffffd"/>
                                <w:rPr>
                                  <w:rFonts w:ascii="Arial Narrow" w:hAnsi="Arial Narrow"/>
                                  <w:sz w:val="20"/>
                                </w:rPr>
                              </w:pPr>
                              <w:r w:rsidRPr="00E30A4B">
                                <w:rPr>
                                  <w:rFonts w:ascii="Arial Narrow" w:hAnsi="Arial Narrow"/>
                                  <w:i w:val="0"/>
                                  <w:sz w:val="20"/>
                                </w:rPr>
                                <w:t>Инв. № подл</w:t>
                              </w:r>
                              <w:r>
                                <w:rPr>
                                  <w:rFonts w:ascii="Arial Narrow" w:hAnsi="Arial Narrow"/>
                                  <w:sz w:val="20"/>
                                </w:rPr>
                                <w:t>.</w:t>
                              </w:r>
                            </w:p>
                          </w:txbxContent>
                        </wps:txbx>
                        <wps:bodyPr rot="0" vert="vert270" wrap="square" lIns="0" tIns="0" rIns="0" bIns="0" anchor="t" anchorCtr="0" upright="1">
                          <a:noAutofit/>
                        </wps:bodyPr>
                      </wps:wsp>
                      <wps:wsp>
                        <wps:cNvPr id="6" name="Text Box 74"/>
                        <wps:cNvSpPr txBox="1">
                          <a:spLocks noChangeArrowheads="1"/>
                        </wps:cNvSpPr>
                        <wps:spPr bwMode="auto">
                          <a:xfrm>
                            <a:off x="1210" y="13083"/>
                            <a:ext cx="283" cy="1984"/>
                          </a:xfrm>
                          <a:prstGeom prst="rect">
                            <a:avLst/>
                          </a:prstGeom>
                          <a:solidFill>
                            <a:srgbClr val="FFFFFF"/>
                          </a:solidFill>
                          <a:ln w="19050">
                            <a:solidFill>
                              <a:srgbClr val="000000"/>
                            </a:solidFill>
                            <a:miter lim="800000"/>
                            <a:headEnd/>
                            <a:tailEnd/>
                          </a:ln>
                        </wps:spPr>
                        <wps:txbx>
                          <w:txbxContent>
                            <w:p w:rsidR="00487830" w:rsidRPr="00E30A4B" w:rsidRDefault="00487830" w:rsidP="002B42EE">
                              <w:pPr>
                                <w:pStyle w:val="afffffd"/>
                                <w:rPr>
                                  <w:rFonts w:ascii="Arial Narrow" w:hAnsi="Arial Narrow"/>
                                  <w:i w:val="0"/>
                                  <w:sz w:val="20"/>
                                </w:rPr>
                              </w:pPr>
                              <w:r w:rsidRPr="00E30A4B">
                                <w:rPr>
                                  <w:rFonts w:ascii="Arial Narrow" w:hAnsi="Arial Narrow"/>
                                  <w:i w:val="0"/>
                                  <w:sz w:val="20"/>
                                </w:rPr>
                                <w:t>Подп. и дата</w:t>
                              </w:r>
                            </w:p>
                          </w:txbxContent>
                        </wps:txbx>
                        <wps:bodyPr rot="0" vert="vert270" wrap="square" lIns="0" tIns="0" rIns="0" bIns="0" anchor="t" anchorCtr="0" upright="1">
                          <a:noAutofit/>
                        </wps:bodyPr>
                      </wps:wsp>
                      <wps:wsp>
                        <wps:cNvPr id="7" name="Text Box 75"/>
                        <wps:cNvSpPr txBox="1">
                          <a:spLocks noChangeArrowheads="1"/>
                        </wps:cNvSpPr>
                        <wps:spPr bwMode="auto">
                          <a:xfrm>
                            <a:off x="1212" y="11669"/>
                            <a:ext cx="283" cy="1417"/>
                          </a:xfrm>
                          <a:prstGeom prst="rect">
                            <a:avLst/>
                          </a:prstGeom>
                          <a:solidFill>
                            <a:srgbClr val="FFFFFF"/>
                          </a:solidFill>
                          <a:ln w="19050">
                            <a:solidFill>
                              <a:srgbClr val="000000"/>
                            </a:solidFill>
                            <a:miter lim="800000"/>
                            <a:headEnd/>
                            <a:tailEnd/>
                          </a:ln>
                        </wps:spPr>
                        <wps:txbx>
                          <w:txbxContent>
                            <w:p w:rsidR="00487830" w:rsidRPr="00E30A4B" w:rsidRDefault="00487830" w:rsidP="002B42EE">
                              <w:pPr>
                                <w:pStyle w:val="afffffd"/>
                                <w:rPr>
                                  <w:rFonts w:ascii="Arial Narrow" w:hAnsi="Arial Narrow"/>
                                  <w:i w:val="0"/>
                                  <w:sz w:val="20"/>
                                </w:rPr>
                              </w:pPr>
                              <w:r w:rsidRPr="00E30A4B">
                                <w:rPr>
                                  <w:rFonts w:ascii="Arial Narrow" w:hAnsi="Arial Narrow"/>
                                  <w:i w:val="0"/>
                                  <w:sz w:val="20"/>
                                </w:rPr>
                                <w:t>Взам. Инв. №</w:t>
                              </w:r>
                            </w:p>
                          </w:txbxContent>
                        </wps:txbx>
                        <wps:bodyPr rot="0" vert="vert270" wrap="square" lIns="0" tIns="0" rIns="0" bIns="0" anchor="t" anchorCtr="0" upright="1">
                          <a:noAutofit/>
                        </wps:bodyPr>
                      </wps:wsp>
                    </wpg:grpSp>
                    <wpg:grpSp>
                      <wpg:cNvPr id="8" name="Group 76"/>
                      <wpg:cNvGrpSpPr>
                        <a:grpSpLocks/>
                      </wpg:cNvGrpSpPr>
                      <wpg:grpSpPr bwMode="auto">
                        <a:xfrm>
                          <a:off x="1034" y="7978"/>
                          <a:ext cx="852" cy="3687"/>
                          <a:chOff x="1034" y="7978"/>
                          <a:chExt cx="852" cy="3687"/>
                        </a:xfrm>
                      </wpg:grpSpPr>
                      <wps:wsp>
                        <wps:cNvPr id="9" name="Text Box 77"/>
                        <wps:cNvSpPr txBox="1">
                          <a:spLocks noChangeArrowheads="1"/>
                        </wps:cNvSpPr>
                        <wps:spPr bwMode="auto">
                          <a:xfrm>
                            <a:off x="1601" y="10531"/>
                            <a:ext cx="283" cy="1134"/>
                          </a:xfrm>
                          <a:prstGeom prst="rect">
                            <a:avLst/>
                          </a:prstGeom>
                          <a:solidFill>
                            <a:srgbClr val="FFFFFF"/>
                          </a:solidFill>
                          <a:ln w="9525">
                            <a:solidFill>
                              <a:srgbClr val="000000"/>
                            </a:solidFill>
                            <a:miter lim="800000"/>
                            <a:headEnd/>
                            <a:tailEnd/>
                          </a:ln>
                        </wps:spPr>
                        <wps:txbx>
                          <w:txbxContent>
                            <w:p w:rsidR="00487830" w:rsidRPr="003A1D2A" w:rsidRDefault="00487830" w:rsidP="002B42EE"/>
                          </w:txbxContent>
                        </wps:txbx>
                        <wps:bodyPr rot="0" vert="vert270" wrap="square" lIns="0" tIns="0" rIns="0" bIns="0" anchor="t" anchorCtr="0" upright="1">
                          <a:noAutofit/>
                        </wps:bodyPr>
                      </wps:wsp>
                      <wps:wsp>
                        <wps:cNvPr id="10" name="Text Box 78"/>
                        <wps:cNvSpPr txBox="1">
                          <a:spLocks noChangeArrowheads="1"/>
                        </wps:cNvSpPr>
                        <wps:spPr bwMode="auto">
                          <a:xfrm>
                            <a:off x="1601" y="9397"/>
                            <a:ext cx="283" cy="1134"/>
                          </a:xfrm>
                          <a:prstGeom prst="rect">
                            <a:avLst/>
                          </a:prstGeom>
                          <a:solidFill>
                            <a:srgbClr val="FFFFFF"/>
                          </a:solidFill>
                          <a:ln w="9525">
                            <a:solidFill>
                              <a:srgbClr val="000000"/>
                            </a:solidFill>
                            <a:miter lim="800000"/>
                            <a:headEnd/>
                            <a:tailEnd/>
                          </a:ln>
                        </wps:spPr>
                        <wps:txbx>
                          <w:txbxContent>
                            <w:p w:rsidR="00487830" w:rsidRPr="00D6697F" w:rsidRDefault="00487830" w:rsidP="002B42EE"/>
                          </w:txbxContent>
                        </wps:txbx>
                        <wps:bodyPr rot="0" vert="vert270" wrap="square" lIns="0" tIns="0" rIns="0" bIns="0" anchor="t" anchorCtr="0" upright="1">
                          <a:noAutofit/>
                        </wps:bodyPr>
                      </wps:wsp>
                      <wps:wsp>
                        <wps:cNvPr id="11" name="Text Box 79"/>
                        <wps:cNvSpPr txBox="1">
                          <a:spLocks noChangeArrowheads="1"/>
                        </wps:cNvSpPr>
                        <wps:spPr bwMode="auto">
                          <a:xfrm>
                            <a:off x="1602" y="8548"/>
                            <a:ext cx="283" cy="850"/>
                          </a:xfrm>
                          <a:prstGeom prst="rect">
                            <a:avLst/>
                          </a:prstGeom>
                          <a:solidFill>
                            <a:srgbClr val="FFFFFF"/>
                          </a:solidFill>
                          <a:ln w="9525">
                            <a:solidFill>
                              <a:srgbClr val="000000"/>
                            </a:solidFill>
                            <a:miter lim="800000"/>
                            <a:headEnd/>
                            <a:tailEnd/>
                          </a:ln>
                        </wps:spPr>
                        <wps:txbx>
                          <w:txbxContent>
                            <w:p w:rsidR="00487830" w:rsidRPr="00D6697F" w:rsidRDefault="00487830" w:rsidP="002B42EE"/>
                          </w:txbxContent>
                        </wps:txbx>
                        <wps:bodyPr rot="0" vert="vert270" wrap="square" lIns="0" tIns="0" rIns="0" bIns="0" anchor="t" anchorCtr="0" upright="1">
                          <a:noAutofit/>
                        </wps:bodyPr>
                      </wps:wsp>
                      <wps:wsp>
                        <wps:cNvPr id="12" name="Text Box 80"/>
                        <wps:cNvSpPr txBox="1">
                          <a:spLocks noChangeArrowheads="1"/>
                        </wps:cNvSpPr>
                        <wps:spPr bwMode="auto">
                          <a:xfrm>
                            <a:off x="1603" y="7980"/>
                            <a:ext cx="283" cy="567"/>
                          </a:xfrm>
                          <a:prstGeom prst="rect">
                            <a:avLst/>
                          </a:prstGeom>
                          <a:solidFill>
                            <a:srgbClr val="FFFFFF"/>
                          </a:solidFill>
                          <a:ln w="9525">
                            <a:solidFill>
                              <a:srgbClr val="000000"/>
                            </a:solidFill>
                            <a:miter lim="800000"/>
                            <a:headEnd/>
                            <a:tailEnd/>
                          </a:ln>
                        </wps:spPr>
                        <wps:txbx>
                          <w:txbxContent>
                            <w:p w:rsidR="00487830" w:rsidRPr="00D6697F" w:rsidRDefault="00487830" w:rsidP="002B42EE"/>
                          </w:txbxContent>
                        </wps:txbx>
                        <wps:bodyPr rot="0" vert="vert270" wrap="square" lIns="0" tIns="0" rIns="0" bIns="0" anchor="t" anchorCtr="0" upright="1">
                          <a:noAutofit/>
                        </wps:bodyPr>
                      </wps:wsp>
                      <wps:wsp>
                        <wps:cNvPr id="13" name="Text Box 81"/>
                        <wps:cNvSpPr txBox="1">
                          <a:spLocks noChangeArrowheads="1"/>
                        </wps:cNvSpPr>
                        <wps:spPr bwMode="auto">
                          <a:xfrm>
                            <a:off x="1034" y="7980"/>
                            <a:ext cx="283" cy="3685"/>
                          </a:xfrm>
                          <a:prstGeom prst="rect">
                            <a:avLst/>
                          </a:prstGeom>
                          <a:solidFill>
                            <a:srgbClr val="FFFFFF"/>
                          </a:solidFill>
                          <a:ln w="9525">
                            <a:solidFill>
                              <a:srgbClr val="000000"/>
                            </a:solidFill>
                            <a:miter lim="800000"/>
                            <a:headEnd/>
                            <a:tailEnd/>
                          </a:ln>
                        </wps:spPr>
                        <wps:txbx>
                          <w:txbxContent>
                            <w:p w:rsidR="00487830" w:rsidRPr="00BE3E1E" w:rsidRDefault="00487830" w:rsidP="002B42EE">
                              <w:pPr>
                                <w:ind w:left="57"/>
                                <w:rPr>
                                  <w:rFonts w:ascii="Arial Narrow" w:hAnsi="Arial Narrow"/>
                                </w:rPr>
                              </w:pPr>
                              <w:r>
                                <w:rPr>
                                  <w:rFonts w:ascii="Arial Narrow" w:hAnsi="Arial Narrow"/>
                                </w:rPr>
                                <w:t>Согласова</w:t>
                              </w:r>
                              <w:r w:rsidRPr="00BE3E1E">
                                <w:rPr>
                                  <w:rFonts w:ascii="Arial Narrow" w:hAnsi="Arial Narrow"/>
                                </w:rPr>
                                <w:t>но</w:t>
                              </w:r>
                            </w:p>
                          </w:txbxContent>
                        </wps:txbx>
                        <wps:bodyPr rot="0" vert="vert270" wrap="square" lIns="0" tIns="0" rIns="0" bIns="0" anchor="t" anchorCtr="0" upright="1">
                          <a:noAutofit/>
                        </wps:bodyPr>
                      </wps:wsp>
                      <wps:wsp>
                        <wps:cNvPr id="14" name="Text Box 82"/>
                        <wps:cNvSpPr txBox="1">
                          <a:spLocks noChangeArrowheads="1"/>
                        </wps:cNvSpPr>
                        <wps:spPr bwMode="auto">
                          <a:xfrm>
                            <a:off x="1316" y="10531"/>
                            <a:ext cx="283" cy="1134"/>
                          </a:xfrm>
                          <a:prstGeom prst="rect">
                            <a:avLst/>
                          </a:prstGeom>
                          <a:solidFill>
                            <a:srgbClr val="FFFFFF"/>
                          </a:solidFill>
                          <a:ln w="9525">
                            <a:solidFill>
                              <a:srgbClr val="000000"/>
                            </a:solidFill>
                            <a:miter lim="800000"/>
                            <a:headEnd/>
                            <a:tailEnd/>
                          </a:ln>
                        </wps:spPr>
                        <wps:txbx>
                          <w:txbxContent>
                            <w:p w:rsidR="00487830" w:rsidRPr="003A1D2A" w:rsidRDefault="00487830" w:rsidP="002B42EE"/>
                          </w:txbxContent>
                        </wps:txbx>
                        <wps:bodyPr rot="0" vert="vert270" wrap="square" lIns="0" tIns="0" rIns="0" bIns="0" anchor="t" anchorCtr="0" upright="1">
                          <a:noAutofit/>
                        </wps:bodyPr>
                      </wps:wsp>
                      <wps:wsp>
                        <wps:cNvPr id="15" name="Text Box 83"/>
                        <wps:cNvSpPr txBox="1">
                          <a:spLocks noChangeArrowheads="1"/>
                        </wps:cNvSpPr>
                        <wps:spPr bwMode="auto">
                          <a:xfrm>
                            <a:off x="1317" y="8547"/>
                            <a:ext cx="283" cy="850"/>
                          </a:xfrm>
                          <a:prstGeom prst="rect">
                            <a:avLst/>
                          </a:prstGeom>
                          <a:solidFill>
                            <a:srgbClr val="FFFFFF"/>
                          </a:solidFill>
                          <a:ln w="9525">
                            <a:solidFill>
                              <a:srgbClr val="000000"/>
                            </a:solidFill>
                            <a:miter lim="800000"/>
                            <a:headEnd/>
                            <a:tailEnd/>
                          </a:ln>
                        </wps:spPr>
                        <wps:txbx>
                          <w:txbxContent>
                            <w:p w:rsidR="00487830" w:rsidRPr="00D6697F" w:rsidRDefault="00487830" w:rsidP="002B42EE"/>
                          </w:txbxContent>
                        </wps:txbx>
                        <wps:bodyPr rot="0" vert="vert270" wrap="square" lIns="0" tIns="0" rIns="0" bIns="0" anchor="t" anchorCtr="0" upright="1">
                          <a:noAutofit/>
                        </wps:bodyPr>
                      </wps:wsp>
                      <wps:wsp>
                        <wps:cNvPr id="16" name="Text Box 84"/>
                        <wps:cNvSpPr txBox="1">
                          <a:spLocks noChangeArrowheads="1"/>
                        </wps:cNvSpPr>
                        <wps:spPr bwMode="auto">
                          <a:xfrm>
                            <a:off x="1316" y="7978"/>
                            <a:ext cx="283" cy="567"/>
                          </a:xfrm>
                          <a:prstGeom prst="rect">
                            <a:avLst/>
                          </a:prstGeom>
                          <a:solidFill>
                            <a:srgbClr val="FFFFFF"/>
                          </a:solidFill>
                          <a:ln w="9525">
                            <a:solidFill>
                              <a:srgbClr val="000000"/>
                            </a:solidFill>
                            <a:miter lim="800000"/>
                            <a:headEnd/>
                            <a:tailEnd/>
                          </a:ln>
                        </wps:spPr>
                        <wps:txbx>
                          <w:txbxContent>
                            <w:p w:rsidR="00487830" w:rsidRPr="00D6697F" w:rsidRDefault="00487830" w:rsidP="002B42EE"/>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 o:spid="_x0000_s1056" style="position:absolute;left:0;text-align:left;margin-left:-43.25pt;margin-top:351.75pt;width:42.8pt;height:451.75pt;z-index:251657216" coordorigin="1034,7978" coordsize="856,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og1AQAAOAlAAAOAAAAZHJzL2Uyb0RvYy54bWzsmltvpDYUx98r9TtYvDfchqtCVtvsJqq0&#10;bVfd3Q/g4a4CpjYTJv30PbbBTBiyK207k1TMPIwAg7GPf/77nGOu3+zrCj2klJWkiTTzytBQ2sQk&#10;KZs80r58vvvJ1xDrcJPgijRppD2mTHtz8+MP130bphYpSJWkFEElDQv7NtKKrmtDXWdxkdaYXZE2&#10;baAwI7TGHZzSXE8o7qH2utItw3D1ntCkpSROGYOr72ShdiPqz7I07n7PMpZ2qIo0aFsn/qn43/J/&#10;/eYahznFbVHGQzPwd7SixmUDL1VVvcMdRjtaHlVVlzEljGTdVUxqnWRZGaeiD9Ab05j15p6SXSv6&#10;kod93iozgWlndvruauPfHj5SVCaRZmmowTUMkXgr8oRt+jYP4ZZ72n5qP1LZQTj8QOI/GZhOn5fz&#10;81zejLb9rySB+vCuI8I2+4zWvAroNdqLIXhUQ5DuOxTDRWdjOy4MVAxFjmd7luXIMYoLGEj+mGnY&#10;Gw1BsRd4/lj2fnjcd1z5rO+YogM6DuVrRVOHpnE6hnbKw8kK9swKJn/DvJd8mP8rK5iWEYjumKbr&#10;BrI/ozFc35S92fjmUDSZYeG5uBjtcPTks3aAaccmsti/I+tTgdtUAMs4NgNZMFySrD9gOuImr1Lk&#10;WdKu4rYRLSa5Qg25LeC29C2lpC9SnECrxDjAGB48wE8YUPlN0EwLWODELJp4gG00sTIUDlvKuvuU&#10;1IgfRBqF1guO8cMH1nH6p1s41oxUZXJXVpU4ofn2tqLoAYPw3Ikf7zE88uS2qkE9tCswHENU/aSQ&#10;HdZhiN9SHXXZgYRWZR1pvroJh9xw75sEXorDDpeVPIYGVI2YuNJ4HG4WbknyCIakROoj6DkcFIT+&#10;raEetDHS2F87TFMNVb80MBiBudlwMRUnG8ez4IQelmwPS3ATQ1WR1mlIHt52UoB3LS3zAt5kir43&#10;5C0oRVYK006tGhoLlMq2nhxXZ8T1M5+HP5M98uwZrajbw/Wx4afjdpQGx5ByjMNRGiwflIqLpLkx&#10;vYGKUV/Xw2233+7l4qX0ZBFlDrQFJlykWZGsKIYDSTAc/N/ohfVPiu1E7+aF6B1V1zYAVqFDx/QG&#10;vmjdKlV3olfpy9rp9Y7pFf7fwcJ/Lu01wSFe9hku2suHY6JX6csrpndy/6U7Lxx45dkPjirEqk9C&#10;IFcK5+lCoIVYZpRI3wH++AJvu75Y4HE4+f5fD4FmDyptnWzAQzk+hif3pSC0ma9GojPnn8+uAbEU&#10;n8+GY4tgYsmXMiG0lF762X2pwIFI9+thxElDgGk6K8F9xdP5LPBy/2VOr8g4vBy9gR0MYjDqxLQY&#10;XeCFJNYg2c+EtCuKA0yQuzm8Iof0EvBKV8p3NkPC7gheH/IfqxdetTKuXniBlxm7/pCOVvm/M4UB&#10;rgF5FnAbvEC2YMFrcFwxcMrNmrKCJ08cvh6nQa2Lq2dX7SCoBAxk8UHbzq+7U5TwLLsQXAh3b93w&#10;qnVx9fCqrZoJXpVZhQ0dvlNzJuG1TchkXuI16RQtbNmoeM1WK+Pq6T3euZGJ5/NLrw2bMpxecHmf&#10;i9cuLi/kttTKuHp2j/dt5M7IS7ArlXf6vuIoXLu4vMCuWhhfMbtTyldso4vPiMRXCMMnT/w7pcNz&#10;cdf0YdbNPwAAAP//AwBQSwMEFAAGAAgAAAAhAFmJcFLhAAAACgEAAA8AAABkcnMvZG93bnJldi54&#10;bWxMj8FKw0AQhu+C77CM4C3djaVpjdmUUtRTEWwF8bZNpklodjZkt0n69o4ne5thPv75/mw92VYM&#10;2PvGkYZ4pkAgFa5sqNLwdXiLViB8MFSa1hFquKKHdX5/l5m0dCN94rAPleAQ8qnRUIfQpVL6okZr&#10;/Mx1SHw7ud6awGtfybI3I4fbVj4plUhrGuIPtelwW2Nx3l+shvfRjJt5/Drszqft9eew+Pjexaj1&#10;48O0eQERcAr/MPzpszrk7HR0Fyq9aDVEq2TBqIalmvPARPQM4shgopYKZJ7J2wr5LwAAAP//AwBQ&#10;SwECLQAUAAYACAAAACEAtoM4kv4AAADhAQAAEwAAAAAAAAAAAAAAAAAAAAAAW0NvbnRlbnRfVHlw&#10;ZXNdLnhtbFBLAQItABQABgAIAAAAIQA4/SH/1gAAAJQBAAALAAAAAAAAAAAAAAAAAC8BAABfcmVs&#10;cy8ucmVsc1BLAQItABQABgAIAAAAIQCwaAog1AQAAOAlAAAOAAAAAAAAAAAAAAAAAC4CAABkcnMv&#10;ZTJvRG9jLnhtbFBLAQItABQABgAIAAAAIQBZiXBS4QAAAAoBAAAPAAAAAAAAAAAAAAAAAC4HAABk&#10;cnMvZG93bnJldi54bWxQSwUGAAAAAAQABADzAAAAPAgAAAAA&#10;">
              <v:group id="Group 71" o:spid="_x0000_s1057" style="position:absolute;left:1209;top:11669;width:681;height:4819" coordorigin="1209,11669" coordsize="681,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72" o:spid="_x0000_s1058" style="position:absolute;left:1210;top:11669;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CjsQA&#10;AADaAAAADwAAAGRycy9kb3ducmV2LnhtbESPS4sCMRCE7wv+h9CCF9GMD0RmjSLqwuJB8AG7x2bS&#10;OzM46QxJ1NFfbwRhj0VVfUXNFo2pxJWcLy0rGPQTEMSZ1SXnCk7Hr94UhA/IGivLpOBOHhbz1scM&#10;U21vvKfrIeQiQtinqKAIoU6l9FlBBn3f1sTR+7POYIjS5VI7vEW4qeQwSSbSYMlxocCaVgVl58PF&#10;KKh/Vmg2Oxm27j56/F5Ou/U66SrVaTfLTxCBmvAffre/tYIxvK7EG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go7EAAAA2gAAAA8AAAAAAAAAAAAAAAAAmAIAAGRycy9k&#10;b3ducmV2LnhtbFBLBQYAAAAABAAEAPUAAACJAwAAAAA=&#10;" strokeweight="1.5pt"/>
                <v:shapetype id="_x0000_t202" coordsize="21600,21600" o:spt="202" path="m,l,21600r21600,l21600,xe">
                  <v:stroke joinstyle="miter"/>
                  <v:path gradientshapeok="t" o:connecttype="rect"/>
                </v:shapetype>
                <v:shape id="Text Box 73" o:spid="_x0000_s1059" type="#_x0000_t202" style="position:absolute;left:1209;top:15070;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s2L0A&#10;AADaAAAADwAAAGRycy9kb3ducmV2LnhtbESPSwvCMBCE74L/IazgTVMFRapRRBAUPPjC89JsH9hs&#10;ahNr/fdGEDwOM/MNs1i1phQN1a6wrGA0jEAQJ1YXnCm4XraDGQjnkTWWlknBmxyslt3OAmNtX3yi&#10;5uwzESDsYlSQe1/FUrokJ4NuaCvi4KW2NuiDrDOpa3wFuCnlOIqm0mDBYSHHijY5Jffz0yg4NPsH&#10;czoeGZ6V0f22Tq09Nkr1e+16DsJT6//hX3unFUzg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e5s2L0AAADaAAAADwAAAAAAAAAAAAAAAACYAgAAZHJzL2Rvd25yZXYu&#10;eG1sUEsFBgAAAAAEAAQA9QAAAIIDAAAAAA==&#10;" strokeweight="1.5pt">
                  <v:textbox style="layout-flow:vertical;mso-layout-flow-alt:bottom-to-top" inset="0,0,0,0">
                    <w:txbxContent>
                      <w:p w:rsidR="00487830" w:rsidRPr="00F07EF0" w:rsidRDefault="00487830" w:rsidP="002B42EE">
                        <w:pPr>
                          <w:pStyle w:val="afffffd"/>
                          <w:rPr>
                            <w:rFonts w:ascii="Arial Narrow" w:hAnsi="Arial Narrow"/>
                            <w:sz w:val="20"/>
                          </w:rPr>
                        </w:pPr>
                        <w:r w:rsidRPr="00E30A4B">
                          <w:rPr>
                            <w:rFonts w:ascii="Arial Narrow" w:hAnsi="Arial Narrow"/>
                            <w:i w:val="0"/>
                            <w:sz w:val="20"/>
                          </w:rPr>
                          <w:t>Инв. № подл</w:t>
                        </w:r>
                        <w:r>
                          <w:rPr>
                            <w:rFonts w:ascii="Arial Narrow" w:hAnsi="Arial Narrow"/>
                            <w:sz w:val="20"/>
                          </w:rPr>
                          <w:t>.</w:t>
                        </w:r>
                      </w:p>
                    </w:txbxContent>
                  </v:textbox>
                </v:shape>
                <v:shape id="Text Box 74" o:spid="_x0000_s1060" type="#_x0000_t202" style="position:absolute;left:1210;top:13083;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yr70A&#10;AADaAAAADwAAAGRycy9kb3ducmV2LnhtbESPSwvCMBCE74L/IazgzaZ6EKlGEUFQ8OALz0uzfWCz&#10;qU2s9d8bQfA4zMw3zGLVmUq01LjSsoJxFIMgTq0uOVdwvWxHMxDOI2usLJOCNzlYLfu9BSbavvhE&#10;7dnnIkDYJaig8L5OpHRpQQZdZGvi4GW2MeiDbHKpG3wFuKnkJI6n0mDJYaHAmjYFpffz0yg4tPsH&#10;czYZG55V8f22zqw9tkoNB916DsJT5//hX3unFUzh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Tzyr70AAADaAAAADwAAAAAAAAAAAAAAAACYAgAAZHJzL2Rvd25yZXYu&#10;eG1sUEsFBgAAAAAEAAQA9QAAAIIDAAAAAA==&#10;" strokeweight="1.5pt">
                  <v:textbox style="layout-flow:vertical;mso-layout-flow-alt:bottom-to-top" inset="0,0,0,0">
                    <w:txbxContent>
                      <w:p w:rsidR="00487830" w:rsidRPr="00E30A4B" w:rsidRDefault="00487830" w:rsidP="002B42EE">
                        <w:pPr>
                          <w:pStyle w:val="afffffd"/>
                          <w:rPr>
                            <w:rFonts w:ascii="Arial Narrow" w:hAnsi="Arial Narrow"/>
                            <w:i w:val="0"/>
                            <w:sz w:val="20"/>
                          </w:rPr>
                        </w:pPr>
                        <w:r w:rsidRPr="00E30A4B">
                          <w:rPr>
                            <w:rFonts w:ascii="Arial Narrow" w:hAnsi="Arial Narrow"/>
                            <w:i w:val="0"/>
                            <w:sz w:val="20"/>
                          </w:rPr>
                          <w:t>Подп. и дата</w:t>
                        </w:r>
                      </w:p>
                    </w:txbxContent>
                  </v:textbox>
                </v:shape>
                <v:shape id="Text Box 75" o:spid="_x0000_s1061" type="#_x0000_t202" style="position:absolute;left:1212;top:11669;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XNL0A&#10;AADaAAAADwAAAGRycy9kb3ducmV2LnhtbESPSwvCMBCE74L/IazgTVM9qFSjiCAoePCF56XZPrDZ&#10;1CbW+u+NIHgcZuYbZrFqTSkaql1hWcFoGIEgTqwuOFNwvWwHMxDOI2ssLZOCNzlYLbudBcbavvhE&#10;zdlnIkDYxagg976KpXRJTgbd0FbEwUttbdAHWWdS1/gKcFPKcRRNpMGCw0KOFW1ySu7np1FwaPYP&#10;5nQ8Mjwro/ttnVp7bJTq99r1HISn1v/Dv/ZOK5jC90q4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nBXNL0AAADaAAAADwAAAAAAAAAAAAAAAACYAgAAZHJzL2Rvd25yZXYu&#10;eG1sUEsFBgAAAAAEAAQA9QAAAIIDAAAAAA==&#10;" strokeweight="1.5pt">
                  <v:textbox style="layout-flow:vertical;mso-layout-flow-alt:bottom-to-top" inset="0,0,0,0">
                    <w:txbxContent>
                      <w:p w:rsidR="00487830" w:rsidRPr="00E30A4B" w:rsidRDefault="00487830" w:rsidP="002B42EE">
                        <w:pPr>
                          <w:pStyle w:val="afffffd"/>
                          <w:rPr>
                            <w:rFonts w:ascii="Arial Narrow" w:hAnsi="Arial Narrow"/>
                            <w:i w:val="0"/>
                            <w:sz w:val="20"/>
                          </w:rPr>
                        </w:pPr>
                        <w:r w:rsidRPr="00E30A4B">
                          <w:rPr>
                            <w:rFonts w:ascii="Arial Narrow" w:hAnsi="Arial Narrow"/>
                            <w:i w:val="0"/>
                            <w:sz w:val="20"/>
                          </w:rPr>
                          <w:t>Взам. Инв. №</w:t>
                        </w:r>
                      </w:p>
                    </w:txbxContent>
                  </v:textbox>
                </v:shape>
              </v:group>
              <v:group id="Group 76" o:spid="_x0000_s1062" style="position:absolute;left:1034;top:7978;width:852;height:3687" coordorigin="1034,7978" coordsize="852,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77" o:spid="_x0000_s1063" type="#_x0000_t202" style="position:absolute;left:1601;top:10531;width:283;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emMIA&#10;AADaAAAADwAAAGRycy9kb3ducmV2LnhtbESPzWrDMBCE74W8g9hALyWW7UNJnCghFAJJe6qTB1is&#10;9Q+xVoql2u7bV4VCj8PMfMPsDrPpxUiD7ywryJIUBHFldceNgtv1tFqD8AFZY2+ZFHyTh8N+8bTD&#10;QtuJP2ksQyMihH2BCtoQXCGlr1oy6BPriKNX28FgiHJopB5winDTyzxNX6XBjuNCi47eWqru5ZdR&#10;cM1Oa+fQy/ylzkJePS7v5YdT6nk5H7cgAs3hP/zXPmsFG/i9Em+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56YwgAAANoAAAAPAAAAAAAAAAAAAAAAAJgCAABkcnMvZG93&#10;bnJldi54bWxQSwUGAAAAAAQABAD1AAAAhwMAAAAA&#10;">
                  <v:textbox style="layout-flow:vertical;mso-layout-flow-alt:bottom-to-top" inset="0,0,0,0">
                    <w:txbxContent>
                      <w:p w:rsidR="00487830" w:rsidRPr="003A1D2A" w:rsidRDefault="00487830" w:rsidP="002B42EE"/>
                    </w:txbxContent>
                  </v:textbox>
                </v:shape>
                <v:shape id="Text Box 78" o:spid="_x0000_s1064" type="#_x0000_t202" style="position:absolute;left:1601;top:9397;width:283;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yT8MA&#10;AADbAAAADwAAAGRycy9kb3ducmV2LnhtbESPT2vCQBDF74V+h2UKvRTdJAeR6CqlIGg9Gf0AQ3by&#10;h2Znt9lV47d3DoXeZnhv3vvNeju5Qd1ojL1nA/k8A0Vce9tza+By3s2WoGJCtjh4JgMPirDdvL6s&#10;sbT+zie6ValVEsKxRANdSqHUOtYdOYxzH4hFa/zoMMk6ttqOeJdwN+giyxbaYc/S0GGgr47qn+rq&#10;DJzz3TIEjLr4aPJU1L+H7+oYjHl/mz5XoBJN6d/8d723gi/08osMo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xyT8MAAADbAAAADwAAAAAAAAAAAAAAAACYAgAAZHJzL2Rv&#10;d25yZXYueG1sUEsFBgAAAAAEAAQA9QAAAIgDAAAAAA==&#10;">
                  <v:textbox style="layout-flow:vertical;mso-layout-flow-alt:bottom-to-top" inset="0,0,0,0">
                    <w:txbxContent>
                      <w:p w:rsidR="00487830" w:rsidRPr="00D6697F" w:rsidRDefault="00487830" w:rsidP="002B42EE"/>
                    </w:txbxContent>
                  </v:textbox>
                </v:shape>
                <v:shape id="Text Box 79" o:spid="_x0000_s1065" type="#_x0000_t202" style="position:absolute;left:1602;top:8548;width:28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X1L8A&#10;AADbAAAADwAAAGRycy9kb3ducmV2LnhtbERPzYrCMBC+C75DGMGLbNP2sEg1lUUQ1D1ZfYChGduy&#10;zSTbRK1vbxaEvc3H9zvrzWh6cafBd5YVZEkKgri2uuNGweW8+1iC8AFZY2+ZFDzJw6acTtZYaPvg&#10;E92r0IgYwr5ABW0IrpDS1y0Z9Il1xJG72sFgiHBopB7wEcNNL/M0/ZQGO44NLTratlT/VDej4Jzt&#10;ls6hl/nimoW8/j0cq2+n1Hw2fq1ABBrDv/jt3us4P4O/X+IBsn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QNfUvwAAANsAAAAPAAAAAAAAAAAAAAAAAJgCAABkcnMvZG93bnJl&#10;di54bWxQSwUGAAAAAAQABAD1AAAAhAMAAAAA&#10;">
                  <v:textbox style="layout-flow:vertical;mso-layout-flow-alt:bottom-to-top" inset="0,0,0,0">
                    <w:txbxContent>
                      <w:p w:rsidR="00487830" w:rsidRPr="00D6697F" w:rsidRDefault="00487830" w:rsidP="002B42EE"/>
                    </w:txbxContent>
                  </v:textbox>
                </v:shape>
                <v:shape id="Text Box 80" o:spid="_x0000_s1066" type="#_x0000_t202" style="position:absolute;left:1603;top:7980;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Jo78A&#10;AADbAAAADwAAAGRycy9kb3ducmV2LnhtbERPzYrCMBC+C75DGMGLbNP2sEg1lUUQ1D1ZfYChGduy&#10;zSTbRK1vbxaEvc3H9zvrzWh6cafBd5YVZEkKgri2uuNGweW8+1iC8AFZY2+ZFDzJw6acTtZYaPvg&#10;E92r0IgYwr5ABW0IrpDS1y0Z9Il1xJG72sFgiHBopB7wEcNNL/M0/ZQGO44NLTratlT/VDej4Jzt&#10;ls6hl/nimoW8/j0cq2+n1Hw2fq1ABBrDv/jt3us4P4e/X+IBsn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kkmjvwAAANsAAAAPAAAAAAAAAAAAAAAAAJgCAABkcnMvZG93bnJl&#10;di54bWxQSwUGAAAAAAQABAD1AAAAhAMAAAAA&#10;">
                  <v:textbox style="layout-flow:vertical;mso-layout-flow-alt:bottom-to-top" inset="0,0,0,0">
                    <w:txbxContent>
                      <w:p w:rsidR="00487830" w:rsidRPr="00D6697F" w:rsidRDefault="00487830" w:rsidP="002B42EE"/>
                    </w:txbxContent>
                  </v:textbox>
                </v:shape>
                <v:shape id="Text Box 81" o:spid="_x0000_s1067" type="#_x0000_t202" style="position:absolute;left:1034;top:7980;width:283;height:3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sOL8A&#10;AADbAAAADwAAAGRycy9kb3ducmV2LnhtbERPzYrCMBC+L/gOYQQvi6atIFKNIoKw6snWBxiasS02&#10;k9hktfv2G2Fhb/Px/c56O5hOPKn3rWUF6SwBQVxZ3XKt4FoepksQPiBr7CyTgh/ysN2MPtaYa/vi&#10;Cz2LUIsYwj5HBU0ILpfSVw0Z9DPriCN3s73BEGFfS93jK4abTmZJspAGW44NDTraN1Tdi2+joEwP&#10;S+fQy+zzloasehxPxdkpNRkPuxWIQEP4F/+5v3ScP4f3L/E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3uw4vwAAANsAAAAPAAAAAAAAAAAAAAAAAJgCAABkcnMvZG93bnJl&#10;di54bWxQSwUGAAAAAAQABAD1AAAAhAMAAAAA&#10;">
                  <v:textbox style="layout-flow:vertical;mso-layout-flow-alt:bottom-to-top" inset="0,0,0,0">
                    <w:txbxContent>
                      <w:p w:rsidR="00487830" w:rsidRPr="00BE3E1E" w:rsidRDefault="00487830" w:rsidP="002B42EE">
                        <w:pPr>
                          <w:ind w:left="57"/>
                          <w:rPr>
                            <w:rFonts w:ascii="Arial Narrow" w:hAnsi="Arial Narrow"/>
                          </w:rPr>
                        </w:pPr>
                        <w:r>
                          <w:rPr>
                            <w:rFonts w:ascii="Arial Narrow" w:hAnsi="Arial Narrow"/>
                          </w:rPr>
                          <w:t>Согласова</w:t>
                        </w:r>
                        <w:r w:rsidRPr="00BE3E1E">
                          <w:rPr>
                            <w:rFonts w:ascii="Arial Narrow" w:hAnsi="Arial Narrow"/>
                          </w:rPr>
                          <w:t>но</w:t>
                        </w:r>
                      </w:p>
                    </w:txbxContent>
                  </v:textbox>
                </v:shape>
                <v:shape id="Text Box 82" o:spid="_x0000_s1068" type="#_x0000_t202" style="position:absolute;left:1316;top:10531;width:283;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0TL8A&#10;AADbAAAADwAAAGRycy9kb3ducmV2LnhtbERPzYrCMBC+L/gOYQQvi6YtIlKNIoKw6snWBxiasS02&#10;k9hktfv2G2Fhb/Px/c56O5hOPKn3rWUF6SwBQVxZ3XKt4FoepksQPiBr7CyTgh/ysN2MPtaYa/vi&#10;Cz2LUIsYwj5HBU0ILpfSVw0Z9DPriCN3s73BEGFfS93jK4abTmZJspAGW44NDTraN1Tdi2+joEwP&#10;S+fQy+zzloasehxPxdkpNRkPuxWIQEP4F/+5v3ScP4f3L/E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N3RMvwAAANsAAAAPAAAAAAAAAAAAAAAAAJgCAABkcnMvZG93bnJl&#10;di54bWxQSwUGAAAAAAQABAD1AAAAhAMAAAAA&#10;">
                  <v:textbox style="layout-flow:vertical;mso-layout-flow-alt:bottom-to-top" inset="0,0,0,0">
                    <w:txbxContent>
                      <w:p w:rsidR="00487830" w:rsidRPr="003A1D2A" w:rsidRDefault="00487830" w:rsidP="002B42EE"/>
                    </w:txbxContent>
                  </v:textbox>
                </v:shape>
                <v:shape id="Text Box 83" o:spid="_x0000_s1069" type="#_x0000_t202" style="position:absolute;left:1317;top:8547;width:28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R178A&#10;AADbAAAADwAAAGRycy9kb3ducmV2LnhtbERPzYrCMBC+L/gOYQQvi6YtKFKNIoKw6snWBxiasS02&#10;k9hktfv2G2Fhb/Px/c56O5hOPKn3rWUF6SwBQVxZ3XKt4FoepksQPiBr7CyTgh/ysN2MPtaYa/vi&#10;Cz2LUIsYwj5HBU0ILpfSVw0Z9DPriCN3s73BEGFfS93jK4abTmZJspAGW44NDTraN1Tdi2+joEwP&#10;S+fQy+zzloasehxPxdkpNRkPuxWIQEP4F/+5v3ScP4f3L/E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e9HXvwAAANsAAAAPAAAAAAAAAAAAAAAAAJgCAABkcnMvZG93bnJl&#10;di54bWxQSwUGAAAAAAQABAD1AAAAhAMAAAAA&#10;">
                  <v:textbox style="layout-flow:vertical;mso-layout-flow-alt:bottom-to-top" inset="0,0,0,0">
                    <w:txbxContent>
                      <w:p w:rsidR="00487830" w:rsidRPr="00D6697F" w:rsidRDefault="00487830" w:rsidP="002B42EE"/>
                    </w:txbxContent>
                  </v:textbox>
                </v:shape>
                <v:shape id="Text Box 84" o:spid="_x0000_s1070" type="#_x0000_t202" style="position:absolute;left:1316;top:7978;width:28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lPoL8A&#10;AADbAAAADwAAAGRycy9kb3ducmV2LnhtbERPzYrCMBC+L/gOYYS9LDZtDyLVVGRBcNeT1QcYmrEt&#10;NpNsE7X79kYQvM3H9zur9Wh6caPBd5YVZEkKgri2uuNGwem4nS1A+ICssbdMCv7Jw7qcfKyw0PbO&#10;B7pVoRExhH2BCtoQXCGlr1sy6BPriCN3toPBEOHQSD3gPYabXuZpOpcGO44NLTr6bqm+VFej4Jht&#10;F86hl/nXOQt5/ffzW+2dUp/TcbMEEWgMb/HLvdNx/hyev8QDZP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qU+gvwAAANsAAAAPAAAAAAAAAAAAAAAAAJgCAABkcnMvZG93bnJl&#10;di54bWxQSwUGAAAAAAQABAD1AAAAhAMAAAAA&#10;">
                  <v:textbox style="layout-flow:vertical;mso-layout-flow-alt:bottom-to-top" inset="0,0,0,0">
                    <w:txbxContent>
                      <w:p w:rsidR="00487830" w:rsidRPr="00D6697F" w:rsidRDefault="00487830" w:rsidP="002B42EE"/>
                    </w:txbxContent>
                  </v:textbox>
                </v:shape>
              </v:group>
            </v:group>
          </w:pict>
        </mc:Fallback>
      </mc:AlternateContent>
    </w:r>
    <w:r>
      <w:rPr>
        <w:rFonts w:ascii="Times New Roman" w:hAnsi="Times New Roman"/>
        <w:i/>
        <w:noProof/>
        <w:color w:val="999999"/>
        <w:sz w:val="24"/>
        <w:szCs w:val="24"/>
        <w:lang w:val="ru-RU" w:eastAsia="ru-RU"/>
      </w:rPr>
      <mc:AlternateContent>
        <mc:Choice Requires="wps">
          <w:drawing>
            <wp:anchor distT="0" distB="0" distL="114300" distR="114300" simplePos="0" relativeHeight="251658240" behindDoc="0" locked="1" layoutInCell="1" allowOverlap="1">
              <wp:simplePos x="0" y="0"/>
              <wp:positionH relativeFrom="page">
                <wp:posOffset>714375</wp:posOffset>
              </wp:positionH>
              <wp:positionV relativeFrom="page">
                <wp:posOffset>267335</wp:posOffset>
              </wp:positionV>
              <wp:extent cx="6619875" cy="10181590"/>
              <wp:effectExtent l="9525" t="10160" r="9525" b="9525"/>
              <wp:wrapNone/>
              <wp:docPr id="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101815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56.25pt;margin-top:21.05pt;width:521.25pt;height:80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t8ewIAAP8EAAAOAAAAZHJzL2Uyb0RvYy54bWysVMGO0zAQvSPxD5bvbZKSdtNo01XVtAhp&#10;gRULH+DaTmPh2MZ2my6If2fstKXLXhAih8SOx8/vzbzx7d2xk+jArRNaVTgbpxhxRTUTalfhL583&#10;owIj54liRGrFK/zEHb5bvH5125uST3SrJeMWAYhyZW8q3HpvyiRxtOUdcWNtuILFRtuOeJjaXcIs&#10;6QG9k8kkTWdJry0zVlPuHPyth0W8iPhNw6n/2DSOeyQrDNx8fNv43oZ3srgl5c4S0wp6okH+gUVH&#10;hIJDL1A18QTtrXgB1QlqtdONH1PdJbppBOVRA6jJ0j/UPLbE8KgFkuPMJU3u/8HSD4cHiwSD2mGk&#10;SAcl+gRJI2onOSqmIT+9cSWEPZoHGxQ6c6/pV4eUXrUQxpfW6r7lhAGrLMQnzzaEiYOtaNu/1wzg&#10;yd7rmKpjY7sACElAx1iRp0tF+NEjCj9ns2xe3EwxorCWpVmRTeexaAkpz/uNdf4t1x0KgwpboB/x&#10;yeHe+cCHlOeQcJzSGyFlrLtUqAfYeTpN4w6npWBhNeq0u+1KWnQgwTrxieogA9dhnfBgYCm6CheX&#10;IFKGhKwVi8d4IuQwBipSBXDQB+ROo8EoP+bpfF2si3yUT2brUZ7W9Wi5WeWj2Sa7mdZv6tWqzn4G&#10;nlletoIxrgLVs2mz/O9McWqfwW4X2z6T5K6Vb+LzUnnynEZMM6g6f6O66IRQ/MFEW82ewAhWD10I&#10;twYMWm2/Y9RDB1bYfdsTyzGS7xSYaZ7leWjZOMmnNxOY2OuV7fUKURSgKuwxGoYrP7T53lixa+Gk&#10;LNZY6SUYsBHRGcGcA6uTbaHLooLTjRDa+Hoeo37fW4tfAAAA//8DAFBLAwQUAAYACAAAACEAQcR1&#10;SeEAAAAMAQAADwAAAGRycy9kb3ducmV2LnhtbEyPXUvDMBSG7wX/QziCN8OlLU0ZtekYglcKYnUw&#10;77IktsXmpDbZ1v17z67m3Xk5D+9HtZ7dwI52Cr1HCekyAWZRe9NjK+Hz4/lhBSxEhUYNHq2Esw2w&#10;rm9vKlUaf8J3e2xiy8gEQ6kkdDGOJedBd9apsPSjRfp9+8mpSHJquZnUiczdwLMkKbhTPVJCp0b7&#10;1Fn90xychEVeOLPd/Z6nr+Zlt31b6c1r0FLe382bR2DRzvEKw6U+VYeaOu39AU1gA+k0E4RKyLMU&#10;2AVIhaB1e7qKXAjgdcX/j6j/AAAA//8DAFBLAQItABQABgAIAAAAIQC2gziS/gAAAOEBAAATAAAA&#10;AAAAAAAAAAAAAAAAAABbQ29udGVudF9UeXBlc10ueG1sUEsBAi0AFAAGAAgAAAAhADj9If/WAAAA&#10;lAEAAAsAAAAAAAAAAAAAAAAALwEAAF9yZWxzLy5yZWxzUEsBAi0AFAAGAAgAAAAhAKVQe3x7AgAA&#10;/wQAAA4AAAAAAAAAAAAAAAAALgIAAGRycy9lMm9Eb2MueG1sUEsBAi0AFAAGAAgAAAAhAEHEdUnh&#10;AAAADAEAAA8AAAAAAAAAAAAAAAAA1QQAAGRycy9kb3ducmV2LnhtbFBLBQYAAAAABAAEAPMAAADj&#10;BQAAAAA=&#10;" filled="f" strokeweight="1.5pt">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DEA1434"/>
    <w:lvl w:ilvl="0">
      <w:start w:val="1"/>
      <w:numFmt w:val="none"/>
      <w:pStyle w:val="1"/>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4"/>
    <w:multiLevelType w:val="singleLevel"/>
    <w:tmpl w:val="00000004"/>
    <w:name w:val="WW8Num1"/>
    <w:lvl w:ilvl="0">
      <w:start w:val="1"/>
      <w:numFmt w:val="bullet"/>
      <w:lvlText w:val=""/>
      <w:lvlJc w:val="left"/>
      <w:pPr>
        <w:tabs>
          <w:tab w:val="num" w:pos="720"/>
        </w:tabs>
        <w:ind w:left="720" w:hanging="360"/>
      </w:pPr>
      <w:rPr>
        <w:rFonts w:ascii="Symbol" w:hAnsi="Symbol"/>
      </w:rPr>
    </w:lvl>
  </w:abstractNum>
  <w:abstractNum w:abstractNumId="2">
    <w:nsid w:val="00000005"/>
    <w:multiLevelType w:val="singleLevel"/>
    <w:tmpl w:val="00000005"/>
    <w:name w:val="WW8Num3"/>
    <w:lvl w:ilvl="0">
      <w:start w:val="1"/>
      <w:numFmt w:val="bullet"/>
      <w:lvlText w:val="-"/>
      <w:lvlJc w:val="left"/>
      <w:pPr>
        <w:tabs>
          <w:tab w:val="num" w:pos="1069"/>
        </w:tabs>
        <w:ind w:left="1069" w:hanging="360"/>
      </w:pPr>
      <w:rPr>
        <w:rFonts w:ascii="Times New Roman" w:hAnsi="Times New Roman"/>
      </w:rPr>
    </w:lvl>
  </w:abstractNum>
  <w:abstractNum w:abstractNumId="3">
    <w:nsid w:val="00000006"/>
    <w:multiLevelType w:val="multilevel"/>
    <w:tmpl w:val="00000006"/>
    <w:name w:val="WW8Num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4">
    <w:nsid w:val="00000007"/>
    <w:multiLevelType w:val="multilevel"/>
    <w:tmpl w:val="00000007"/>
    <w:name w:val="WW8Num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5">
    <w:nsid w:val="00000008"/>
    <w:multiLevelType w:val="multilevel"/>
    <w:tmpl w:val="00000008"/>
    <w:name w:val="WW8Num14"/>
    <w:lvl w:ilvl="0">
      <w:start w:val="1"/>
      <w:numFmt w:val="bullet"/>
      <w:lvlText w:val=""/>
      <w:lvlJc w:val="left"/>
      <w:pPr>
        <w:tabs>
          <w:tab w:val="num" w:pos="720"/>
        </w:tabs>
        <w:ind w:left="720" w:hanging="360"/>
      </w:pPr>
      <w:rPr>
        <w:rFonts w:ascii="Wingdings" w:hAnsi="Wingdings"/>
        <w:sz w:val="24"/>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sz w:val="24"/>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sz w:val="24"/>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eastAsia="StarSymbol"/>
      </w:rPr>
    </w:lvl>
  </w:abstractNum>
  <w:abstractNum w:abstractNumId="6">
    <w:nsid w:val="00000009"/>
    <w:multiLevelType w:val="multilevel"/>
    <w:tmpl w:val="00000009"/>
    <w:name w:val="WW8Num15"/>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Times New Roman" w:hAnsi="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0000000A"/>
    <w:multiLevelType w:val="multilevel"/>
    <w:tmpl w:val="0000000A"/>
    <w:name w:val="WW8Num16"/>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nsid w:val="0000000B"/>
    <w:multiLevelType w:val="multilevel"/>
    <w:tmpl w:val="0000000B"/>
    <w:name w:val="WW8Num17"/>
    <w:lvl w:ilvl="0">
      <w:start w:val="1"/>
      <w:numFmt w:val="bullet"/>
      <w:lvlText w:val=""/>
      <w:lvlJc w:val="left"/>
      <w:pPr>
        <w:tabs>
          <w:tab w:val="num" w:pos="720"/>
        </w:tabs>
        <w:ind w:left="720" w:hanging="360"/>
      </w:pPr>
      <w:rPr>
        <w:rFonts w:ascii="Symbol" w:hAnsi="Symbol"/>
        <w:sz w:val="1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00000C"/>
    <w:multiLevelType w:val="multilevel"/>
    <w:tmpl w:val="0000000C"/>
    <w:name w:val="WW8Num2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nsid w:val="0000000D"/>
    <w:multiLevelType w:val="multilevel"/>
    <w:tmpl w:val="0000000D"/>
    <w:name w:val="WW8Num24"/>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0E"/>
    <w:multiLevelType w:val="multilevel"/>
    <w:tmpl w:val="0000000E"/>
    <w:name w:val="WW8Num26"/>
    <w:lvl w:ilvl="0">
      <w:start w:val="1"/>
      <w:numFmt w:val="bullet"/>
      <w:lvlText w:val=""/>
      <w:lvlJc w:val="left"/>
      <w:pPr>
        <w:tabs>
          <w:tab w:val="num" w:pos="2292"/>
        </w:tabs>
        <w:ind w:left="2292" w:hanging="360"/>
      </w:pPr>
      <w:rPr>
        <w:rFonts w:ascii="Symbol" w:hAnsi="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0000000F"/>
    <w:multiLevelType w:val="multilevel"/>
    <w:tmpl w:val="0000000F"/>
    <w:name w:val="WW8Num3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3">
    <w:nsid w:val="00000010"/>
    <w:multiLevelType w:val="multilevel"/>
    <w:tmpl w:val="00000010"/>
    <w:name w:val="WW8Num4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4">
    <w:nsid w:val="00000011"/>
    <w:multiLevelType w:val="multilevel"/>
    <w:tmpl w:val="00000011"/>
    <w:name w:val="WW8Num48"/>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nsid w:val="00000037"/>
    <w:multiLevelType w:val="singleLevel"/>
    <w:tmpl w:val="00000037"/>
    <w:name w:val="WW8Num49"/>
    <w:lvl w:ilvl="0">
      <w:start w:val="1"/>
      <w:numFmt w:val="bullet"/>
      <w:lvlText w:val=""/>
      <w:lvlJc w:val="left"/>
      <w:pPr>
        <w:tabs>
          <w:tab w:val="num" w:pos="1429"/>
        </w:tabs>
        <w:ind w:left="1429" w:hanging="360"/>
      </w:pPr>
      <w:rPr>
        <w:rFonts w:ascii="Symbol" w:hAnsi="Symbol"/>
      </w:rPr>
    </w:lvl>
  </w:abstractNum>
  <w:abstractNum w:abstractNumId="16">
    <w:nsid w:val="04347F96"/>
    <w:multiLevelType w:val="hybridMultilevel"/>
    <w:tmpl w:val="EC588F40"/>
    <w:name w:val="WW8Num50"/>
    <w:lvl w:ilvl="0">
      <w:start w:val="1"/>
      <w:numFmt w:val="bullet"/>
      <w:lvlText w:val=""/>
      <w:lvlJc w:val="right"/>
      <w:pPr>
        <w:ind w:left="1429" w:hanging="360"/>
      </w:pPr>
      <w:rPr>
        <w:rFonts w:ascii="Symbol" w:hAnsi="Symbol" w:hint="default"/>
      </w:rPr>
    </w:lvl>
    <w:lvl w:ilvl="1" w:tentative="1">
      <w:start w:val="1"/>
      <w:numFmt w:val="bullet"/>
      <w:lvlText w:val="o"/>
      <w:lvlJc w:val="left"/>
      <w:pPr>
        <w:ind w:left="2149" w:hanging="360"/>
      </w:pPr>
      <w:rPr>
        <w:rFonts w:ascii="Courier New" w:hAnsi="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hint="default"/>
      </w:rPr>
    </w:lvl>
    <w:lvl w:ilvl="8" w:tentative="1">
      <w:start w:val="1"/>
      <w:numFmt w:val="bullet"/>
      <w:lvlText w:val=""/>
      <w:lvlJc w:val="left"/>
      <w:pPr>
        <w:ind w:left="7189" w:hanging="360"/>
      </w:pPr>
      <w:rPr>
        <w:rFonts w:ascii="Wingdings" w:hAnsi="Wingdings" w:hint="default"/>
      </w:rPr>
    </w:lvl>
  </w:abstractNum>
  <w:abstractNum w:abstractNumId="17">
    <w:nsid w:val="091B7162"/>
    <w:multiLevelType w:val="multilevel"/>
    <w:tmpl w:val="2A84935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0"/>
        </w:tabs>
        <w:ind w:left="1000" w:hanging="432"/>
      </w:pPr>
      <w:rPr>
        <w:rFonts w:hint="default"/>
      </w:rPr>
    </w:lvl>
    <w:lvl w:ilvl="2">
      <w:start w:val="1"/>
      <w:numFmt w:val="decimal"/>
      <w:isLgl/>
      <w:lvlText w:val="%1.%2.%3."/>
      <w:lvlJc w:val="left"/>
      <w:pPr>
        <w:tabs>
          <w:tab w:val="num" w:pos="1440"/>
        </w:tabs>
        <w:ind w:left="1224" w:hanging="504"/>
      </w:pPr>
      <w:rPr>
        <w:rFonts w:hint="default"/>
      </w:rPr>
    </w:lvl>
    <w:lvl w:ilvl="3">
      <w:start w:val="1"/>
      <w:numFmt w:val="decimal"/>
      <w:isLg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0ADC5949"/>
    <w:multiLevelType w:val="multilevel"/>
    <w:tmpl w:val="1BBED24C"/>
    <w:name w:val="WW8Num55"/>
    <w:styleLink w:val="111111"/>
    <w:lvl w:ilvl="0">
      <w:start w:val="1"/>
      <w:numFmt w:val="decimal"/>
      <w:lvlText w:val="%1."/>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9">
    <w:nsid w:val="136959C6"/>
    <w:multiLevelType w:val="hybridMultilevel"/>
    <w:tmpl w:val="7A34A262"/>
    <w:lvl w:ilvl="0" w:tplc="131A173A">
      <w:start w:val="1"/>
      <w:numFmt w:val="decimal"/>
      <w:lvlText w:val="%1."/>
      <w:lvlJc w:val="left"/>
      <w:pPr>
        <w:ind w:left="4472"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A737251"/>
    <w:multiLevelType w:val="hybridMultilevel"/>
    <w:tmpl w:val="3D0430E2"/>
    <w:lvl w:ilvl="0">
      <w:start w:val="1"/>
      <w:numFmt w:val="bullet"/>
      <w:lvlText w:val="−"/>
      <w:lvlJc w:val="left"/>
      <w:pPr>
        <w:ind w:left="720" w:hanging="360"/>
      </w:pPr>
      <w:rPr>
        <w:rFonts w:ascii="Courier New" w:hAnsi="Courier New" w:hint="default"/>
      </w:rPr>
    </w:lvl>
    <w:lvl w:ilvl="1">
      <w:numFmt w:val="bullet"/>
      <w:lvlText w:val="•"/>
      <w:lvlJc w:val="left"/>
      <w:pPr>
        <w:ind w:left="2490" w:hanging="1410"/>
      </w:pPr>
      <w:rPr>
        <w:rFonts w:ascii="Times New Roman" w:eastAsia="Times New Roman" w:hAnsi="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1">
    <w:nsid w:val="1BFE0CED"/>
    <w:multiLevelType w:val="hybridMultilevel"/>
    <w:tmpl w:val="04DCEC78"/>
    <w:lvl w:ilvl="0" w:tplc="DDC6B404">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2">
    <w:nsid w:val="224605E0"/>
    <w:multiLevelType w:val="multilevel"/>
    <w:tmpl w:val="33A46EDE"/>
    <w:lvl w:ilvl="0">
      <w:start w:val="1"/>
      <w:numFmt w:val="decimal"/>
      <w:lvlText w:val="%1."/>
      <w:lvlJc w:val="left"/>
      <w:pPr>
        <w:ind w:left="525" w:hanging="525"/>
      </w:pPr>
      <w:rPr>
        <w:rFonts w:hint="default"/>
      </w:rPr>
    </w:lvl>
    <w:lvl w:ilvl="1">
      <w:start w:val="1"/>
      <w:numFmt w:val="decimal"/>
      <w:lvlText w:val="%1.%2."/>
      <w:lvlJc w:val="left"/>
      <w:pPr>
        <w:ind w:left="1518" w:hanging="52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3">
    <w:nsid w:val="2C336BB4"/>
    <w:multiLevelType w:val="hybridMultilevel"/>
    <w:tmpl w:val="6DCEFFAA"/>
    <w:lvl w:ilvl="0" w:tplc="04190005">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2CDB1A39"/>
    <w:multiLevelType w:val="hybridMultilevel"/>
    <w:tmpl w:val="5DC48146"/>
    <w:lvl w:ilvl="0" w:tplc="B9380F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E5B09E2"/>
    <w:multiLevelType w:val="hybridMultilevel"/>
    <w:tmpl w:val="C2640982"/>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1971D0F"/>
    <w:multiLevelType w:val="hybridMultilevel"/>
    <w:tmpl w:val="036A66C2"/>
    <w:lvl w:ilvl="0" w:tplc="018A878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7">
    <w:nsid w:val="35BB167C"/>
    <w:multiLevelType w:val="hybridMultilevel"/>
    <w:tmpl w:val="6FE2AD9E"/>
    <w:lvl w:ilvl="0" w:tplc="04190005">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90C34B5"/>
    <w:multiLevelType w:val="hybridMultilevel"/>
    <w:tmpl w:val="6F5A7358"/>
    <w:lvl w:ilvl="0" w:tplc="04190001">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3A731D67"/>
    <w:multiLevelType w:val="hybridMultilevel"/>
    <w:tmpl w:val="63CE37DE"/>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hint="default"/>
      </w:rPr>
    </w:lvl>
    <w:lvl w:ilvl="8" w:tentative="1">
      <w:start w:val="1"/>
      <w:numFmt w:val="bullet"/>
      <w:lvlText w:val=""/>
      <w:lvlJc w:val="left"/>
      <w:pPr>
        <w:ind w:left="7189" w:hanging="360"/>
      </w:pPr>
      <w:rPr>
        <w:rFonts w:ascii="Wingdings" w:hAnsi="Wingdings" w:hint="default"/>
      </w:rPr>
    </w:lvl>
  </w:abstractNum>
  <w:abstractNum w:abstractNumId="30">
    <w:nsid w:val="480F2BAC"/>
    <w:multiLevelType w:val="hybridMultilevel"/>
    <w:tmpl w:val="F49C8550"/>
    <w:lvl w:ilvl="0" w:tplc="04190001">
      <w:start w:val="1"/>
      <w:numFmt w:val="decimal"/>
      <w:lvlText w:val="%1."/>
      <w:lvlJc w:val="left"/>
      <w:pPr>
        <w:ind w:left="735" w:hanging="375"/>
      </w:pPr>
      <w:rPr>
        <w:rFonts w:cs="Times New Roman"/>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31">
    <w:nsid w:val="4BAC52B6"/>
    <w:multiLevelType w:val="hybridMultilevel"/>
    <w:tmpl w:val="8E34FC58"/>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CCA35D3"/>
    <w:multiLevelType w:val="hybridMultilevel"/>
    <w:tmpl w:val="5444304A"/>
    <w:lvl w:ilvl="0" w:tplc="CA6E7400">
      <w:start w:val="1"/>
      <w:numFmt w:val="bullet"/>
      <w:lvlText w:val=""/>
      <w:lvlJc w:val="left"/>
      <w:pPr>
        <w:ind w:left="720" w:hanging="360"/>
      </w:pPr>
      <w:rPr>
        <w:rFonts w:ascii="Symbol" w:hAnsi="Symbol" w:hint="default"/>
        <w:sz w:val="24"/>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4EE44FB6"/>
    <w:multiLevelType w:val="hybridMultilevel"/>
    <w:tmpl w:val="78E67A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F0E223C"/>
    <w:multiLevelType w:val="hybridMultilevel"/>
    <w:tmpl w:val="1826EE20"/>
    <w:styleLink w:val="1111111"/>
    <w:lvl w:ilvl="0" w:tplc="0419000F">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7F04C52"/>
    <w:multiLevelType w:val="hybridMultilevel"/>
    <w:tmpl w:val="692C261A"/>
    <w:lvl w:ilvl="0" w:tplc="131A17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A071208"/>
    <w:multiLevelType w:val="hybridMultilevel"/>
    <w:tmpl w:val="BF827A7C"/>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A4E21DE"/>
    <w:multiLevelType w:val="hybridMultilevel"/>
    <w:tmpl w:val="C10C6D2C"/>
    <w:lvl w:ilvl="0" w:tplc="04190001">
      <w:start w:val="1"/>
      <w:numFmt w:val="decimal"/>
      <w:lvlText w:val="%1."/>
      <w:lvlJc w:val="left"/>
      <w:pPr>
        <w:tabs>
          <w:tab w:val="num" w:pos="360"/>
        </w:tabs>
        <w:ind w:left="360" w:hanging="360"/>
      </w:pPr>
      <w:rPr>
        <w:rFonts w:cs="Times New Roman" w:hint="default"/>
      </w:rPr>
    </w:lvl>
    <w:lvl w:ilvl="1" w:tplc="04190003">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AA24B80"/>
    <w:multiLevelType w:val="hybridMultilevel"/>
    <w:tmpl w:val="4942E2D4"/>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C381639"/>
    <w:multiLevelType w:val="hybridMultilevel"/>
    <w:tmpl w:val="7A34A262"/>
    <w:lvl w:ilvl="0" w:tplc="612AE8E6">
      <w:start w:val="1"/>
      <w:numFmt w:val="decimal"/>
      <w:lvlText w:val="%1."/>
      <w:lvlJc w:val="left"/>
      <w:pPr>
        <w:ind w:left="1004"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5ED00AF6"/>
    <w:multiLevelType w:val="hybridMultilevel"/>
    <w:tmpl w:val="448AD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C6699F"/>
    <w:multiLevelType w:val="hybridMultilevel"/>
    <w:tmpl w:val="B0926DBE"/>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2">
    <w:nsid w:val="6BFB4800"/>
    <w:multiLevelType w:val="hybridMultilevel"/>
    <w:tmpl w:val="F6CCB636"/>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1807BD"/>
    <w:multiLevelType w:val="hybridMultilevel"/>
    <w:tmpl w:val="42AC1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51B6DFB"/>
    <w:multiLevelType w:val="hybridMultilevel"/>
    <w:tmpl w:val="27D47E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77DA49C1"/>
    <w:multiLevelType w:val="hybridMultilevel"/>
    <w:tmpl w:val="4C443DDA"/>
    <w:lvl w:ilvl="0" w:tplc="04190001">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85E7F76"/>
    <w:multiLevelType w:val="hybridMultilevel"/>
    <w:tmpl w:val="3C167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D987348"/>
    <w:multiLevelType w:val="hybridMultilevel"/>
    <w:tmpl w:val="D9BED744"/>
    <w:lvl w:ilvl="0" w:tplc="04190005">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DC24938"/>
    <w:multiLevelType w:val="hybridMultilevel"/>
    <w:tmpl w:val="D71CD48A"/>
    <w:lvl w:ilvl="0" w:tplc="04190001">
      <w:start w:val="1"/>
      <w:numFmt w:val="bullet"/>
      <w:lvlText w:val=""/>
      <w:lvlJc w:val="left"/>
      <w:pPr>
        <w:tabs>
          <w:tab w:val="num" w:pos="1293"/>
        </w:tabs>
        <w:ind w:left="12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34"/>
  </w:num>
  <w:num w:numId="3">
    <w:abstractNumId w:val="18"/>
  </w:num>
  <w:num w:numId="4">
    <w:abstractNumId w:val="23"/>
  </w:num>
  <w:num w:numId="5">
    <w:abstractNumId w:val="33"/>
  </w:num>
  <w:num w:numId="6">
    <w:abstractNumId w:val="46"/>
  </w:num>
  <w:num w:numId="7">
    <w:abstractNumId w:val="24"/>
  </w:num>
  <w:num w:numId="8">
    <w:abstractNumId w:val="37"/>
  </w:num>
  <w:num w:numId="9">
    <w:abstractNumId w:val="32"/>
  </w:num>
  <w:num w:numId="10">
    <w:abstractNumId w:val="36"/>
  </w:num>
  <w:num w:numId="11">
    <w:abstractNumId w:val="38"/>
  </w:num>
  <w:num w:numId="12">
    <w:abstractNumId w:val="31"/>
  </w:num>
  <w:num w:numId="13">
    <w:abstractNumId w:val="43"/>
  </w:num>
  <w:num w:numId="14">
    <w:abstractNumId w:val="35"/>
  </w:num>
  <w:num w:numId="15">
    <w:abstractNumId w:val="40"/>
  </w:num>
  <w:num w:numId="16">
    <w:abstractNumId w:val="28"/>
  </w:num>
  <w:num w:numId="17">
    <w:abstractNumId w:val="44"/>
  </w:num>
  <w:num w:numId="18">
    <w:abstractNumId w:val="45"/>
  </w:num>
  <w:num w:numId="19">
    <w:abstractNumId w:val="20"/>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9"/>
  </w:num>
  <w:num w:numId="23">
    <w:abstractNumId w:val="16"/>
  </w:num>
  <w:num w:numId="24">
    <w:abstractNumId w:val="47"/>
  </w:num>
  <w:num w:numId="25">
    <w:abstractNumId w:val="21"/>
  </w:num>
  <w:num w:numId="26">
    <w:abstractNumId w:val="41"/>
  </w:num>
  <w:num w:numId="27">
    <w:abstractNumId w:val="27"/>
  </w:num>
  <w:num w:numId="28">
    <w:abstractNumId w:val="26"/>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 w:numId="32">
    <w:abstractNumId w:val="0"/>
  </w:num>
  <w:num w:numId="33">
    <w:abstractNumId w:val="22"/>
  </w:num>
  <w:num w:numId="3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drawingGridHorizontalSpacing w:val="120"/>
  <w:drawingGridVerticalSpacing w:val="0"/>
  <w:displayHorizontalDrawingGridEvery w:val="0"/>
  <w:displayVerticalDrawingGridEvery w:val="0"/>
  <w:noPunctuationKerning/>
  <w:characterSpacingControl w:val="doNotCompress"/>
  <w:savePreviewPicture/>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CA8"/>
    <w:rsid w:val="000000E3"/>
    <w:rsid w:val="0000032C"/>
    <w:rsid w:val="0000299F"/>
    <w:rsid w:val="000038FB"/>
    <w:rsid w:val="00003B01"/>
    <w:rsid w:val="00003F43"/>
    <w:rsid w:val="000044A5"/>
    <w:rsid w:val="00004C65"/>
    <w:rsid w:val="00005CEE"/>
    <w:rsid w:val="00005F5A"/>
    <w:rsid w:val="000061BA"/>
    <w:rsid w:val="000062D1"/>
    <w:rsid w:val="000065B9"/>
    <w:rsid w:val="00006828"/>
    <w:rsid w:val="00006AE8"/>
    <w:rsid w:val="00006D6F"/>
    <w:rsid w:val="000076A2"/>
    <w:rsid w:val="00007FD9"/>
    <w:rsid w:val="000100A3"/>
    <w:rsid w:val="0001129F"/>
    <w:rsid w:val="00011FA9"/>
    <w:rsid w:val="00012147"/>
    <w:rsid w:val="00012176"/>
    <w:rsid w:val="00012405"/>
    <w:rsid w:val="00012834"/>
    <w:rsid w:val="000131BF"/>
    <w:rsid w:val="0001321B"/>
    <w:rsid w:val="00014657"/>
    <w:rsid w:val="0001487C"/>
    <w:rsid w:val="00014F64"/>
    <w:rsid w:val="0001620C"/>
    <w:rsid w:val="000163E7"/>
    <w:rsid w:val="000163FE"/>
    <w:rsid w:val="00016A5C"/>
    <w:rsid w:val="000176F4"/>
    <w:rsid w:val="00020043"/>
    <w:rsid w:val="00020289"/>
    <w:rsid w:val="00020E01"/>
    <w:rsid w:val="000210B8"/>
    <w:rsid w:val="000213D9"/>
    <w:rsid w:val="0002165C"/>
    <w:rsid w:val="00021A3B"/>
    <w:rsid w:val="00021A60"/>
    <w:rsid w:val="00023111"/>
    <w:rsid w:val="000237D8"/>
    <w:rsid w:val="000241FE"/>
    <w:rsid w:val="00024468"/>
    <w:rsid w:val="000251C3"/>
    <w:rsid w:val="00025EB4"/>
    <w:rsid w:val="00026B1E"/>
    <w:rsid w:val="00027327"/>
    <w:rsid w:val="000273FA"/>
    <w:rsid w:val="00027D80"/>
    <w:rsid w:val="000300EE"/>
    <w:rsid w:val="0003087B"/>
    <w:rsid w:val="0003174E"/>
    <w:rsid w:val="00031FC5"/>
    <w:rsid w:val="00032975"/>
    <w:rsid w:val="00032BDC"/>
    <w:rsid w:val="00032DCE"/>
    <w:rsid w:val="00033265"/>
    <w:rsid w:val="0003338F"/>
    <w:rsid w:val="00033CA4"/>
    <w:rsid w:val="0003418D"/>
    <w:rsid w:val="000346E0"/>
    <w:rsid w:val="00034D95"/>
    <w:rsid w:val="00034FDF"/>
    <w:rsid w:val="000352C2"/>
    <w:rsid w:val="000369F4"/>
    <w:rsid w:val="00036F8A"/>
    <w:rsid w:val="00037234"/>
    <w:rsid w:val="00037603"/>
    <w:rsid w:val="00037AD8"/>
    <w:rsid w:val="00037BB3"/>
    <w:rsid w:val="00040019"/>
    <w:rsid w:val="000404D7"/>
    <w:rsid w:val="00040DE9"/>
    <w:rsid w:val="00040EB5"/>
    <w:rsid w:val="00041188"/>
    <w:rsid w:val="000413F8"/>
    <w:rsid w:val="000415CD"/>
    <w:rsid w:val="00042262"/>
    <w:rsid w:val="000431C4"/>
    <w:rsid w:val="000437EC"/>
    <w:rsid w:val="00043C78"/>
    <w:rsid w:val="00043DBB"/>
    <w:rsid w:val="00043FA8"/>
    <w:rsid w:val="00044055"/>
    <w:rsid w:val="0004420B"/>
    <w:rsid w:val="00044697"/>
    <w:rsid w:val="00044C3E"/>
    <w:rsid w:val="0005062D"/>
    <w:rsid w:val="00051D5F"/>
    <w:rsid w:val="000525A8"/>
    <w:rsid w:val="00052974"/>
    <w:rsid w:val="00052A7C"/>
    <w:rsid w:val="00052AA8"/>
    <w:rsid w:val="00052FB3"/>
    <w:rsid w:val="00053883"/>
    <w:rsid w:val="00053885"/>
    <w:rsid w:val="00053D75"/>
    <w:rsid w:val="00054486"/>
    <w:rsid w:val="0005473F"/>
    <w:rsid w:val="000547E1"/>
    <w:rsid w:val="00054973"/>
    <w:rsid w:val="00055863"/>
    <w:rsid w:val="000575F9"/>
    <w:rsid w:val="000604F7"/>
    <w:rsid w:val="00060543"/>
    <w:rsid w:val="000605FD"/>
    <w:rsid w:val="00060A72"/>
    <w:rsid w:val="00060CAB"/>
    <w:rsid w:val="00061779"/>
    <w:rsid w:val="00061C7E"/>
    <w:rsid w:val="00062B1B"/>
    <w:rsid w:val="00064262"/>
    <w:rsid w:val="000644A1"/>
    <w:rsid w:val="00064AFD"/>
    <w:rsid w:val="000652C3"/>
    <w:rsid w:val="00065E95"/>
    <w:rsid w:val="000660BC"/>
    <w:rsid w:val="00066363"/>
    <w:rsid w:val="00066D38"/>
    <w:rsid w:val="00067B56"/>
    <w:rsid w:val="00070742"/>
    <w:rsid w:val="000709F0"/>
    <w:rsid w:val="00071000"/>
    <w:rsid w:val="00071367"/>
    <w:rsid w:val="00071A6D"/>
    <w:rsid w:val="00073AD8"/>
    <w:rsid w:val="00073DD1"/>
    <w:rsid w:val="00073FC0"/>
    <w:rsid w:val="00074577"/>
    <w:rsid w:val="00074645"/>
    <w:rsid w:val="00074A43"/>
    <w:rsid w:val="0007530B"/>
    <w:rsid w:val="00075985"/>
    <w:rsid w:val="00075D92"/>
    <w:rsid w:val="00076523"/>
    <w:rsid w:val="0007661D"/>
    <w:rsid w:val="00076744"/>
    <w:rsid w:val="00076FA1"/>
    <w:rsid w:val="000772C8"/>
    <w:rsid w:val="000772FF"/>
    <w:rsid w:val="00077692"/>
    <w:rsid w:val="000776DF"/>
    <w:rsid w:val="00077A74"/>
    <w:rsid w:val="00077EEF"/>
    <w:rsid w:val="00080DCF"/>
    <w:rsid w:val="00080FD2"/>
    <w:rsid w:val="000816C4"/>
    <w:rsid w:val="00083544"/>
    <w:rsid w:val="00084FCE"/>
    <w:rsid w:val="000856CD"/>
    <w:rsid w:val="00085FE4"/>
    <w:rsid w:val="000865E5"/>
    <w:rsid w:val="00086691"/>
    <w:rsid w:val="00087652"/>
    <w:rsid w:val="00087CA1"/>
    <w:rsid w:val="00090F4A"/>
    <w:rsid w:val="000911A1"/>
    <w:rsid w:val="000912E2"/>
    <w:rsid w:val="00091994"/>
    <w:rsid w:val="00091B64"/>
    <w:rsid w:val="00091F5B"/>
    <w:rsid w:val="0009221A"/>
    <w:rsid w:val="000924FB"/>
    <w:rsid w:val="00092695"/>
    <w:rsid w:val="00092927"/>
    <w:rsid w:val="00092D2C"/>
    <w:rsid w:val="00094596"/>
    <w:rsid w:val="00094AAD"/>
    <w:rsid w:val="0009523C"/>
    <w:rsid w:val="00095E31"/>
    <w:rsid w:val="00095EEB"/>
    <w:rsid w:val="0009607C"/>
    <w:rsid w:val="00096416"/>
    <w:rsid w:val="0009650B"/>
    <w:rsid w:val="00096A75"/>
    <w:rsid w:val="00096B56"/>
    <w:rsid w:val="0009749A"/>
    <w:rsid w:val="0009764C"/>
    <w:rsid w:val="00097994"/>
    <w:rsid w:val="00097E2A"/>
    <w:rsid w:val="000A0249"/>
    <w:rsid w:val="000A0A7F"/>
    <w:rsid w:val="000A26A2"/>
    <w:rsid w:val="000A360C"/>
    <w:rsid w:val="000A3619"/>
    <w:rsid w:val="000A3725"/>
    <w:rsid w:val="000A37EB"/>
    <w:rsid w:val="000A48AE"/>
    <w:rsid w:val="000A49CD"/>
    <w:rsid w:val="000A585D"/>
    <w:rsid w:val="000A5C11"/>
    <w:rsid w:val="000A5C3C"/>
    <w:rsid w:val="000A5D93"/>
    <w:rsid w:val="000A61D9"/>
    <w:rsid w:val="000A6374"/>
    <w:rsid w:val="000A66B4"/>
    <w:rsid w:val="000A71FE"/>
    <w:rsid w:val="000A7B07"/>
    <w:rsid w:val="000B0B4E"/>
    <w:rsid w:val="000B29F8"/>
    <w:rsid w:val="000B2F16"/>
    <w:rsid w:val="000B3D0E"/>
    <w:rsid w:val="000B51CA"/>
    <w:rsid w:val="000B57B1"/>
    <w:rsid w:val="000B68F5"/>
    <w:rsid w:val="000B756F"/>
    <w:rsid w:val="000C05E6"/>
    <w:rsid w:val="000C0DE8"/>
    <w:rsid w:val="000C10FE"/>
    <w:rsid w:val="000C34B0"/>
    <w:rsid w:val="000C34BC"/>
    <w:rsid w:val="000C3A58"/>
    <w:rsid w:val="000C3C76"/>
    <w:rsid w:val="000C4849"/>
    <w:rsid w:val="000C5D7C"/>
    <w:rsid w:val="000C6527"/>
    <w:rsid w:val="000C65B0"/>
    <w:rsid w:val="000C7822"/>
    <w:rsid w:val="000D0021"/>
    <w:rsid w:val="000D075C"/>
    <w:rsid w:val="000D0A4F"/>
    <w:rsid w:val="000D0AB1"/>
    <w:rsid w:val="000D0C6A"/>
    <w:rsid w:val="000D0CC5"/>
    <w:rsid w:val="000D12DA"/>
    <w:rsid w:val="000D2C43"/>
    <w:rsid w:val="000D318D"/>
    <w:rsid w:val="000D3564"/>
    <w:rsid w:val="000D3C6C"/>
    <w:rsid w:val="000D3FF0"/>
    <w:rsid w:val="000D4C08"/>
    <w:rsid w:val="000D5369"/>
    <w:rsid w:val="000D5939"/>
    <w:rsid w:val="000D70F7"/>
    <w:rsid w:val="000D7D50"/>
    <w:rsid w:val="000E03D6"/>
    <w:rsid w:val="000E06CD"/>
    <w:rsid w:val="000E0780"/>
    <w:rsid w:val="000E26C1"/>
    <w:rsid w:val="000E274E"/>
    <w:rsid w:val="000E2F8E"/>
    <w:rsid w:val="000E357D"/>
    <w:rsid w:val="000E3D61"/>
    <w:rsid w:val="000E4004"/>
    <w:rsid w:val="000E442B"/>
    <w:rsid w:val="000E45C0"/>
    <w:rsid w:val="000E5119"/>
    <w:rsid w:val="000E5C2C"/>
    <w:rsid w:val="000E60CD"/>
    <w:rsid w:val="000E723D"/>
    <w:rsid w:val="000E7C18"/>
    <w:rsid w:val="000E7E4C"/>
    <w:rsid w:val="000F0890"/>
    <w:rsid w:val="000F0B42"/>
    <w:rsid w:val="000F0BFC"/>
    <w:rsid w:val="000F1853"/>
    <w:rsid w:val="000F1E25"/>
    <w:rsid w:val="000F2A7A"/>
    <w:rsid w:val="000F2F9B"/>
    <w:rsid w:val="000F2FA5"/>
    <w:rsid w:val="000F3200"/>
    <w:rsid w:val="000F44CE"/>
    <w:rsid w:val="000F5332"/>
    <w:rsid w:val="000F5FE2"/>
    <w:rsid w:val="000F77C0"/>
    <w:rsid w:val="000F793A"/>
    <w:rsid w:val="000F79F0"/>
    <w:rsid w:val="000F7D7B"/>
    <w:rsid w:val="0010012C"/>
    <w:rsid w:val="00100530"/>
    <w:rsid w:val="00101033"/>
    <w:rsid w:val="001017DF"/>
    <w:rsid w:val="00101A1C"/>
    <w:rsid w:val="00102BCA"/>
    <w:rsid w:val="00102DCB"/>
    <w:rsid w:val="00102E66"/>
    <w:rsid w:val="0010371A"/>
    <w:rsid w:val="00103A58"/>
    <w:rsid w:val="00103C1D"/>
    <w:rsid w:val="0010493E"/>
    <w:rsid w:val="00105495"/>
    <w:rsid w:val="00105672"/>
    <w:rsid w:val="00105B8C"/>
    <w:rsid w:val="00105C95"/>
    <w:rsid w:val="00105E12"/>
    <w:rsid w:val="00105EF8"/>
    <w:rsid w:val="001060D9"/>
    <w:rsid w:val="0010629A"/>
    <w:rsid w:val="00107B19"/>
    <w:rsid w:val="00107B44"/>
    <w:rsid w:val="00110B6E"/>
    <w:rsid w:val="00110E17"/>
    <w:rsid w:val="00111362"/>
    <w:rsid w:val="001114C3"/>
    <w:rsid w:val="00111686"/>
    <w:rsid w:val="00112CC3"/>
    <w:rsid w:val="00113231"/>
    <w:rsid w:val="00114377"/>
    <w:rsid w:val="00114B45"/>
    <w:rsid w:val="00114E19"/>
    <w:rsid w:val="001154F9"/>
    <w:rsid w:val="00115CB1"/>
    <w:rsid w:val="00117A08"/>
    <w:rsid w:val="00117C25"/>
    <w:rsid w:val="00117C82"/>
    <w:rsid w:val="00117E7C"/>
    <w:rsid w:val="00117EBC"/>
    <w:rsid w:val="00120A2E"/>
    <w:rsid w:val="00120B66"/>
    <w:rsid w:val="0012141F"/>
    <w:rsid w:val="00121815"/>
    <w:rsid w:val="00122287"/>
    <w:rsid w:val="00122700"/>
    <w:rsid w:val="00123850"/>
    <w:rsid w:val="00124376"/>
    <w:rsid w:val="00125006"/>
    <w:rsid w:val="00125B6C"/>
    <w:rsid w:val="00125F9F"/>
    <w:rsid w:val="001303E7"/>
    <w:rsid w:val="0013084B"/>
    <w:rsid w:val="001308CE"/>
    <w:rsid w:val="001310ED"/>
    <w:rsid w:val="0013173B"/>
    <w:rsid w:val="00131E6A"/>
    <w:rsid w:val="00132032"/>
    <w:rsid w:val="001328A2"/>
    <w:rsid w:val="00133457"/>
    <w:rsid w:val="00133BAA"/>
    <w:rsid w:val="001343C3"/>
    <w:rsid w:val="00134D76"/>
    <w:rsid w:val="00136716"/>
    <w:rsid w:val="00137063"/>
    <w:rsid w:val="0014049D"/>
    <w:rsid w:val="00141260"/>
    <w:rsid w:val="00141336"/>
    <w:rsid w:val="0014167B"/>
    <w:rsid w:val="00141757"/>
    <w:rsid w:val="001419FD"/>
    <w:rsid w:val="00141AFA"/>
    <w:rsid w:val="00141B73"/>
    <w:rsid w:val="001424E5"/>
    <w:rsid w:val="00142C5F"/>
    <w:rsid w:val="00142F4B"/>
    <w:rsid w:val="00143D17"/>
    <w:rsid w:val="00144649"/>
    <w:rsid w:val="0014491C"/>
    <w:rsid w:val="00144B0A"/>
    <w:rsid w:val="00145BB6"/>
    <w:rsid w:val="0014644F"/>
    <w:rsid w:val="001472B8"/>
    <w:rsid w:val="00147827"/>
    <w:rsid w:val="00151111"/>
    <w:rsid w:val="00154165"/>
    <w:rsid w:val="00154B2F"/>
    <w:rsid w:val="00154E59"/>
    <w:rsid w:val="00155428"/>
    <w:rsid w:val="0015609F"/>
    <w:rsid w:val="00156576"/>
    <w:rsid w:val="0015693E"/>
    <w:rsid w:val="00156DCA"/>
    <w:rsid w:val="00156E64"/>
    <w:rsid w:val="00157C16"/>
    <w:rsid w:val="00157E03"/>
    <w:rsid w:val="00157EB8"/>
    <w:rsid w:val="0016242C"/>
    <w:rsid w:val="00162794"/>
    <w:rsid w:val="00163688"/>
    <w:rsid w:val="00165118"/>
    <w:rsid w:val="0016518E"/>
    <w:rsid w:val="00165E5B"/>
    <w:rsid w:val="00166B68"/>
    <w:rsid w:val="00166D4F"/>
    <w:rsid w:val="001676E3"/>
    <w:rsid w:val="00167A35"/>
    <w:rsid w:val="001710E0"/>
    <w:rsid w:val="00171A50"/>
    <w:rsid w:val="00171BB8"/>
    <w:rsid w:val="00172135"/>
    <w:rsid w:val="00172307"/>
    <w:rsid w:val="00172557"/>
    <w:rsid w:val="001743DF"/>
    <w:rsid w:val="00174B2A"/>
    <w:rsid w:val="00174D65"/>
    <w:rsid w:val="00175CA9"/>
    <w:rsid w:val="00175F46"/>
    <w:rsid w:val="001764C6"/>
    <w:rsid w:val="001768E4"/>
    <w:rsid w:val="00176C88"/>
    <w:rsid w:val="001772A0"/>
    <w:rsid w:val="001772A3"/>
    <w:rsid w:val="00180031"/>
    <w:rsid w:val="001800D0"/>
    <w:rsid w:val="001812CD"/>
    <w:rsid w:val="00181B1D"/>
    <w:rsid w:val="00181B55"/>
    <w:rsid w:val="001825E9"/>
    <w:rsid w:val="00183325"/>
    <w:rsid w:val="001834DE"/>
    <w:rsid w:val="00183C60"/>
    <w:rsid w:val="001842BE"/>
    <w:rsid w:val="001848A5"/>
    <w:rsid w:val="00185787"/>
    <w:rsid w:val="00185BF9"/>
    <w:rsid w:val="00185F2B"/>
    <w:rsid w:val="001864AE"/>
    <w:rsid w:val="00191471"/>
    <w:rsid w:val="001924EC"/>
    <w:rsid w:val="00192E4F"/>
    <w:rsid w:val="001935BF"/>
    <w:rsid w:val="00193C27"/>
    <w:rsid w:val="0019416C"/>
    <w:rsid w:val="0019492E"/>
    <w:rsid w:val="0019541B"/>
    <w:rsid w:val="00195710"/>
    <w:rsid w:val="00195AB6"/>
    <w:rsid w:val="00195BF2"/>
    <w:rsid w:val="00195D40"/>
    <w:rsid w:val="001961F8"/>
    <w:rsid w:val="00196421"/>
    <w:rsid w:val="001A0204"/>
    <w:rsid w:val="001A03C0"/>
    <w:rsid w:val="001A07A7"/>
    <w:rsid w:val="001A1963"/>
    <w:rsid w:val="001A2E26"/>
    <w:rsid w:val="001A2F0E"/>
    <w:rsid w:val="001A2F5A"/>
    <w:rsid w:val="001A3098"/>
    <w:rsid w:val="001A35CC"/>
    <w:rsid w:val="001A4050"/>
    <w:rsid w:val="001A453C"/>
    <w:rsid w:val="001A5E9B"/>
    <w:rsid w:val="001A5EFF"/>
    <w:rsid w:val="001A68FC"/>
    <w:rsid w:val="001A69C9"/>
    <w:rsid w:val="001A7184"/>
    <w:rsid w:val="001B0317"/>
    <w:rsid w:val="001B0C89"/>
    <w:rsid w:val="001B1482"/>
    <w:rsid w:val="001B1873"/>
    <w:rsid w:val="001B1925"/>
    <w:rsid w:val="001B22DD"/>
    <w:rsid w:val="001B264A"/>
    <w:rsid w:val="001B28A0"/>
    <w:rsid w:val="001B2BBF"/>
    <w:rsid w:val="001B2FFD"/>
    <w:rsid w:val="001B3025"/>
    <w:rsid w:val="001B3A89"/>
    <w:rsid w:val="001B3BD4"/>
    <w:rsid w:val="001B3FE3"/>
    <w:rsid w:val="001B4922"/>
    <w:rsid w:val="001B6082"/>
    <w:rsid w:val="001B633B"/>
    <w:rsid w:val="001B7A20"/>
    <w:rsid w:val="001C0C36"/>
    <w:rsid w:val="001C0D97"/>
    <w:rsid w:val="001C112E"/>
    <w:rsid w:val="001C17E3"/>
    <w:rsid w:val="001C1AD2"/>
    <w:rsid w:val="001C1CF9"/>
    <w:rsid w:val="001C2234"/>
    <w:rsid w:val="001C2772"/>
    <w:rsid w:val="001C34C4"/>
    <w:rsid w:val="001C3984"/>
    <w:rsid w:val="001C4295"/>
    <w:rsid w:val="001C4326"/>
    <w:rsid w:val="001C5100"/>
    <w:rsid w:val="001C540B"/>
    <w:rsid w:val="001C5741"/>
    <w:rsid w:val="001C5920"/>
    <w:rsid w:val="001C64C4"/>
    <w:rsid w:val="001C6D1B"/>
    <w:rsid w:val="001C73B8"/>
    <w:rsid w:val="001C7E99"/>
    <w:rsid w:val="001C7F67"/>
    <w:rsid w:val="001D06AA"/>
    <w:rsid w:val="001D1BA2"/>
    <w:rsid w:val="001D293C"/>
    <w:rsid w:val="001D29B6"/>
    <w:rsid w:val="001D35A5"/>
    <w:rsid w:val="001D381D"/>
    <w:rsid w:val="001D44FE"/>
    <w:rsid w:val="001D4FA0"/>
    <w:rsid w:val="001D51A6"/>
    <w:rsid w:val="001D63DC"/>
    <w:rsid w:val="001D6E99"/>
    <w:rsid w:val="001D76C8"/>
    <w:rsid w:val="001D798C"/>
    <w:rsid w:val="001D7A15"/>
    <w:rsid w:val="001E11BC"/>
    <w:rsid w:val="001E15B1"/>
    <w:rsid w:val="001E19BF"/>
    <w:rsid w:val="001E1B10"/>
    <w:rsid w:val="001E3916"/>
    <w:rsid w:val="001E48C1"/>
    <w:rsid w:val="001E4918"/>
    <w:rsid w:val="001E4DAC"/>
    <w:rsid w:val="001E51D3"/>
    <w:rsid w:val="001E5884"/>
    <w:rsid w:val="001E6324"/>
    <w:rsid w:val="001E6494"/>
    <w:rsid w:val="001E7E53"/>
    <w:rsid w:val="001F193D"/>
    <w:rsid w:val="001F265D"/>
    <w:rsid w:val="001F2EB8"/>
    <w:rsid w:val="001F37AC"/>
    <w:rsid w:val="001F38F3"/>
    <w:rsid w:val="001F3970"/>
    <w:rsid w:val="001F3C0D"/>
    <w:rsid w:val="001F5C7C"/>
    <w:rsid w:val="001F5FAC"/>
    <w:rsid w:val="001F6496"/>
    <w:rsid w:val="001F6755"/>
    <w:rsid w:val="001F7200"/>
    <w:rsid w:val="00200002"/>
    <w:rsid w:val="00201266"/>
    <w:rsid w:val="0020151A"/>
    <w:rsid w:val="002030E0"/>
    <w:rsid w:val="00203667"/>
    <w:rsid w:val="00203A5A"/>
    <w:rsid w:val="00203AB7"/>
    <w:rsid w:val="00203CFA"/>
    <w:rsid w:val="00204320"/>
    <w:rsid w:val="00204678"/>
    <w:rsid w:val="002054D0"/>
    <w:rsid w:val="00205697"/>
    <w:rsid w:val="00207F05"/>
    <w:rsid w:val="002110E7"/>
    <w:rsid w:val="00211320"/>
    <w:rsid w:val="002118C2"/>
    <w:rsid w:val="00212410"/>
    <w:rsid w:val="00212D7A"/>
    <w:rsid w:val="00212F85"/>
    <w:rsid w:val="00213E4C"/>
    <w:rsid w:val="002149C4"/>
    <w:rsid w:val="00214AEA"/>
    <w:rsid w:val="00215397"/>
    <w:rsid w:val="0021543E"/>
    <w:rsid w:val="00215726"/>
    <w:rsid w:val="002159E6"/>
    <w:rsid w:val="00216A46"/>
    <w:rsid w:val="00216FB9"/>
    <w:rsid w:val="00217565"/>
    <w:rsid w:val="00217BC8"/>
    <w:rsid w:val="00217F7D"/>
    <w:rsid w:val="00217FE4"/>
    <w:rsid w:val="00222139"/>
    <w:rsid w:val="00222FFF"/>
    <w:rsid w:val="0022384D"/>
    <w:rsid w:val="002247CB"/>
    <w:rsid w:val="002253AF"/>
    <w:rsid w:val="00225F53"/>
    <w:rsid w:val="00225F98"/>
    <w:rsid w:val="00226342"/>
    <w:rsid w:val="00226B07"/>
    <w:rsid w:val="00226FAE"/>
    <w:rsid w:val="00227CF6"/>
    <w:rsid w:val="00230E5A"/>
    <w:rsid w:val="00230F45"/>
    <w:rsid w:val="00231051"/>
    <w:rsid w:val="002315FA"/>
    <w:rsid w:val="00231803"/>
    <w:rsid w:val="00231E2A"/>
    <w:rsid w:val="00231FDB"/>
    <w:rsid w:val="00232756"/>
    <w:rsid w:val="00232E5A"/>
    <w:rsid w:val="0023440E"/>
    <w:rsid w:val="00234E64"/>
    <w:rsid w:val="0023526C"/>
    <w:rsid w:val="002357CA"/>
    <w:rsid w:val="00235AEA"/>
    <w:rsid w:val="00236638"/>
    <w:rsid w:val="002371BE"/>
    <w:rsid w:val="002373F8"/>
    <w:rsid w:val="00237401"/>
    <w:rsid w:val="00237499"/>
    <w:rsid w:val="002377CE"/>
    <w:rsid w:val="002405BA"/>
    <w:rsid w:val="0024119B"/>
    <w:rsid w:val="00241D67"/>
    <w:rsid w:val="002425B8"/>
    <w:rsid w:val="00242F1D"/>
    <w:rsid w:val="002441D0"/>
    <w:rsid w:val="0024478D"/>
    <w:rsid w:val="00244AF8"/>
    <w:rsid w:val="00244E8D"/>
    <w:rsid w:val="00245DE0"/>
    <w:rsid w:val="00246A16"/>
    <w:rsid w:val="00246B1B"/>
    <w:rsid w:val="0024725A"/>
    <w:rsid w:val="00247DD2"/>
    <w:rsid w:val="00247F60"/>
    <w:rsid w:val="0025049D"/>
    <w:rsid w:val="00251231"/>
    <w:rsid w:val="002516AE"/>
    <w:rsid w:val="002524F1"/>
    <w:rsid w:val="00253512"/>
    <w:rsid w:val="002541C8"/>
    <w:rsid w:val="00254B8D"/>
    <w:rsid w:val="002554DA"/>
    <w:rsid w:val="00255705"/>
    <w:rsid w:val="00256239"/>
    <w:rsid w:val="00257CDB"/>
    <w:rsid w:val="00260B5E"/>
    <w:rsid w:val="00260D27"/>
    <w:rsid w:val="00263465"/>
    <w:rsid w:val="00263C10"/>
    <w:rsid w:val="002641BF"/>
    <w:rsid w:val="002659E9"/>
    <w:rsid w:val="00265E59"/>
    <w:rsid w:val="00266319"/>
    <w:rsid w:val="0026657F"/>
    <w:rsid w:val="00266D45"/>
    <w:rsid w:val="00267867"/>
    <w:rsid w:val="00270E51"/>
    <w:rsid w:val="00271744"/>
    <w:rsid w:val="00272040"/>
    <w:rsid w:val="002724D4"/>
    <w:rsid w:val="00272B56"/>
    <w:rsid w:val="00272F7A"/>
    <w:rsid w:val="002733D9"/>
    <w:rsid w:val="0027342D"/>
    <w:rsid w:val="00273447"/>
    <w:rsid w:val="0027378E"/>
    <w:rsid w:val="00273F12"/>
    <w:rsid w:val="002748EB"/>
    <w:rsid w:val="00275CBA"/>
    <w:rsid w:val="002765BB"/>
    <w:rsid w:val="00276889"/>
    <w:rsid w:val="002769B1"/>
    <w:rsid w:val="00276EC4"/>
    <w:rsid w:val="002775A6"/>
    <w:rsid w:val="00277A9D"/>
    <w:rsid w:val="00280ED7"/>
    <w:rsid w:val="0028210E"/>
    <w:rsid w:val="00282B0F"/>
    <w:rsid w:val="002830A7"/>
    <w:rsid w:val="002842E5"/>
    <w:rsid w:val="00284337"/>
    <w:rsid w:val="0028467B"/>
    <w:rsid w:val="00286D62"/>
    <w:rsid w:val="0028746A"/>
    <w:rsid w:val="002879F7"/>
    <w:rsid w:val="00287D3B"/>
    <w:rsid w:val="00290007"/>
    <w:rsid w:val="002903CD"/>
    <w:rsid w:val="0029061A"/>
    <w:rsid w:val="002906C8"/>
    <w:rsid w:val="00290BC1"/>
    <w:rsid w:val="00291CF2"/>
    <w:rsid w:val="0029205E"/>
    <w:rsid w:val="0029369D"/>
    <w:rsid w:val="00293992"/>
    <w:rsid w:val="00293CFD"/>
    <w:rsid w:val="00293EF8"/>
    <w:rsid w:val="0029438B"/>
    <w:rsid w:val="00294BA4"/>
    <w:rsid w:val="00294E1D"/>
    <w:rsid w:val="00295400"/>
    <w:rsid w:val="00295C0D"/>
    <w:rsid w:val="00295D71"/>
    <w:rsid w:val="002962E3"/>
    <w:rsid w:val="0029697B"/>
    <w:rsid w:val="00296A34"/>
    <w:rsid w:val="00297A35"/>
    <w:rsid w:val="00297B25"/>
    <w:rsid w:val="002A099C"/>
    <w:rsid w:val="002A0C6E"/>
    <w:rsid w:val="002A1C97"/>
    <w:rsid w:val="002A2463"/>
    <w:rsid w:val="002A2887"/>
    <w:rsid w:val="002A2D95"/>
    <w:rsid w:val="002A4121"/>
    <w:rsid w:val="002A4205"/>
    <w:rsid w:val="002A45FC"/>
    <w:rsid w:val="002A4BA2"/>
    <w:rsid w:val="002A4F40"/>
    <w:rsid w:val="002A5FD6"/>
    <w:rsid w:val="002A61C9"/>
    <w:rsid w:val="002A6604"/>
    <w:rsid w:val="002A714B"/>
    <w:rsid w:val="002A7267"/>
    <w:rsid w:val="002A78F7"/>
    <w:rsid w:val="002B0496"/>
    <w:rsid w:val="002B04EB"/>
    <w:rsid w:val="002B1506"/>
    <w:rsid w:val="002B1635"/>
    <w:rsid w:val="002B2305"/>
    <w:rsid w:val="002B26D4"/>
    <w:rsid w:val="002B2D87"/>
    <w:rsid w:val="002B388A"/>
    <w:rsid w:val="002B3B07"/>
    <w:rsid w:val="002B4127"/>
    <w:rsid w:val="002B42EE"/>
    <w:rsid w:val="002B46EB"/>
    <w:rsid w:val="002B4DD7"/>
    <w:rsid w:val="002B57D1"/>
    <w:rsid w:val="002B5E29"/>
    <w:rsid w:val="002B6EDA"/>
    <w:rsid w:val="002B74FB"/>
    <w:rsid w:val="002C02DE"/>
    <w:rsid w:val="002C234D"/>
    <w:rsid w:val="002C2381"/>
    <w:rsid w:val="002C2886"/>
    <w:rsid w:val="002C2CA5"/>
    <w:rsid w:val="002C3420"/>
    <w:rsid w:val="002C36C5"/>
    <w:rsid w:val="002C4674"/>
    <w:rsid w:val="002C4B42"/>
    <w:rsid w:val="002C557D"/>
    <w:rsid w:val="002C567F"/>
    <w:rsid w:val="002C5CAD"/>
    <w:rsid w:val="002C6010"/>
    <w:rsid w:val="002C7044"/>
    <w:rsid w:val="002D03DC"/>
    <w:rsid w:val="002D0A94"/>
    <w:rsid w:val="002D177F"/>
    <w:rsid w:val="002D18C8"/>
    <w:rsid w:val="002D18FB"/>
    <w:rsid w:val="002D1D8F"/>
    <w:rsid w:val="002D1EF0"/>
    <w:rsid w:val="002D1F68"/>
    <w:rsid w:val="002D20B6"/>
    <w:rsid w:val="002D230E"/>
    <w:rsid w:val="002D29BC"/>
    <w:rsid w:val="002D3685"/>
    <w:rsid w:val="002D3ACC"/>
    <w:rsid w:val="002D3CEF"/>
    <w:rsid w:val="002D425E"/>
    <w:rsid w:val="002D56AC"/>
    <w:rsid w:val="002D57FB"/>
    <w:rsid w:val="002D5C48"/>
    <w:rsid w:val="002D6091"/>
    <w:rsid w:val="002D65F2"/>
    <w:rsid w:val="002D6603"/>
    <w:rsid w:val="002D666B"/>
    <w:rsid w:val="002D6837"/>
    <w:rsid w:val="002D6F77"/>
    <w:rsid w:val="002D6FCE"/>
    <w:rsid w:val="002D728B"/>
    <w:rsid w:val="002D750E"/>
    <w:rsid w:val="002D7515"/>
    <w:rsid w:val="002D7F01"/>
    <w:rsid w:val="002E0311"/>
    <w:rsid w:val="002E1814"/>
    <w:rsid w:val="002E1E60"/>
    <w:rsid w:val="002E2B41"/>
    <w:rsid w:val="002E2E41"/>
    <w:rsid w:val="002E2FAA"/>
    <w:rsid w:val="002E3099"/>
    <w:rsid w:val="002E3562"/>
    <w:rsid w:val="002E39FB"/>
    <w:rsid w:val="002E3E86"/>
    <w:rsid w:val="002E4341"/>
    <w:rsid w:val="002E496A"/>
    <w:rsid w:val="002E4AC1"/>
    <w:rsid w:val="002E4BED"/>
    <w:rsid w:val="002E5269"/>
    <w:rsid w:val="002E548F"/>
    <w:rsid w:val="002E5735"/>
    <w:rsid w:val="002E5E0C"/>
    <w:rsid w:val="002E6EB8"/>
    <w:rsid w:val="002E7189"/>
    <w:rsid w:val="002E7438"/>
    <w:rsid w:val="002F01FA"/>
    <w:rsid w:val="002F0471"/>
    <w:rsid w:val="002F1678"/>
    <w:rsid w:val="002F1D4E"/>
    <w:rsid w:val="002F22C6"/>
    <w:rsid w:val="002F26D4"/>
    <w:rsid w:val="002F38C4"/>
    <w:rsid w:val="002F3C96"/>
    <w:rsid w:val="002F488B"/>
    <w:rsid w:val="002F6769"/>
    <w:rsid w:val="002F68E2"/>
    <w:rsid w:val="002F746B"/>
    <w:rsid w:val="002F76D3"/>
    <w:rsid w:val="002F77A5"/>
    <w:rsid w:val="002F7EC0"/>
    <w:rsid w:val="002F7F32"/>
    <w:rsid w:val="0030023D"/>
    <w:rsid w:val="003004D2"/>
    <w:rsid w:val="00301140"/>
    <w:rsid w:val="003013E8"/>
    <w:rsid w:val="003014C2"/>
    <w:rsid w:val="0030178A"/>
    <w:rsid w:val="00301B5F"/>
    <w:rsid w:val="00302466"/>
    <w:rsid w:val="00302783"/>
    <w:rsid w:val="003039C5"/>
    <w:rsid w:val="003040DA"/>
    <w:rsid w:val="003044A0"/>
    <w:rsid w:val="003046FA"/>
    <w:rsid w:val="00304A7A"/>
    <w:rsid w:val="00304AB5"/>
    <w:rsid w:val="0030541B"/>
    <w:rsid w:val="00305BA7"/>
    <w:rsid w:val="0030615C"/>
    <w:rsid w:val="003061E3"/>
    <w:rsid w:val="0030655B"/>
    <w:rsid w:val="00306CD7"/>
    <w:rsid w:val="00306F87"/>
    <w:rsid w:val="0030721E"/>
    <w:rsid w:val="00307726"/>
    <w:rsid w:val="003077C4"/>
    <w:rsid w:val="0030794A"/>
    <w:rsid w:val="00310042"/>
    <w:rsid w:val="00310928"/>
    <w:rsid w:val="003110C9"/>
    <w:rsid w:val="00311D3F"/>
    <w:rsid w:val="00312D7A"/>
    <w:rsid w:val="00312F47"/>
    <w:rsid w:val="00313242"/>
    <w:rsid w:val="0031358C"/>
    <w:rsid w:val="00313ECF"/>
    <w:rsid w:val="00314EF4"/>
    <w:rsid w:val="00314F09"/>
    <w:rsid w:val="0031548A"/>
    <w:rsid w:val="003158B2"/>
    <w:rsid w:val="00315C7A"/>
    <w:rsid w:val="00315E33"/>
    <w:rsid w:val="003166DA"/>
    <w:rsid w:val="00316AB8"/>
    <w:rsid w:val="00316B26"/>
    <w:rsid w:val="00316B53"/>
    <w:rsid w:val="003175A7"/>
    <w:rsid w:val="003176C9"/>
    <w:rsid w:val="003177D2"/>
    <w:rsid w:val="0032005C"/>
    <w:rsid w:val="00320F17"/>
    <w:rsid w:val="003213B0"/>
    <w:rsid w:val="003214DD"/>
    <w:rsid w:val="003217A1"/>
    <w:rsid w:val="00321DDD"/>
    <w:rsid w:val="00321FAB"/>
    <w:rsid w:val="003244C2"/>
    <w:rsid w:val="00324EDE"/>
    <w:rsid w:val="0032523E"/>
    <w:rsid w:val="00325809"/>
    <w:rsid w:val="00325B45"/>
    <w:rsid w:val="00326196"/>
    <w:rsid w:val="003266D8"/>
    <w:rsid w:val="00326A10"/>
    <w:rsid w:val="00327579"/>
    <w:rsid w:val="003277EA"/>
    <w:rsid w:val="00327B65"/>
    <w:rsid w:val="0033060B"/>
    <w:rsid w:val="00330E44"/>
    <w:rsid w:val="00332313"/>
    <w:rsid w:val="003326CE"/>
    <w:rsid w:val="00332AE2"/>
    <w:rsid w:val="00333D3D"/>
    <w:rsid w:val="00334C85"/>
    <w:rsid w:val="0033505E"/>
    <w:rsid w:val="003358BA"/>
    <w:rsid w:val="00336CD8"/>
    <w:rsid w:val="003374BE"/>
    <w:rsid w:val="0033775E"/>
    <w:rsid w:val="0034022C"/>
    <w:rsid w:val="0034050B"/>
    <w:rsid w:val="0034064B"/>
    <w:rsid w:val="00340750"/>
    <w:rsid w:val="00340959"/>
    <w:rsid w:val="00340A11"/>
    <w:rsid w:val="003411EB"/>
    <w:rsid w:val="00341613"/>
    <w:rsid w:val="0034199A"/>
    <w:rsid w:val="003428A9"/>
    <w:rsid w:val="00342CF2"/>
    <w:rsid w:val="0034308E"/>
    <w:rsid w:val="003438CD"/>
    <w:rsid w:val="00343904"/>
    <w:rsid w:val="0034391B"/>
    <w:rsid w:val="00343B97"/>
    <w:rsid w:val="00344258"/>
    <w:rsid w:val="00345230"/>
    <w:rsid w:val="003454A3"/>
    <w:rsid w:val="003454F8"/>
    <w:rsid w:val="00345960"/>
    <w:rsid w:val="00346258"/>
    <w:rsid w:val="00346C4D"/>
    <w:rsid w:val="00347184"/>
    <w:rsid w:val="00347CAB"/>
    <w:rsid w:val="003501C6"/>
    <w:rsid w:val="00350700"/>
    <w:rsid w:val="0035097F"/>
    <w:rsid w:val="00350A36"/>
    <w:rsid w:val="00351CC8"/>
    <w:rsid w:val="00352801"/>
    <w:rsid w:val="003529AF"/>
    <w:rsid w:val="00352C70"/>
    <w:rsid w:val="00353273"/>
    <w:rsid w:val="00353763"/>
    <w:rsid w:val="00354BF1"/>
    <w:rsid w:val="0035518A"/>
    <w:rsid w:val="003554F9"/>
    <w:rsid w:val="00356442"/>
    <w:rsid w:val="003574D5"/>
    <w:rsid w:val="0036060E"/>
    <w:rsid w:val="00360974"/>
    <w:rsid w:val="00360E80"/>
    <w:rsid w:val="003616F4"/>
    <w:rsid w:val="0036249D"/>
    <w:rsid w:val="00362616"/>
    <w:rsid w:val="003628CC"/>
    <w:rsid w:val="00362F3A"/>
    <w:rsid w:val="003631A8"/>
    <w:rsid w:val="00363400"/>
    <w:rsid w:val="0036385E"/>
    <w:rsid w:val="00363DCC"/>
    <w:rsid w:val="00363E03"/>
    <w:rsid w:val="00363E09"/>
    <w:rsid w:val="0036400E"/>
    <w:rsid w:val="00364BF9"/>
    <w:rsid w:val="00365699"/>
    <w:rsid w:val="00366018"/>
    <w:rsid w:val="0036607B"/>
    <w:rsid w:val="003662A1"/>
    <w:rsid w:val="003664DE"/>
    <w:rsid w:val="00367B2F"/>
    <w:rsid w:val="00367DBD"/>
    <w:rsid w:val="00370D45"/>
    <w:rsid w:val="00371102"/>
    <w:rsid w:val="00371795"/>
    <w:rsid w:val="003725A3"/>
    <w:rsid w:val="003726DA"/>
    <w:rsid w:val="00372EAB"/>
    <w:rsid w:val="0037348E"/>
    <w:rsid w:val="00373536"/>
    <w:rsid w:val="003735C6"/>
    <w:rsid w:val="00374184"/>
    <w:rsid w:val="00374B5B"/>
    <w:rsid w:val="00375402"/>
    <w:rsid w:val="003755E8"/>
    <w:rsid w:val="00375A89"/>
    <w:rsid w:val="003761D1"/>
    <w:rsid w:val="00376426"/>
    <w:rsid w:val="00376CD3"/>
    <w:rsid w:val="00377486"/>
    <w:rsid w:val="003776D1"/>
    <w:rsid w:val="00377AD6"/>
    <w:rsid w:val="0038003E"/>
    <w:rsid w:val="00380B3C"/>
    <w:rsid w:val="00381E74"/>
    <w:rsid w:val="003821D7"/>
    <w:rsid w:val="00382210"/>
    <w:rsid w:val="00382B93"/>
    <w:rsid w:val="00382EC9"/>
    <w:rsid w:val="003833E0"/>
    <w:rsid w:val="00383799"/>
    <w:rsid w:val="00383B92"/>
    <w:rsid w:val="0038480D"/>
    <w:rsid w:val="0038480F"/>
    <w:rsid w:val="00384B27"/>
    <w:rsid w:val="00385393"/>
    <w:rsid w:val="00385CF4"/>
    <w:rsid w:val="003861B6"/>
    <w:rsid w:val="00387008"/>
    <w:rsid w:val="003870B1"/>
    <w:rsid w:val="00387467"/>
    <w:rsid w:val="003876AD"/>
    <w:rsid w:val="00387D4B"/>
    <w:rsid w:val="00390148"/>
    <w:rsid w:val="00390E76"/>
    <w:rsid w:val="00391822"/>
    <w:rsid w:val="003919D5"/>
    <w:rsid w:val="00391D9B"/>
    <w:rsid w:val="00393A1C"/>
    <w:rsid w:val="00393A9A"/>
    <w:rsid w:val="00393DF4"/>
    <w:rsid w:val="003940AE"/>
    <w:rsid w:val="00394980"/>
    <w:rsid w:val="00395A21"/>
    <w:rsid w:val="00395BF3"/>
    <w:rsid w:val="00396A72"/>
    <w:rsid w:val="0039711C"/>
    <w:rsid w:val="003A021B"/>
    <w:rsid w:val="003A025A"/>
    <w:rsid w:val="003A0F6D"/>
    <w:rsid w:val="003A0FE4"/>
    <w:rsid w:val="003A141E"/>
    <w:rsid w:val="003A1B72"/>
    <w:rsid w:val="003A1FBC"/>
    <w:rsid w:val="003A2486"/>
    <w:rsid w:val="003A2AE8"/>
    <w:rsid w:val="003A30E0"/>
    <w:rsid w:val="003A322C"/>
    <w:rsid w:val="003A33C7"/>
    <w:rsid w:val="003A4FAA"/>
    <w:rsid w:val="003A504F"/>
    <w:rsid w:val="003A5BF7"/>
    <w:rsid w:val="003A5FB7"/>
    <w:rsid w:val="003A6BD5"/>
    <w:rsid w:val="003A6D2D"/>
    <w:rsid w:val="003A7CF0"/>
    <w:rsid w:val="003B080E"/>
    <w:rsid w:val="003B0BEC"/>
    <w:rsid w:val="003B0E85"/>
    <w:rsid w:val="003B17DA"/>
    <w:rsid w:val="003B2601"/>
    <w:rsid w:val="003B2DAB"/>
    <w:rsid w:val="003B3216"/>
    <w:rsid w:val="003B338D"/>
    <w:rsid w:val="003B3BEB"/>
    <w:rsid w:val="003B3EFC"/>
    <w:rsid w:val="003B4013"/>
    <w:rsid w:val="003B4F9F"/>
    <w:rsid w:val="003B60DD"/>
    <w:rsid w:val="003B6666"/>
    <w:rsid w:val="003B673B"/>
    <w:rsid w:val="003B689D"/>
    <w:rsid w:val="003B6D39"/>
    <w:rsid w:val="003B6F44"/>
    <w:rsid w:val="003B7022"/>
    <w:rsid w:val="003B71BE"/>
    <w:rsid w:val="003B7D14"/>
    <w:rsid w:val="003B7D85"/>
    <w:rsid w:val="003C13EB"/>
    <w:rsid w:val="003C1581"/>
    <w:rsid w:val="003C209B"/>
    <w:rsid w:val="003C235E"/>
    <w:rsid w:val="003C2494"/>
    <w:rsid w:val="003C2BFC"/>
    <w:rsid w:val="003C2F55"/>
    <w:rsid w:val="003C391C"/>
    <w:rsid w:val="003C493C"/>
    <w:rsid w:val="003C4A05"/>
    <w:rsid w:val="003C4B13"/>
    <w:rsid w:val="003C616E"/>
    <w:rsid w:val="003C6A86"/>
    <w:rsid w:val="003C6A9E"/>
    <w:rsid w:val="003C6BC1"/>
    <w:rsid w:val="003C7E28"/>
    <w:rsid w:val="003C7E41"/>
    <w:rsid w:val="003D0690"/>
    <w:rsid w:val="003D13DB"/>
    <w:rsid w:val="003D17CA"/>
    <w:rsid w:val="003D1C6F"/>
    <w:rsid w:val="003D1E49"/>
    <w:rsid w:val="003D2B46"/>
    <w:rsid w:val="003D341E"/>
    <w:rsid w:val="003D34D2"/>
    <w:rsid w:val="003D3B95"/>
    <w:rsid w:val="003D3E1A"/>
    <w:rsid w:val="003D5496"/>
    <w:rsid w:val="003D5821"/>
    <w:rsid w:val="003D5CB3"/>
    <w:rsid w:val="003D5F64"/>
    <w:rsid w:val="003D6A97"/>
    <w:rsid w:val="003E0726"/>
    <w:rsid w:val="003E0B9D"/>
    <w:rsid w:val="003E1216"/>
    <w:rsid w:val="003E12B1"/>
    <w:rsid w:val="003E17C4"/>
    <w:rsid w:val="003E2A18"/>
    <w:rsid w:val="003E2E57"/>
    <w:rsid w:val="003E3DE5"/>
    <w:rsid w:val="003E4403"/>
    <w:rsid w:val="003E454C"/>
    <w:rsid w:val="003E4785"/>
    <w:rsid w:val="003E54F2"/>
    <w:rsid w:val="003E570C"/>
    <w:rsid w:val="003E61EC"/>
    <w:rsid w:val="003E6303"/>
    <w:rsid w:val="003E6AB8"/>
    <w:rsid w:val="003E769E"/>
    <w:rsid w:val="003E779E"/>
    <w:rsid w:val="003F0020"/>
    <w:rsid w:val="003F1BB6"/>
    <w:rsid w:val="003F1F7E"/>
    <w:rsid w:val="003F20B8"/>
    <w:rsid w:val="003F22B6"/>
    <w:rsid w:val="003F255C"/>
    <w:rsid w:val="003F28FA"/>
    <w:rsid w:val="003F33B4"/>
    <w:rsid w:val="003F4A02"/>
    <w:rsid w:val="003F53B2"/>
    <w:rsid w:val="003F546C"/>
    <w:rsid w:val="003F54DA"/>
    <w:rsid w:val="003F6880"/>
    <w:rsid w:val="003F738D"/>
    <w:rsid w:val="003F7E33"/>
    <w:rsid w:val="0040080A"/>
    <w:rsid w:val="00401300"/>
    <w:rsid w:val="00401F90"/>
    <w:rsid w:val="004022C6"/>
    <w:rsid w:val="004033C2"/>
    <w:rsid w:val="00405458"/>
    <w:rsid w:val="00405827"/>
    <w:rsid w:val="00405CEC"/>
    <w:rsid w:val="00406A41"/>
    <w:rsid w:val="0040704E"/>
    <w:rsid w:val="00407125"/>
    <w:rsid w:val="00407169"/>
    <w:rsid w:val="00407B2B"/>
    <w:rsid w:val="0041004C"/>
    <w:rsid w:val="00410122"/>
    <w:rsid w:val="004106AD"/>
    <w:rsid w:val="00410ED6"/>
    <w:rsid w:val="004115A8"/>
    <w:rsid w:val="00412156"/>
    <w:rsid w:val="0041291B"/>
    <w:rsid w:val="00413389"/>
    <w:rsid w:val="00413EDF"/>
    <w:rsid w:val="00414764"/>
    <w:rsid w:val="00414C86"/>
    <w:rsid w:val="00414FB9"/>
    <w:rsid w:val="004150B3"/>
    <w:rsid w:val="0041553F"/>
    <w:rsid w:val="004156AA"/>
    <w:rsid w:val="00416BB5"/>
    <w:rsid w:val="00417B2F"/>
    <w:rsid w:val="00420DCC"/>
    <w:rsid w:val="00421285"/>
    <w:rsid w:val="004221A9"/>
    <w:rsid w:val="00424307"/>
    <w:rsid w:val="004243C8"/>
    <w:rsid w:val="00424BC7"/>
    <w:rsid w:val="004259ED"/>
    <w:rsid w:val="00425B97"/>
    <w:rsid w:val="00425D2B"/>
    <w:rsid w:val="00425DEF"/>
    <w:rsid w:val="00426068"/>
    <w:rsid w:val="00427C20"/>
    <w:rsid w:val="00430D20"/>
    <w:rsid w:val="004311BC"/>
    <w:rsid w:val="0043131C"/>
    <w:rsid w:val="00431F15"/>
    <w:rsid w:val="004322B5"/>
    <w:rsid w:val="00432646"/>
    <w:rsid w:val="004339E0"/>
    <w:rsid w:val="00433AE7"/>
    <w:rsid w:val="00433D24"/>
    <w:rsid w:val="004340CE"/>
    <w:rsid w:val="00434617"/>
    <w:rsid w:val="00434B75"/>
    <w:rsid w:val="00435A70"/>
    <w:rsid w:val="00436C9F"/>
    <w:rsid w:val="004376A6"/>
    <w:rsid w:val="0044056D"/>
    <w:rsid w:val="00441CE5"/>
    <w:rsid w:val="004426FF"/>
    <w:rsid w:val="00442B64"/>
    <w:rsid w:val="0044303C"/>
    <w:rsid w:val="0044400D"/>
    <w:rsid w:val="00444688"/>
    <w:rsid w:val="00444EAA"/>
    <w:rsid w:val="0044628E"/>
    <w:rsid w:val="004463CC"/>
    <w:rsid w:val="004468B8"/>
    <w:rsid w:val="00446C8D"/>
    <w:rsid w:val="00447548"/>
    <w:rsid w:val="004479C5"/>
    <w:rsid w:val="00451613"/>
    <w:rsid w:val="004516B1"/>
    <w:rsid w:val="0045314D"/>
    <w:rsid w:val="00453AF7"/>
    <w:rsid w:val="00453C85"/>
    <w:rsid w:val="00453EE3"/>
    <w:rsid w:val="004547CD"/>
    <w:rsid w:val="004548BF"/>
    <w:rsid w:val="00455D1C"/>
    <w:rsid w:val="00455E49"/>
    <w:rsid w:val="00455E9E"/>
    <w:rsid w:val="00456229"/>
    <w:rsid w:val="00457698"/>
    <w:rsid w:val="0046007B"/>
    <w:rsid w:val="0046033A"/>
    <w:rsid w:val="00460689"/>
    <w:rsid w:val="00460EA3"/>
    <w:rsid w:val="00461B88"/>
    <w:rsid w:val="00462101"/>
    <w:rsid w:val="00463105"/>
    <w:rsid w:val="00463746"/>
    <w:rsid w:val="00463936"/>
    <w:rsid w:val="00463A90"/>
    <w:rsid w:val="004640E3"/>
    <w:rsid w:val="00464E6C"/>
    <w:rsid w:val="00465068"/>
    <w:rsid w:val="0046515E"/>
    <w:rsid w:val="004656E5"/>
    <w:rsid w:val="00465EDD"/>
    <w:rsid w:val="004666AE"/>
    <w:rsid w:val="00466C11"/>
    <w:rsid w:val="00466E39"/>
    <w:rsid w:val="00467444"/>
    <w:rsid w:val="004678F8"/>
    <w:rsid w:val="00467A92"/>
    <w:rsid w:val="004704F7"/>
    <w:rsid w:val="004709A8"/>
    <w:rsid w:val="00470E35"/>
    <w:rsid w:val="00470FE9"/>
    <w:rsid w:val="00471760"/>
    <w:rsid w:val="00471A74"/>
    <w:rsid w:val="00471D8D"/>
    <w:rsid w:val="004720F6"/>
    <w:rsid w:val="00472A34"/>
    <w:rsid w:val="004735D4"/>
    <w:rsid w:val="00473A95"/>
    <w:rsid w:val="00473BBE"/>
    <w:rsid w:val="0047476B"/>
    <w:rsid w:val="00474D18"/>
    <w:rsid w:val="00474E6A"/>
    <w:rsid w:val="004753AC"/>
    <w:rsid w:val="00475A8F"/>
    <w:rsid w:val="00475B65"/>
    <w:rsid w:val="004767C9"/>
    <w:rsid w:val="00477035"/>
    <w:rsid w:val="0048042B"/>
    <w:rsid w:val="00480F0D"/>
    <w:rsid w:val="004813A9"/>
    <w:rsid w:val="00481428"/>
    <w:rsid w:val="00481648"/>
    <w:rsid w:val="00481727"/>
    <w:rsid w:val="00481734"/>
    <w:rsid w:val="004817CA"/>
    <w:rsid w:val="004832D7"/>
    <w:rsid w:val="00483564"/>
    <w:rsid w:val="0048404E"/>
    <w:rsid w:val="0048644F"/>
    <w:rsid w:val="0048649E"/>
    <w:rsid w:val="00486B71"/>
    <w:rsid w:val="00486BB7"/>
    <w:rsid w:val="00487830"/>
    <w:rsid w:val="0049003F"/>
    <w:rsid w:val="004908FF"/>
    <w:rsid w:val="0049090F"/>
    <w:rsid w:val="00490AF4"/>
    <w:rsid w:val="00491493"/>
    <w:rsid w:val="00491929"/>
    <w:rsid w:val="00491E1E"/>
    <w:rsid w:val="00492335"/>
    <w:rsid w:val="004926A0"/>
    <w:rsid w:val="00492870"/>
    <w:rsid w:val="00492A6B"/>
    <w:rsid w:val="00492F10"/>
    <w:rsid w:val="00493068"/>
    <w:rsid w:val="00493246"/>
    <w:rsid w:val="0049366B"/>
    <w:rsid w:val="0049368F"/>
    <w:rsid w:val="00493C29"/>
    <w:rsid w:val="00493ECF"/>
    <w:rsid w:val="00494023"/>
    <w:rsid w:val="004953A1"/>
    <w:rsid w:val="0049570A"/>
    <w:rsid w:val="00495DAF"/>
    <w:rsid w:val="00495EC4"/>
    <w:rsid w:val="00496D5B"/>
    <w:rsid w:val="00497F7E"/>
    <w:rsid w:val="004A06FF"/>
    <w:rsid w:val="004A0D6A"/>
    <w:rsid w:val="004A1A4A"/>
    <w:rsid w:val="004A24F2"/>
    <w:rsid w:val="004A2AE4"/>
    <w:rsid w:val="004A3AC5"/>
    <w:rsid w:val="004A4AAE"/>
    <w:rsid w:val="004A4D40"/>
    <w:rsid w:val="004A5044"/>
    <w:rsid w:val="004A50E7"/>
    <w:rsid w:val="004A54A4"/>
    <w:rsid w:val="004A60B3"/>
    <w:rsid w:val="004A6708"/>
    <w:rsid w:val="004A68F2"/>
    <w:rsid w:val="004A70C7"/>
    <w:rsid w:val="004A70E7"/>
    <w:rsid w:val="004A7A9A"/>
    <w:rsid w:val="004B0996"/>
    <w:rsid w:val="004B1246"/>
    <w:rsid w:val="004B17D9"/>
    <w:rsid w:val="004B187F"/>
    <w:rsid w:val="004B18C6"/>
    <w:rsid w:val="004B1BFC"/>
    <w:rsid w:val="004B261A"/>
    <w:rsid w:val="004B2ED6"/>
    <w:rsid w:val="004B3821"/>
    <w:rsid w:val="004B3BF9"/>
    <w:rsid w:val="004B42CA"/>
    <w:rsid w:val="004B46C1"/>
    <w:rsid w:val="004B476E"/>
    <w:rsid w:val="004B4FBA"/>
    <w:rsid w:val="004B561D"/>
    <w:rsid w:val="004B617B"/>
    <w:rsid w:val="004B7861"/>
    <w:rsid w:val="004B7ADF"/>
    <w:rsid w:val="004C12FA"/>
    <w:rsid w:val="004C1934"/>
    <w:rsid w:val="004C1DE9"/>
    <w:rsid w:val="004C1F1C"/>
    <w:rsid w:val="004C243E"/>
    <w:rsid w:val="004C27B3"/>
    <w:rsid w:val="004C2DB5"/>
    <w:rsid w:val="004C3259"/>
    <w:rsid w:val="004C428B"/>
    <w:rsid w:val="004C507B"/>
    <w:rsid w:val="004C5593"/>
    <w:rsid w:val="004C5C11"/>
    <w:rsid w:val="004C6086"/>
    <w:rsid w:val="004C6473"/>
    <w:rsid w:val="004C667E"/>
    <w:rsid w:val="004C672E"/>
    <w:rsid w:val="004C69D7"/>
    <w:rsid w:val="004C6B9A"/>
    <w:rsid w:val="004C705D"/>
    <w:rsid w:val="004D0D71"/>
    <w:rsid w:val="004D154A"/>
    <w:rsid w:val="004D29FA"/>
    <w:rsid w:val="004D2F73"/>
    <w:rsid w:val="004D3B7C"/>
    <w:rsid w:val="004D4AD6"/>
    <w:rsid w:val="004D5784"/>
    <w:rsid w:val="004D57E1"/>
    <w:rsid w:val="004D5A4B"/>
    <w:rsid w:val="004D5C1B"/>
    <w:rsid w:val="004D5EAF"/>
    <w:rsid w:val="004D6FD4"/>
    <w:rsid w:val="004D728E"/>
    <w:rsid w:val="004D7B8D"/>
    <w:rsid w:val="004D7D74"/>
    <w:rsid w:val="004D7D89"/>
    <w:rsid w:val="004E0552"/>
    <w:rsid w:val="004E201F"/>
    <w:rsid w:val="004E276B"/>
    <w:rsid w:val="004E2FB5"/>
    <w:rsid w:val="004E36D9"/>
    <w:rsid w:val="004E379C"/>
    <w:rsid w:val="004E3A8C"/>
    <w:rsid w:val="004E3DC2"/>
    <w:rsid w:val="004E47DD"/>
    <w:rsid w:val="004E4A9A"/>
    <w:rsid w:val="004E4BAA"/>
    <w:rsid w:val="004E4FB0"/>
    <w:rsid w:val="004E579D"/>
    <w:rsid w:val="004E6F60"/>
    <w:rsid w:val="004E7949"/>
    <w:rsid w:val="004F01E4"/>
    <w:rsid w:val="004F0AC5"/>
    <w:rsid w:val="004F1412"/>
    <w:rsid w:val="004F1715"/>
    <w:rsid w:val="004F20DE"/>
    <w:rsid w:val="004F3534"/>
    <w:rsid w:val="004F3C73"/>
    <w:rsid w:val="004F4E68"/>
    <w:rsid w:val="004F50EE"/>
    <w:rsid w:val="004F69A1"/>
    <w:rsid w:val="004F6ED1"/>
    <w:rsid w:val="004F70E9"/>
    <w:rsid w:val="0050005F"/>
    <w:rsid w:val="00500889"/>
    <w:rsid w:val="00500B96"/>
    <w:rsid w:val="00500E9A"/>
    <w:rsid w:val="0050122C"/>
    <w:rsid w:val="0050142B"/>
    <w:rsid w:val="00501737"/>
    <w:rsid w:val="005021C9"/>
    <w:rsid w:val="00502604"/>
    <w:rsid w:val="00502865"/>
    <w:rsid w:val="00502CF6"/>
    <w:rsid w:val="005033FB"/>
    <w:rsid w:val="005038A2"/>
    <w:rsid w:val="00503CCE"/>
    <w:rsid w:val="005045B2"/>
    <w:rsid w:val="00504915"/>
    <w:rsid w:val="0050498B"/>
    <w:rsid w:val="00504C55"/>
    <w:rsid w:val="0050634D"/>
    <w:rsid w:val="00506DBD"/>
    <w:rsid w:val="00510496"/>
    <w:rsid w:val="00510FE9"/>
    <w:rsid w:val="00511631"/>
    <w:rsid w:val="005117BD"/>
    <w:rsid w:val="00511ADB"/>
    <w:rsid w:val="00512480"/>
    <w:rsid w:val="0051373F"/>
    <w:rsid w:val="00513BF1"/>
    <w:rsid w:val="0051423C"/>
    <w:rsid w:val="00515380"/>
    <w:rsid w:val="0051563F"/>
    <w:rsid w:val="00515D8E"/>
    <w:rsid w:val="00515E1F"/>
    <w:rsid w:val="00516240"/>
    <w:rsid w:val="00516477"/>
    <w:rsid w:val="00516D56"/>
    <w:rsid w:val="00516E19"/>
    <w:rsid w:val="005178B3"/>
    <w:rsid w:val="005216FE"/>
    <w:rsid w:val="00521886"/>
    <w:rsid w:val="00521B56"/>
    <w:rsid w:val="00521E81"/>
    <w:rsid w:val="00522274"/>
    <w:rsid w:val="0052256D"/>
    <w:rsid w:val="00522C26"/>
    <w:rsid w:val="00523052"/>
    <w:rsid w:val="005242AB"/>
    <w:rsid w:val="00524E67"/>
    <w:rsid w:val="00525341"/>
    <w:rsid w:val="005253F9"/>
    <w:rsid w:val="0052745B"/>
    <w:rsid w:val="00527D7F"/>
    <w:rsid w:val="00527DE2"/>
    <w:rsid w:val="005302C9"/>
    <w:rsid w:val="005305AA"/>
    <w:rsid w:val="0053098E"/>
    <w:rsid w:val="00530C6B"/>
    <w:rsid w:val="00531436"/>
    <w:rsid w:val="00531F5D"/>
    <w:rsid w:val="0053222A"/>
    <w:rsid w:val="00532F8B"/>
    <w:rsid w:val="005335B7"/>
    <w:rsid w:val="0053391C"/>
    <w:rsid w:val="005339B1"/>
    <w:rsid w:val="0053414C"/>
    <w:rsid w:val="0053455E"/>
    <w:rsid w:val="00534F48"/>
    <w:rsid w:val="00535144"/>
    <w:rsid w:val="00535A11"/>
    <w:rsid w:val="00536AAA"/>
    <w:rsid w:val="00536B3C"/>
    <w:rsid w:val="00536C15"/>
    <w:rsid w:val="0053755A"/>
    <w:rsid w:val="00537568"/>
    <w:rsid w:val="00540428"/>
    <w:rsid w:val="005408F7"/>
    <w:rsid w:val="00540A40"/>
    <w:rsid w:val="00540F1D"/>
    <w:rsid w:val="005411D3"/>
    <w:rsid w:val="005411FF"/>
    <w:rsid w:val="00541636"/>
    <w:rsid w:val="005420F0"/>
    <w:rsid w:val="00542228"/>
    <w:rsid w:val="005422D0"/>
    <w:rsid w:val="005438D6"/>
    <w:rsid w:val="00545810"/>
    <w:rsid w:val="00545BC1"/>
    <w:rsid w:val="00545E2E"/>
    <w:rsid w:val="0054679C"/>
    <w:rsid w:val="005467E5"/>
    <w:rsid w:val="0054720D"/>
    <w:rsid w:val="0054758A"/>
    <w:rsid w:val="00547A30"/>
    <w:rsid w:val="005501FE"/>
    <w:rsid w:val="00550494"/>
    <w:rsid w:val="0055114F"/>
    <w:rsid w:val="00552399"/>
    <w:rsid w:val="0055288A"/>
    <w:rsid w:val="00552FB8"/>
    <w:rsid w:val="0055351D"/>
    <w:rsid w:val="00553E01"/>
    <w:rsid w:val="00554395"/>
    <w:rsid w:val="00554754"/>
    <w:rsid w:val="00554DC6"/>
    <w:rsid w:val="005557A2"/>
    <w:rsid w:val="00555DE2"/>
    <w:rsid w:val="00555F16"/>
    <w:rsid w:val="005563D6"/>
    <w:rsid w:val="00556828"/>
    <w:rsid w:val="00556E15"/>
    <w:rsid w:val="00557525"/>
    <w:rsid w:val="005575D3"/>
    <w:rsid w:val="005606B1"/>
    <w:rsid w:val="00560C23"/>
    <w:rsid w:val="00560E91"/>
    <w:rsid w:val="00562095"/>
    <w:rsid w:val="005620EE"/>
    <w:rsid w:val="005627D0"/>
    <w:rsid w:val="00562D02"/>
    <w:rsid w:val="00562ECB"/>
    <w:rsid w:val="005636C0"/>
    <w:rsid w:val="005639E9"/>
    <w:rsid w:val="00565238"/>
    <w:rsid w:val="0056572D"/>
    <w:rsid w:val="00565A1C"/>
    <w:rsid w:val="00566630"/>
    <w:rsid w:val="00566F55"/>
    <w:rsid w:val="0056787D"/>
    <w:rsid w:val="00567AEC"/>
    <w:rsid w:val="005702E4"/>
    <w:rsid w:val="00572658"/>
    <w:rsid w:val="00573A60"/>
    <w:rsid w:val="00573E49"/>
    <w:rsid w:val="0057467D"/>
    <w:rsid w:val="00574790"/>
    <w:rsid w:val="00574AF8"/>
    <w:rsid w:val="00575043"/>
    <w:rsid w:val="00575914"/>
    <w:rsid w:val="00576162"/>
    <w:rsid w:val="00576777"/>
    <w:rsid w:val="00577313"/>
    <w:rsid w:val="00577C06"/>
    <w:rsid w:val="00580007"/>
    <w:rsid w:val="00580850"/>
    <w:rsid w:val="005809FF"/>
    <w:rsid w:val="00581912"/>
    <w:rsid w:val="00581FF9"/>
    <w:rsid w:val="005834FC"/>
    <w:rsid w:val="00583587"/>
    <w:rsid w:val="005839F1"/>
    <w:rsid w:val="00584F96"/>
    <w:rsid w:val="005851BA"/>
    <w:rsid w:val="00586170"/>
    <w:rsid w:val="00586296"/>
    <w:rsid w:val="005874BC"/>
    <w:rsid w:val="00587F9C"/>
    <w:rsid w:val="00590022"/>
    <w:rsid w:val="00591263"/>
    <w:rsid w:val="005914D7"/>
    <w:rsid w:val="00591CEC"/>
    <w:rsid w:val="00592DE4"/>
    <w:rsid w:val="00592E92"/>
    <w:rsid w:val="00593084"/>
    <w:rsid w:val="00594D7A"/>
    <w:rsid w:val="00594EC6"/>
    <w:rsid w:val="005951AC"/>
    <w:rsid w:val="00595E22"/>
    <w:rsid w:val="005961B3"/>
    <w:rsid w:val="005966AC"/>
    <w:rsid w:val="005971F9"/>
    <w:rsid w:val="005A0E3B"/>
    <w:rsid w:val="005A1096"/>
    <w:rsid w:val="005A113F"/>
    <w:rsid w:val="005A12F6"/>
    <w:rsid w:val="005A13A7"/>
    <w:rsid w:val="005A2427"/>
    <w:rsid w:val="005A243F"/>
    <w:rsid w:val="005A296E"/>
    <w:rsid w:val="005A2A27"/>
    <w:rsid w:val="005A31E8"/>
    <w:rsid w:val="005A47DF"/>
    <w:rsid w:val="005A62CD"/>
    <w:rsid w:val="005B0220"/>
    <w:rsid w:val="005B025E"/>
    <w:rsid w:val="005B02AF"/>
    <w:rsid w:val="005B039D"/>
    <w:rsid w:val="005B0639"/>
    <w:rsid w:val="005B0CF2"/>
    <w:rsid w:val="005B1737"/>
    <w:rsid w:val="005B19CB"/>
    <w:rsid w:val="005B2074"/>
    <w:rsid w:val="005B2179"/>
    <w:rsid w:val="005B2279"/>
    <w:rsid w:val="005B241E"/>
    <w:rsid w:val="005B2902"/>
    <w:rsid w:val="005B2969"/>
    <w:rsid w:val="005B2A00"/>
    <w:rsid w:val="005B2B7B"/>
    <w:rsid w:val="005B3027"/>
    <w:rsid w:val="005B3E79"/>
    <w:rsid w:val="005B40B2"/>
    <w:rsid w:val="005B4804"/>
    <w:rsid w:val="005B4A1B"/>
    <w:rsid w:val="005B4EBE"/>
    <w:rsid w:val="005B4F35"/>
    <w:rsid w:val="005B6AFA"/>
    <w:rsid w:val="005B6C83"/>
    <w:rsid w:val="005B7D0E"/>
    <w:rsid w:val="005B7DEC"/>
    <w:rsid w:val="005C04E9"/>
    <w:rsid w:val="005C0833"/>
    <w:rsid w:val="005C0935"/>
    <w:rsid w:val="005C09C8"/>
    <w:rsid w:val="005C0ACA"/>
    <w:rsid w:val="005C2D11"/>
    <w:rsid w:val="005C3141"/>
    <w:rsid w:val="005C316C"/>
    <w:rsid w:val="005C4ED2"/>
    <w:rsid w:val="005C5667"/>
    <w:rsid w:val="005C5ECE"/>
    <w:rsid w:val="005C607A"/>
    <w:rsid w:val="005C62D8"/>
    <w:rsid w:val="005C6502"/>
    <w:rsid w:val="005C6999"/>
    <w:rsid w:val="005C751D"/>
    <w:rsid w:val="005C7761"/>
    <w:rsid w:val="005C7E63"/>
    <w:rsid w:val="005D024D"/>
    <w:rsid w:val="005D0557"/>
    <w:rsid w:val="005D059B"/>
    <w:rsid w:val="005D09A7"/>
    <w:rsid w:val="005D0D65"/>
    <w:rsid w:val="005D0E37"/>
    <w:rsid w:val="005D1649"/>
    <w:rsid w:val="005D1A2E"/>
    <w:rsid w:val="005D1A65"/>
    <w:rsid w:val="005D1A69"/>
    <w:rsid w:val="005D305C"/>
    <w:rsid w:val="005D381D"/>
    <w:rsid w:val="005D440B"/>
    <w:rsid w:val="005D4CED"/>
    <w:rsid w:val="005D4EB4"/>
    <w:rsid w:val="005D5777"/>
    <w:rsid w:val="005D5A67"/>
    <w:rsid w:val="005D6E37"/>
    <w:rsid w:val="005D7213"/>
    <w:rsid w:val="005D73AF"/>
    <w:rsid w:val="005D7C5B"/>
    <w:rsid w:val="005D7DE4"/>
    <w:rsid w:val="005E02F9"/>
    <w:rsid w:val="005E10EA"/>
    <w:rsid w:val="005E12E1"/>
    <w:rsid w:val="005E16D9"/>
    <w:rsid w:val="005E180D"/>
    <w:rsid w:val="005E1AB4"/>
    <w:rsid w:val="005E1BC9"/>
    <w:rsid w:val="005E1CAD"/>
    <w:rsid w:val="005E25FE"/>
    <w:rsid w:val="005E279C"/>
    <w:rsid w:val="005E2C05"/>
    <w:rsid w:val="005E2E8D"/>
    <w:rsid w:val="005E2FBC"/>
    <w:rsid w:val="005E34D5"/>
    <w:rsid w:val="005E3E9C"/>
    <w:rsid w:val="005E4357"/>
    <w:rsid w:val="005E5428"/>
    <w:rsid w:val="005E5442"/>
    <w:rsid w:val="005E5DBE"/>
    <w:rsid w:val="005E68E0"/>
    <w:rsid w:val="005E6A63"/>
    <w:rsid w:val="005E6CA8"/>
    <w:rsid w:val="005E7D13"/>
    <w:rsid w:val="005F0A80"/>
    <w:rsid w:val="005F0EBA"/>
    <w:rsid w:val="005F14AA"/>
    <w:rsid w:val="005F1A14"/>
    <w:rsid w:val="005F1A96"/>
    <w:rsid w:val="005F1B68"/>
    <w:rsid w:val="005F1F2D"/>
    <w:rsid w:val="005F3204"/>
    <w:rsid w:val="005F34C9"/>
    <w:rsid w:val="005F4716"/>
    <w:rsid w:val="005F4823"/>
    <w:rsid w:val="005F4B9B"/>
    <w:rsid w:val="005F4C49"/>
    <w:rsid w:val="005F55E2"/>
    <w:rsid w:val="005F6061"/>
    <w:rsid w:val="005F6E7F"/>
    <w:rsid w:val="006003DF"/>
    <w:rsid w:val="00600D42"/>
    <w:rsid w:val="00600E62"/>
    <w:rsid w:val="00601571"/>
    <w:rsid w:val="00601B9D"/>
    <w:rsid w:val="00602522"/>
    <w:rsid w:val="0060281E"/>
    <w:rsid w:val="00602C00"/>
    <w:rsid w:val="00602F9C"/>
    <w:rsid w:val="00603010"/>
    <w:rsid w:val="00603E39"/>
    <w:rsid w:val="0060443C"/>
    <w:rsid w:val="00604EA6"/>
    <w:rsid w:val="006058B4"/>
    <w:rsid w:val="00605994"/>
    <w:rsid w:val="00605A76"/>
    <w:rsid w:val="00606DF7"/>
    <w:rsid w:val="00607145"/>
    <w:rsid w:val="006077B2"/>
    <w:rsid w:val="006103B9"/>
    <w:rsid w:val="006106EC"/>
    <w:rsid w:val="0061132F"/>
    <w:rsid w:val="0061138F"/>
    <w:rsid w:val="006125A9"/>
    <w:rsid w:val="00612F9C"/>
    <w:rsid w:val="00613206"/>
    <w:rsid w:val="006136F0"/>
    <w:rsid w:val="00613AE3"/>
    <w:rsid w:val="0061407B"/>
    <w:rsid w:val="00614EBC"/>
    <w:rsid w:val="00616619"/>
    <w:rsid w:val="0061670C"/>
    <w:rsid w:val="00616DBA"/>
    <w:rsid w:val="00617007"/>
    <w:rsid w:val="006178ED"/>
    <w:rsid w:val="00617D49"/>
    <w:rsid w:val="00617FAC"/>
    <w:rsid w:val="00620160"/>
    <w:rsid w:val="006209C1"/>
    <w:rsid w:val="00620BD2"/>
    <w:rsid w:val="006214AC"/>
    <w:rsid w:val="006216CF"/>
    <w:rsid w:val="006216EA"/>
    <w:rsid w:val="00622291"/>
    <w:rsid w:val="0062266A"/>
    <w:rsid w:val="006229F4"/>
    <w:rsid w:val="0062328D"/>
    <w:rsid w:val="006234DA"/>
    <w:rsid w:val="006245D9"/>
    <w:rsid w:val="006249B6"/>
    <w:rsid w:val="00624F78"/>
    <w:rsid w:val="00625633"/>
    <w:rsid w:val="00626A86"/>
    <w:rsid w:val="00626ABA"/>
    <w:rsid w:val="0062704C"/>
    <w:rsid w:val="00627540"/>
    <w:rsid w:val="00630252"/>
    <w:rsid w:val="00630333"/>
    <w:rsid w:val="00630B5C"/>
    <w:rsid w:val="006314EC"/>
    <w:rsid w:val="00631A35"/>
    <w:rsid w:val="00631AFB"/>
    <w:rsid w:val="0063214F"/>
    <w:rsid w:val="00632F62"/>
    <w:rsid w:val="00632FE6"/>
    <w:rsid w:val="00633F9E"/>
    <w:rsid w:val="0063402E"/>
    <w:rsid w:val="00634950"/>
    <w:rsid w:val="0063496C"/>
    <w:rsid w:val="00634A3A"/>
    <w:rsid w:val="00634DE5"/>
    <w:rsid w:val="00634DEE"/>
    <w:rsid w:val="00635B54"/>
    <w:rsid w:val="0063659B"/>
    <w:rsid w:val="00636AD6"/>
    <w:rsid w:val="00636BA6"/>
    <w:rsid w:val="00636DAA"/>
    <w:rsid w:val="006406DA"/>
    <w:rsid w:val="00640A5E"/>
    <w:rsid w:val="006416A4"/>
    <w:rsid w:val="006419C0"/>
    <w:rsid w:val="00641B12"/>
    <w:rsid w:val="00641C96"/>
    <w:rsid w:val="00642421"/>
    <w:rsid w:val="00642FFB"/>
    <w:rsid w:val="006435BC"/>
    <w:rsid w:val="00643696"/>
    <w:rsid w:val="0064428A"/>
    <w:rsid w:val="00645A82"/>
    <w:rsid w:val="00645B64"/>
    <w:rsid w:val="00645CB1"/>
    <w:rsid w:val="00645E43"/>
    <w:rsid w:val="006461A4"/>
    <w:rsid w:val="006464A3"/>
    <w:rsid w:val="0064741A"/>
    <w:rsid w:val="0065059B"/>
    <w:rsid w:val="00650972"/>
    <w:rsid w:val="00650A39"/>
    <w:rsid w:val="00650C03"/>
    <w:rsid w:val="00652600"/>
    <w:rsid w:val="00652BA1"/>
    <w:rsid w:val="006530B5"/>
    <w:rsid w:val="006534A6"/>
    <w:rsid w:val="00653E4E"/>
    <w:rsid w:val="00654995"/>
    <w:rsid w:val="006573E4"/>
    <w:rsid w:val="006600F9"/>
    <w:rsid w:val="00660879"/>
    <w:rsid w:val="00660967"/>
    <w:rsid w:val="0066134A"/>
    <w:rsid w:val="0066147F"/>
    <w:rsid w:val="00661C36"/>
    <w:rsid w:val="00662369"/>
    <w:rsid w:val="0066247F"/>
    <w:rsid w:val="00662A58"/>
    <w:rsid w:val="00662BE2"/>
    <w:rsid w:val="00663F69"/>
    <w:rsid w:val="00663FCE"/>
    <w:rsid w:val="0066450D"/>
    <w:rsid w:val="0066473B"/>
    <w:rsid w:val="006648D0"/>
    <w:rsid w:val="006648F4"/>
    <w:rsid w:val="00664A51"/>
    <w:rsid w:val="006650CE"/>
    <w:rsid w:val="006659C2"/>
    <w:rsid w:val="00666167"/>
    <w:rsid w:val="006663E4"/>
    <w:rsid w:val="006669EC"/>
    <w:rsid w:val="006671FA"/>
    <w:rsid w:val="00667307"/>
    <w:rsid w:val="00667F01"/>
    <w:rsid w:val="00671142"/>
    <w:rsid w:val="006712E7"/>
    <w:rsid w:val="00671BD7"/>
    <w:rsid w:val="0067222F"/>
    <w:rsid w:val="00672255"/>
    <w:rsid w:val="00672C24"/>
    <w:rsid w:val="00673AB8"/>
    <w:rsid w:val="00674D40"/>
    <w:rsid w:val="00674F75"/>
    <w:rsid w:val="00675DB5"/>
    <w:rsid w:val="00676800"/>
    <w:rsid w:val="0067757F"/>
    <w:rsid w:val="00677BF7"/>
    <w:rsid w:val="00677D8D"/>
    <w:rsid w:val="00677EED"/>
    <w:rsid w:val="00677F4F"/>
    <w:rsid w:val="00680D57"/>
    <w:rsid w:val="00680FF3"/>
    <w:rsid w:val="00681D21"/>
    <w:rsid w:val="0068245A"/>
    <w:rsid w:val="00683960"/>
    <w:rsid w:val="00683FA1"/>
    <w:rsid w:val="00684025"/>
    <w:rsid w:val="006847BD"/>
    <w:rsid w:val="0068501E"/>
    <w:rsid w:val="006861DC"/>
    <w:rsid w:val="006865A9"/>
    <w:rsid w:val="00686DDD"/>
    <w:rsid w:val="00690E61"/>
    <w:rsid w:val="00691550"/>
    <w:rsid w:val="00691BB3"/>
    <w:rsid w:val="00691CC1"/>
    <w:rsid w:val="00691FE7"/>
    <w:rsid w:val="0069208F"/>
    <w:rsid w:val="00692703"/>
    <w:rsid w:val="00692DEE"/>
    <w:rsid w:val="00693230"/>
    <w:rsid w:val="00693AC5"/>
    <w:rsid w:val="00694035"/>
    <w:rsid w:val="00694B89"/>
    <w:rsid w:val="006951E5"/>
    <w:rsid w:val="006955EB"/>
    <w:rsid w:val="00696297"/>
    <w:rsid w:val="00696C78"/>
    <w:rsid w:val="00697298"/>
    <w:rsid w:val="00697754"/>
    <w:rsid w:val="00697F56"/>
    <w:rsid w:val="006A01A4"/>
    <w:rsid w:val="006A0577"/>
    <w:rsid w:val="006A096B"/>
    <w:rsid w:val="006A150F"/>
    <w:rsid w:val="006A15F3"/>
    <w:rsid w:val="006A16F9"/>
    <w:rsid w:val="006A18AE"/>
    <w:rsid w:val="006A207F"/>
    <w:rsid w:val="006A2A5C"/>
    <w:rsid w:val="006A3A47"/>
    <w:rsid w:val="006A3EA5"/>
    <w:rsid w:val="006A46E3"/>
    <w:rsid w:val="006A48C2"/>
    <w:rsid w:val="006A5E7F"/>
    <w:rsid w:val="006A5F58"/>
    <w:rsid w:val="006A64CD"/>
    <w:rsid w:val="006A6A91"/>
    <w:rsid w:val="006A745F"/>
    <w:rsid w:val="006B04A7"/>
    <w:rsid w:val="006B1758"/>
    <w:rsid w:val="006B191C"/>
    <w:rsid w:val="006B24C2"/>
    <w:rsid w:val="006B2B2F"/>
    <w:rsid w:val="006B305B"/>
    <w:rsid w:val="006B3A64"/>
    <w:rsid w:val="006B3C83"/>
    <w:rsid w:val="006B4012"/>
    <w:rsid w:val="006B4190"/>
    <w:rsid w:val="006B41EB"/>
    <w:rsid w:val="006B4BF6"/>
    <w:rsid w:val="006B576B"/>
    <w:rsid w:val="006B63D5"/>
    <w:rsid w:val="006B6C73"/>
    <w:rsid w:val="006B7050"/>
    <w:rsid w:val="006B7275"/>
    <w:rsid w:val="006B77AA"/>
    <w:rsid w:val="006C0A76"/>
    <w:rsid w:val="006C0DCC"/>
    <w:rsid w:val="006C1994"/>
    <w:rsid w:val="006C1DFA"/>
    <w:rsid w:val="006C2080"/>
    <w:rsid w:val="006C2307"/>
    <w:rsid w:val="006C23E8"/>
    <w:rsid w:val="006C2525"/>
    <w:rsid w:val="006C292C"/>
    <w:rsid w:val="006C2B3B"/>
    <w:rsid w:val="006C3499"/>
    <w:rsid w:val="006C3C97"/>
    <w:rsid w:val="006C448F"/>
    <w:rsid w:val="006C4826"/>
    <w:rsid w:val="006C508E"/>
    <w:rsid w:val="006C53CE"/>
    <w:rsid w:val="006C565C"/>
    <w:rsid w:val="006C569D"/>
    <w:rsid w:val="006C5A4E"/>
    <w:rsid w:val="006C5BC3"/>
    <w:rsid w:val="006C62BD"/>
    <w:rsid w:val="006C6795"/>
    <w:rsid w:val="006C7889"/>
    <w:rsid w:val="006D12E4"/>
    <w:rsid w:val="006D1F4D"/>
    <w:rsid w:val="006D2F95"/>
    <w:rsid w:val="006D5919"/>
    <w:rsid w:val="006D67B5"/>
    <w:rsid w:val="006D696D"/>
    <w:rsid w:val="006D7814"/>
    <w:rsid w:val="006D7A29"/>
    <w:rsid w:val="006D7A7C"/>
    <w:rsid w:val="006E0059"/>
    <w:rsid w:val="006E00AC"/>
    <w:rsid w:val="006E0BA7"/>
    <w:rsid w:val="006E0E27"/>
    <w:rsid w:val="006E1C6F"/>
    <w:rsid w:val="006E1CA5"/>
    <w:rsid w:val="006E1CCA"/>
    <w:rsid w:val="006E1D37"/>
    <w:rsid w:val="006E2310"/>
    <w:rsid w:val="006E268C"/>
    <w:rsid w:val="006E39B6"/>
    <w:rsid w:val="006E436D"/>
    <w:rsid w:val="006E4B0F"/>
    <w:rsid w:val="006E560E"/>
    <w:rsid w:val="006E5733"/>
    <w:rsid w:val="006E5BB5"/>
    <w:rsid w:val="006E66CB"/>
    <w:rsid w:val="006E66CD"/>
    <w:rsid w:val="006E6B03"/>
    <w:rsid w:val="006E743B"/>
    <w:rsid w:val="006F0125"/>
    <w:rsid w:val="006F03ED"/>
    <w:rsid w:val="006F05F3"/>
    <w:rsid w:val="006F0B3B"/>
    <w:rsid w:val="006F1132"/>
    <w:rsid w:val="006F1172"/>
    <w:rsid w:val="006F1ACE"/>
    <w:rsid w:val="006F32AB"/>
    <w:rsid w:val="006F35A3"/>
    <w:rsid w:val="006F3B55"/>
    <w:rsid w:val="006F3E2C"/>
    <w:rsid w:val="006F4357"/>
    <w:rsid w:val="006F5AC3"/>
    <w:rsid w:val="006F69ED"/>
    <w:rsid w:val="006F6EAE"/>
    <w:rsid w:val="006F6FA3"/>
    <w:rsid w:val="006F71BE"/>
    <w:rsid w:val="006F7A67"/>
    <w:rsid w:val="006F7B9C"/>
    <w:rsid w:val="007002F1"/>
    <w:rsid w:val="00701414"/>
    <w:rsid w:val="0070201C"/>
    <w:rsid w:val="0070214C"/>
    <w:rsid w:val="007021A4"/>
    <w:rsid w:val="00702231"/>
    <w:rsid w:val="007038F4"/>
    <w:rsid w:val="00703BD4"/>
    <w:rsid w:val="00704307"/>
    <w:rsid w:val="00704836"/>
    <w:rsid w:val="00705A0E"/>
    <w:rsid w:val="00705B20"/>
    <w:rsid w:val="00705C1F"/>
    <w:rsid w:val="00706835"/>
    <w:rsid w:val="00706AD9"/>
    <w:rsid w:val="00707781"/>
    <w:rsid w:val="0071085C"/>
    <w:rsid w:val="00711117"/>
    <w:rsid w:val="00711699"/>
    <w:rsid w:val="007125B5"/>
    <w:rsid w:val="00712B08"/>
    <w:rsid w:val="00713CD6"/>
    <w:rsid w:val="00714AB6"/>
    <w:rsid w:val="0071588B"/>
    <w:rsid w:val="00715915"/>
    <w:rsid w:val="00715E92"/>
    <w:rsid w:val="00716291"/>
    <w:rsid w:val="00717658"/>
    <w:rsid w:val="007179ED"/>
    <w:rsid w:val="00720232"/>
    <w:rsid w:val="00720DC9"/>
    <w:rsid w:val="00721A70"/>
    <w:rsid w:val="00721AB6"/>
    <w:rsid w:val="00723695"/>
    <w:rsid w:val="00723ACB"/>
    <w:rsid w:val="00724075"/>
    <w:rsid w:val="00724DDB"/>
    <w:rsid w:val="0072577E"/>
    <w:rsid w:val="007271C2"/>
    <w:rsid w:val="0073035B"/>
    <w:rsid w:val="0073060C"/>
    <w:rsid w:val="0073171C"/>
    <w:rsid w:val="00731792"/>
    <w:rsid w:val="0073214B"/>
    <w:rsid w:val="0073237E"/>
    <w:rsid w:val="00732A52"/>
    <w:rsid w:val="00732AC2"/>
    <w:rsid w:val="0073335F"/>
    <w:rsid w:val="007337A0"/>
    <w:rsid w:val="00733D0A"/>
    <w:rsid w:val="00733F8F"/>
    <w:rsid w:val="00734283"/>
    <w:rsid w:val="007346B5"/>
    <w:rsid w:val="00735FC2"/>
    <w:rsid w:val="00736CC7"/>
    <w:rsid w:val="0073748C"/>
    <w:rsid w:val="00737C2B"/>
    <w:rsid w:val="00740660"/>
    <w:rsid w:val="007406E5"/>
    <w:rsid w:val="00740926"/>
    <w:rsid w:val="00740977"/>
    <w:rsid w:val="007424B8"/>
    <w:rsid w:val="00743207"/>
    <w:rsid w:val="00743699"/>
    <w:rsid w:val="007439FA"/>
    <w:rsid w:val="00743DD4"/>
    <w:rsid w:val="00744A08"/>
    <w:rsid w:val="0074513A"/>
    <w:rsid w:val="0074552D"/>
    <w:rsid w:val="00745AB0"/>
    <w:rsid w:val="00745C91"/>
    <w:rsid w:val="00745FDA"/>
    <w:rsid w:val="00746AF7"/>
    <w:rsid w:val="00747A47"/>
    <w:rsid w:val="00747B07"/>
    <w:rsid w:val="00747FB6"/>
    <w:rsid w:val="0075083D"/>
    <w:rsid w:val="00751664"/>
    <w:rsid w:val="00752119"/>
    <w:rsid w:val="0075250C"/>
    <w:rsid w:val="007528E1"/>
    <w:rsid w:val="00752999"/>
    <w:rsid w:val="00752B40"/>
    <w:rsid w:val="00752F20"/>
    <w:rsid w:val="007533CE"/>
    <w:rsid w:val="00753896"/>
    <w:rsid w:val="00753C77"/>
    <w:rsid w:val="00754005"/>
    <w:rsid w:val="0075457C"/>
    <w:rsid w:val="00755627"/>
    <w:rsid w:val="0075569C"/>
    <w:rsid w:val="007557F2"/>
    <w:rsid w:val="00755861"/>
    <w:rsid w:val="007560BB"/>
    <w:rsid w:val="00757079"/>
    <w:rsid w:val="00757BC6"/>
    <w:rsid w:val="007605DA"/>
    <w:rsid w:val="00760BC3"/>
    <w:rsid w:val="00760EF1"/>
    <w:rsid w:val="00761601"/>
    <w:rsid w:val="00762488"/>
    <w:rsid w:val="007625B0"/>
    <w:rsid w:val="00763170"/>
    <w:rsid w:val="00763792"/>
    <w:rsid w:val="00763DD6"/>
    <w:rsid w:val="00764253"/>
    <w:rsid w:val="00765880"/>
    <w:rsid w:val="00765A51"/>
    <w:rsid w:val="00765B09"/>
    <w:rsid w:val="00765C65"/>
    <w:rsid w:val="007661BF"/>
    <w:rsid w:val="0076682E"/>
    <w:rsid w:val="00766D9A"/>
    <w:rsid w:val="00767B0A"/>
    <w:rsid w:val="00767BB3"/>
    <w:rsid w:val="00767C18"/>
    <w:rsid w:val="00770168"/>
    <w:rsid w:val="00770237"/>
    <w:rsid w:val="00771157"/>
    <w:rsid w:val="00771E3B"/>
    <w:rsid w:val="0077216E"/>
    <w:rsid w:val="0077226D"/>
    <w:rsid w:val="00772AE7"/>
    <w:rsid w:val="0077402A"/>
    <w:rsid w:val="00776186"/>
    <w:rsid w:val="00776C1C"/>
    <w:rsid w:val="00776CDD"/>
    <w:rsid w:val="00777F69"/>
    <w:rsid w:val="00777FD0"/>
    <w:rsid w:val="00780316"/>
    <w:rsid w:val="00780BCB"/>
    <w:rsid w:val="007818C7"/>
    <w:rsid w:val="00781E6B"/>
    <w:rsid w:val="007824E1"/>
    <w:rsid w:val="00783313"/>
    <w:rsid w:val="00783BB8"/>
    <w:rsid w:val="00784105"/>
    <w:rsid w:val="007849F6"/>
    <w:rsid w:val="007859BD"/>
    <w:rsid w:val="007863FD"/>
    <w:rsid w:val="00786A90"/>
    <w:rsid w:val="00786B55"/>
    <w:rsid w:val="0078719C"/>
    <w:rsid w:val="00787792"/>
    <w:rsid w:val="00787D04"/>
    <w:rsid w:val="007904D7"/>
    <w:rsid w:val="007908AF"/>
    <w:rsid w:val="007908F7"/>
    <w:rsid w:val="00790FDB"/>
    <w:rsid w:val="00791C1E"/>
    <w:rsid w:val="00792425"/>
    <w:rsid w:val="00792CE2"/>
    <w:rsid w:val="0079396F"/>
    <w:rsid w:val="00793B23"/>
    <w:rsid w:val="00793D01"/>
    <w:rsid w:val="00794015"/>
    <w:rsid w:val="007942A0"/>
    <w:rsid w:val="007949DD"/>
    <w:rsid w:val="00794F29"/>
    <w:rsid w:val="0079619F"/>
    <w:rsid w:val="00796797"/>
    <w:rsid w:val="00796A02"/>
    <w:rsid w:val="00797083"/>
    <w:rsid w:val="00797303"/>
    <w:rsid w:val="00797AF9"/>
    <w:rsid w:val="007A043A"/>
    <w:rsid w:val="007A09C8"/>
    <w:rsid w:val="007A09DB"/>
    <w:rsid w:val="007A0FCC"/>
    <w:rsid w:val="007A1536"/>
    <w:rsid w:val="007A1B1C"/>
    <w:rsid w:val="007A2A80"/>
    <w:rsid w:val="007A46A7"/>
    <w:rsid w:val="007A4C1F"/>
    <w:rsid w:val="007A528B"/>
    <w:rsid w:val="007A52CE"/>
    <w:rsid w:val="007A535B"/>
    <w:rsid w:val="007A5984"/>
    <w:rsid w:val="007A5FA4"/>
    <w:rsid w:val="007A67FA"/>
    <w:rsid w:val="007A687A"/>
    <w:rsid w:val="007A68B4"/>
    <w:rsid w:val="007A6E6D"/>
    <w:rsid w:val="007A6E7F"/>
    <w:rsid w:val="007A6F4F"/>
    <w:rsid w:val="007A7D35"/>
    <w:rsid w:val="007A7DEC"/>
    <w:rsid w:val="007B0093"/>
    <w:rsid w:val="007B06BC"/>
    <w:rsid w:val="007B0A05"/>
    <w:rsid w:val="007B0A7A"/>
    <w:rsid w:val="007B186E"/>
    <w:rsid w:val="007B2FCA"/>
    <w:rsid w:val="007B3128"/>
    <w:rsid w:val="007B3749"/>
    <w:rsid w:val="007B3AA8"/>
    <w:rsid w:val="007B4A9A"/>
    <w:rsid w:val="007B4FA6"/>
    <w:rsid w:val="007B5038"/>
    <w:rsid w:val="007B53ED"/>
    <w:rsid w:val="007B6773"/>
    <w:rsid w:val="007B758C"/>
    <w:rsid w:val="007B7596"/>
    <w:rsid w:val="007C01C4"/>
    <w:rsid w:val="007C20CB"/>
    <w:rsid w:val="007C20D7"/>
    <w:rsid w:val="007C21FE"/>
    <w:rsid w:val="007C26CB"/>
    <w:rsid w:val="007C2708"/>
    <w:rsid w:val="007C27B1"/>
    <w:rsid w:val="007C28FE"/>
    <w:rsid w:val="007C44CE"/>
    <w:rsid w:val="007C4CEA"/>
    <w:rsid w:val="007C53F8"/>
    <w:rsid w:val="007C545A"/>
    <w:rsid w:val="007C593D"/>
    <w:rsid w:val="007C6054"/>
    <w:rsid w:val="007C67B8"/>
    <w:rsid w:val="007C6976"/>
    <w:rsid w:val="007C6E57"/>
    <w:rsid w:val="007C6E85"/>
    <w:rsid w:val="007C7585"/>
    <w:rsid w:val="007D0B87"/>
    <w:rsid w:val="007D0B9B"/>
    <w:rsid w:val="007D0E97"/>
    <w:rsid w:val="007D1841"/>
    <w:rsid w:val="007D1901"/>
    <w:rsid w:val="007D1A5C"/>
    <w:rsid w:val="007D1A93"/>
    <w:rsid w:val="007D1B5C"/>
    <w:rsid w:val="007D2980"/>
    <w:rsid w:val="007D2FF7"/>
    <w:rsid w:val="007D362E"/>
    <w:rsid w:val="007D3718"/>
    <w:rsid w:val="007D3809"/>
    <w:rsid w:val="007D3BD4"/>
    <w:rsid w:val="007D3DB5"/>
    <w:rsid w:val="007D417E"/>
    <w:rsid w:val="007D45DD"/>
    <w:rsid w:val="007D4A64"/>
    <w:rsid w:val="007D4B5C"/>
    <w:rsid w:val="007D4F7A"/>
    <w:rsid w:val="007D59AB"/>
    <w:rsid w:val="007D5AC0"/>
    <w:rsid w:val="007D5F2B"/>
    <w:rsid w:val="007D6A4B"/>
    <w:rsid w:val="007D70CC"/>
    <w:rsid w:val="007E0308"/>
    <w:rsid w:val="007E08A3"/>
    <w:rsid w:val="007E0C8C"/>
    <w:rsid w:val="007E162E"/>
    <w:rsid w:val="007E1A74"/>
    <w:rsid w:val="007E1BED"/>
    <w:rsid w:val="007E20CC"/>
    <w:rsid w:val="007E2520"/>
    <w:rsid w:val="007E2CFD"/>
    <w:rsid w:val="007E2EAC"/>
    <w:rsid w:val="007E2EBE"/>
    <w:rsid w:val="007E4207"/>
    <w:rsid w:val="007E5BEB"/>
    <w:rsid w:val="007E5C7A"/>
    <w:rsid w:val="007E6F68"/>
    <w:rsid w:val="007E749D"/>
    <w:rsid w:val="007E7931"/>
    <w:rsid w:val="007E7981"/>
    <w:rsid w:val="007F0726"/>
    <w:rsid w:val="007F07BC"/>
    <w:rsid w:val="007F1A1B"/>
    <w:rsid w:val="007F2329"/>
    <w:rsid w:val="007F25E3"/>
    <w:rsid w:val="007F2630"/>
    <w:rsid w:val="007F2BC1"/>
    <w:rsid w:val="007F3EFE"/>
    <w:rsid w:val="007F3FB0"/>
    <w:rsid w:val="007F482F"/>
    <w:rsid w:val="007F4929"/>
    <w:rsid w:val="007F4948"/>
    <w:rsid w:val="007F4A3A"/>
    <w:rsid w:val="007F56E1"/>
    <w:rsid w:val="007F6190"/>
    <w:rsid w:val="007F636C"/>
    <w:rsid w:val="007F6489"/>
    <w:rsid w:val="007F6E96"/>
    <w:rsid w:val="007F74A5"/>
    <w:rsid w:val="0080004D"/>
    <w:rsid w:val="00800B73"/>
    <w:rsid w:val="008012C0"/>
    <w:rsid w:val="008016FD"/>
    <w:rsid w:val="0080177C"/>
    <w:rsid w:val="008021C7"/>
    <w:rsid w:val="0080276A"/>
    <w:rsid w:val="00804946"/>
    <w:rsid w:val="00805836"/>
    <w:rsid w:val="00805954"/>
    <w:rsid w:val="00805A81"/>
    <w:rsid w:val="008074DA"/>
    <w:rsid w:val="0080781B"/>
    <w:rsid w:val="0081046D"/>
    <w:rsid w:val="00810997"/>
    <w:rsid w:val="00810E05"/>
    <w:rsid w:val="008117C2"/>
    <w:rsid w:val="00811CC3"/>
    <w:rsid w:val="00811EFB"/>
    <w:rsid w:val="00811F49"/>
    <w:rsid w:val="00812030"/>
    <w:rsid w:val="008121DE"/>
    <w:rsid w:val="00812FF4"/>
    <w:rsid w:val="00813B58"/>
    <w:rsid w:val="00813ED6"/>
    <w:rsid w:val="008142BC"/>
    <w:rsid w:val="00814A1D"/>
    <w:rsid w:val="008153E3"/>
    <w:rsid w:val="00815E19"/>
    <w:rsid w:val="0081710D"/>
    <w:rsid w:val="00817276"/>
    <w:rsid w:val="00817295"/>
    <w:rsid w:val="0081734C"/>
    <w:rsid w:val="0082085B"/>
    <w:rsid w:val="00820E32"/>
    <w:rsid w:val="0082102F"/>
    <w:rsid w:val="0082226B"/>
    <w:rsid w:val="008223C2"/>
    <w:rsid w:val="0082252A"/>
    <w:rsid w:val="00822D6D"/>
    <w:rsid w:val="0082391A"/>
    <w:rsid w:val="00823AC3"/>
    <w:rsid w:val="008245D2"/>
    <w:rsid w:val="008245DF"/>
    <w:rsid w:val="0082460F"/>
    <w:rsid w:val="00824B59"/>
    <w:rsid w:val="00824CA1"/>
    <w:rsid w:val="008257F8"/>
    <w:rsid w:val="00826361"/>
    <w:rsid w:val="008264B9"/>
    <w:rsid w:val="00826566"/>
    <w:rsid w:val="008273F4"/>
    <w:rsid w:val="0083017A"/>
    <w:rsid w:val="00830C90"/>
    <w:rsid w:val="0083179B"/>
    <w:rsid w:val="00831892"/>
    <w:rsid w:val="0083205C"/>
    <w:rsid w:val="0083238B"/>
    <w:rsid w:val="00832734"/>
    <w:rsid w:val="008329D8"/>
    <w:rsid w:val="00832E82"/>
    <w:rsid w:val="00832EE8"/>
    <w:rsid w:val="00833402"/>
    <w:rsid w:val="00833FA0"/>
    <w:rsid w:val="008344C9"/>
    <w:rsid w:val="00834788"/>
    <w:rsid w:val="0083520E"/>
    <w:rsid w:val="0083530E"/>
    <w:rsid w:val="00835600"/>
    <w:rsid w:val="008356D5"/>
    <w:rsid w:val="00835ACA"/>
    <w:rsid w:val="0083702E"/>
    <w:rsid w:val="00837218"/>
    <w:rsid w:val="008372F2"/>
    <w:rsid w:val="00837846"/>
    <w:rsid w:val="00840314"/>
    <w:rsid w:val="0084054A"/>
    <w:rsid w:val="0084082C"/>
    <w:rsid w:val="00840B77"/>
    <w:rsid w:val="008416BB"/>
    <w:rsid w:val="0084173D"/>
    <w:rsid w:val="008418FB"/>
    <w:rsid w:val="00841F70"/>
    <w:rsid w:val="00842000"/>
    <w:rsid w:val="00842E76"/>
    <w:rsid w:val="0084379B"/>
    <w:rsid w:val="00844D68"/>
    <w:rsid w:val="0084578A"/>
    <w:rsid w:val="00846615"/>
    <w:rsid w:val="00846A3A"/>
    <w:rsid w:val="00846A9D"/>
    <w:rsid w:val="00846D4A"/>
    <w:rsid w:val="00846F2C"/>
    <w:rsid w:val="00847049"/>
    <w:rsid w:val="008479CE"/>
    <w:rsid w:val="00847ABA"/>
    <w:rsid w:val="00847C67"/>
    <w:rsid w:val="00847CBD"/>
    <w:rsid w:val="00850741"/>
    <w:rsid w:val="0085089D"/>
    <w:rsid w:val="008508C3"/>
    <w:rsid w:val="00850C42"/>
    <w:rsid w:val="00850EA0"/>
    <w:rsid w:val="00851190"/>
    <w:rsid w:val="008511F4"/>
    <w:rsid w:val="0085152F"/>
    <w:rsid w:val="00851D5B"/>
    <w:rsid w:val="00851F77"/>
    <w:rsid w:val="008521F9"/>
    <w:rsid w:val="0085287B"/>
    <w:rsid w:val="008528B6"/>
    <w:rsid w:val="00853B4B"/>
    <w:rsid w:val="00854A5D"/>
    <w:rsid w:val="00854B10"/>
    <w:rsid w:val="00855148"/>
    <w:rsid w:val="00855209"/>
    <w:rsid w:val="00856E42"/>
    <w:rsid w:val="00857002"/>
    <w:rsid w:val="0085764D"/>
    <w:rsid w:val="00857746"/>
    <w:rsid w:val="008578CA"/>
    <w:rsid w:val="00860175"/>
    <w:rsid w:val="008603B5"/>
    <w:rsid w:val="00860611"/>
    <w:rsid w:val="0086210B"/>
    <w:rsid w:val="008622A3"/>
    <w:rsid w:val="00862617"/>
    <w:rsid w:val="00862919"/>
    <w:rsid w:val="00862FE1"/>
    <w:rsid w:val="008644A9"/>
    <w:rsid w:val="00864729"/>
    <w:rsid w:val="0086538B"/>
    <w:rsid w:val="0086574D"/>
    <w:rsid w:val="00865ECA"/>
    <w:rsid w:val="00865ED2"/>
    <w:rsid w:val="008660E4"/>
    <w:rsid w:val="00866C06"/>
    <w:rsid w:val="008675E8"/>
    <w:rsid w:val="0087066E"/>
    <w:rsid w:val="00870BF4"/>
    <w:rsid w:val="00870D8D"/>
    <w:rsid w:val="00871FA9"/>
    <w:rsid w:val="00872A93"/>
    <w:rsid w:val="00872B9B"/>
    <w:rsid w:val="00873370"/>
    <w:rsid w:val="00873A1B"/>
    <w:rsid w:val="00873CC6"/>
    <w:rsid w:val="00873EA2"/>
    <w:rsid w:val="00874259"/>
    <w:rsid w:val="008748D4"/>
    <w:rsid w:val="008749A3"/>
    <w:rsid w:val="008753E1"/>
    <w:rsid w:val="00875D7B"/>
    <w:rsid w:val="0087637A"/>
    <w:rsid w:val="008768BE"/>
    <w:rsid w:val="00876B24"/>
    <w:rsid w:val="00876B46"/>
    <w:rsid w:val="00877AC6"/>
    <w:rsid w:val="0088011C"/>
    <w:rsid w:val="0088064D"/>
    <w:rsid w:val="00880B96"/>
    <w:rsid w:val="0088133A"/>
    <w:rsid w:val="00881431"/>
    <w:rsid w:val="008815BD"/>
    <w:rsid w:val="00881653"/>
    <w:rsid w:val="00881A6D"/>
    <w:rsid w:val="00881EE8"/>
    <w:rsid w:val="00883087"/>
    <w:rsid w:val="0088327F"/>
    <w:rsid w:val="00883611"/>
    <w:rsid w:val="00884C54"/>
    <w:rsid w:val="00885565"/>
    <w:rsid w:val="00885D80"/>
    <w:rsid w:val="008860F0"/>
    <w:rsid w:val="008902E5"/>
    <w:rsid w:val="00890B96"/>
    <w:rsid w:val="00891211"/>
    <w:rsid w:val="00891E67"/>
    <w:rsid w:val="008923EA"/>
    <w:rsid w:val="00893732"/>
    <w:rsid w:val="00894BEC"/>
    <w:rsid w:val="00894E4C"/>
    <w:rsid w:val="00895E0A"/>
    <w:rsid w:val="008963F2"/>
    <w:rsid w:val="00896719"/>
    <w:rsid w:val="00896E55"/>
    <w:rsid w:val="00897596"/>
    <w:rsid w:val="00897C94"/>
    <w:rsid w:val="008A1565"/>
    <w:rsid w:val="008A1715"/>
    <w:rsid w:val="008A1F57"/>
    <w:rsid w:val="008A2324"/>
    <w:rsid w:val="008A3101"/>
    <w:rsid w:val="008A40E0"/>
    <w:rsid w:val="008A4DDB"/>
    <w:rsid w:val="008A5E69"/>
    <w:rsid w:val="008A67D0"/>
    <w:rsid w:val="008A749E"/>
    <w:rsid w:val="008A798D"/>
    <w:rsid w:val="008B0A57"/>
    <w:rsid w:val="008B1000"/>
    <w:rsid w:val="008B2F51"/>
    <w:rsid w:val="008B3B2B"/>
    <w:rsid w:val="008B4324"/>
    <w:rsid w:val="008B4363"/>
    <w:rsid w:val="008B47B1"/>
    <w:rsid w:val="008B47CC"/>
    <w:rsid w:val="008B4C7A"/>
    <w:rsid w:val="008B4D72"/>
    <w:rsid w:val="008B51E0"/>
    <w:rsid w:val="008B5251"/>
    <w:rsid w:val="008B5297"/>
    <w:rsid w:val="008B60EA"/>
    <w:rsid w:val="008B64D2"/>
    <w:rsid w:val="008B6F12"/>
    <w:rsid w:val="008C0DAF"/>
    <w:rsid w:val="008C115B"/>
    <w:rsid w:val="008C14CC"/>
    <w:rsid w:val="008C1676"/>
    <w:rsid w:val="008C17DF"/>
    <w:rsid w:val="008C1DE0"/>
    <w:rsid w:val="008C1FC9"/>
    <w:rsid w:val="008C2051"/>
    <w:rsid w:val="008C246B"/>
    <w:rsid w:val="008C2C12"/>
    <w:rsid w:val="008C3F5C"/>
    <w:rsid w:val="008C54B0"/>
    <w:rsid w:val="008C57BE"/>
    <w:rsid w:val="008C6443"/>
    <w:rsid w:val="008C6EBC"/>
    <w:rsid w:val="008C6EE0"/>
    <w:rsid w:val="008C7141"/>
    <w:rsid w:val="008C717C"/>
    <w:rsid w:val="008D099A"/>
    <w:rsid w:val="008D1707"/>
    <w:rsid w:val="008D1FEC"/>
    <w:rsid w:val="008D2204"/>
    <w:rsid w:val="008D392F"/>
    <w:rsid w:val="008D3E27"/>
    <w:rsid w:val="008D42C1"/>
    <w:rsid w:val="008D46C5"/>
    <w:rsid w:val="008D4BB6"/>
    <w:rsid w:val="008D4F5F"/>
    <w:rsid w:val="008D57B4"/>
    <w:rsid w:val="008D5849"/>
    <w:rsid w:val="008D6BC4"/>
    <w:rsid w:val="008D6BE6"/>
    <w:rsid w:val="008D6CF5"/>
    <w:rsid w:val="008D70B7"/>
    <w:rsid w:val="008D7A1F"/>
    <w:rsid w:val="008E156A"/>
    <w:rsid w:val="008E1A7F"/>
    <w:rsid w:val="008E1E89"/>
    <w:rsid w:val="008E4617"/>
    <w:rsid w:val="008E5140"/>
    <w:rsid w:val="008E5BE6"/>
    <w:rsid w:val="008E627A"/>
    <w:rsid w:val="008E67C4"/>
    <w:rsid w:val="008E6C11"/>
    <w:rsid w:val="008E6C8D"/>
    <w:rsid w:val="008E7259"/>
    <w:rsid w:val="008E79F9"/>
    <w:rsid w:val="008E7C4E"/>
    <w:rsid w:val="008F033F"/>
    <w:rsid w:val="008F04C9"/>
    <w:rsid w:val="008F0DC6"/>
    <w:rsid w:val="008F0E82"/>
    <w:rsid w:val="008F1E19"/>
    <w:rsid w:val="008F2DE3"/>
    <w:rsid w:val="008F2F2F"/>
    <w:rsid w:val="008F3346"/>
    <w:rsid w:val="008F391A"/>
    <w:rsid w:val="008F3BBA"/>
    <w:rsid w:val="008F3F4F"/>
    <w:rsid w:val="008F52CC"/>
    <w:rsid w:val="008F566C"/>
    <w:rsid w:val="008F586D"/>
    <w:rsid w:val="008F5F24"/>
    <w:rsid w:val="008F631A"/>
    <w:rsid w:val="008F67BD"/>
    <w:rsid w:val="008F7698"/>
    <w:rsid w:val="008F7745"/>
    <w:rsid w:val="00900806"/>
    <w:rsid w:val="009008EC"/>
    <w:rsid w:val="00900B24"/>
    <w:rsid w:val="0090118B"/>
    <w:rsid w:val="00901FB8"/>
    <w:rsid w:val="00903202"/>
    <w:rsid w:val="00903BDD"/>
    <w:rsid w:val="00903D07"/>
    <w:rsid w:val="00903D5C"/>
    <w:rsid w:val="009042C4"/>
    <w:rsid w:val="009045EC"/>
    <w:rsid w:val="00905683"/>
    <w:rsid w:val="00905CBD"/>
    <w:rsid w:val="00907877"/>
    <w:rsid w:val="00907D1D"/>
    <w:rsid w:val="00907FCA"/>
    <w:rsid w:val="009112AB"/>
    <w:rsid w:val="00911746"/>
    <w:rsid w:val="00911CA9"/>
    <w:rsid w:val="00911DB3"/>
    <w:rsid w:val="00911E50"/>
    <w:rsid w:val="00912224"/>
    <w:rsid w:val="0091251F"/>
    <w:rsid w:val="00913193"/>
    <w:rsid w:val="00915220"/>
    <w:rsid w:val="00915CF0"/>
    <w:rsid w:val="00915F9E"/>
    <w:rsid w:val="00916038"/>
    <w:rsid w:val="00916110"/>
    <w:rsid w:val="00916F82"/>
    <w:rsid w:val="009170AD"/>
    <w:rsid w:val="00917EB2"/>
    <w:rsid w:val="00921748"/>
    <w:rsid w:val="0092188C"/>
    <w:rsid w:val="00922CA7"/>
    <w:rsid w:val="00923786"/>
    <w:rsid w:val="0092413C"/>
    <w:rsid w:val="00924942"/>
    <w:rsid w:val="009253D8"/>
    <w:rsid w:val="00925D86"/>
    <w:rsid w:val="00926797"/>
    <w:rsid w:val="00926C18"/>
    <w:rsid w:val="009273B2"/>
    <w:rsid w:val="009273F1"/>
    <w:rsid w:val="00927695"/>
    <w:rsid w:val="00927B82"/>
    <w:rsid w:val="009307E9"/>
    <w:rsid w:val="00930B62"/>
    <w:rsid w:val="00931A4C"/>
    <w:rsid w:val="009320F4"/>
    <w:rsid w:val="00932437"/>
    <w:rsid w:val="0093289A"/>
    <w:rsid w:val="00932DE6"/>
    <w:rsid w:val="0093316D"/>
    <w:rsid w:val="009332EF"/>
    <w:rsid w:val="00934FC7"/>
    <w:rsid w:val="00935174"/>
    <w:rsid w:val="009354E5"/>
    <w:rsid w:val="00935E64"/>
    <w:rsid w:val="00936188"/>
    <w:rsid w:val="00936361"/>
    <w:rsid w:val="009363F2"/>
    <w:rsid w:val="0093655B"/>
    <w:rsid w:val="00936CAF"/>
    <w:rsid w:val="0093717A"/>
    <w:rsid w:val="0093798C"/>
    <w:rsid w:val="0094065A"/>
    <w:rsid w:val="00941172"/>
    <w:rsid w:val="00941A01"/>
    <w:rsid w:val="00942E39"/>
    <w:rsid w:val="00943294"/>
    <w:rsid w:val="00943F68"/>
    <w:rsid w:val="009442A3"/>
    <w:rsid w:val="00944ACD"/>
    <w:rsid w:val="00944E28"/>
    <w:rsid w:val="00945045"/>
    <w:rsid w:val="00945A66"/>
    <w:rsid w:val="009466CF"/>
    <w:rsid w:val="00946A0C"/>
    <w:rsid w:val="00946B3C"/>
    <w:rsid w:val="00946F8F"/>
    <w:rsid w:val="00947EDE"/>
    <w:rsid w:val="009512C5"/>
    <w:rsid w:val="0095158B"/>
    <w:rsid w:val="0095168E"/>
    <w:rsid w:val="00952157"/>
    <w:rsid w:val="009524AE"/>
    <w:rsid w:val="00952AEA"/>
    <w:rsid w:val="00954C18"/>
    <w:rsid w:val="00955182"/>
    <w:rsid w:val="00955978"/>
    <w:rsid w:val="00955D3C"/>
    <w:rsid w:val="00956881"/>
    <w:rsid w:val="009568CC"/>
    <w:rsid w:val="00956CA9"/>
    <w:rsid w:val="00956E68"/>
    <w:rsid w:val="00957A80"/>
    <w:rsid w:val="0096060A"/>
    <w:rsid w:val="00960800"/>
    <w:rsid w:val="00960A43"/>
    <w:rsid w:val="00960F18"/>
    <w:rsid w:val="0096122B"/>
    <w:rsid w:val="00961457"/>
    <w:rsid w:val="00961795"/>
    <w:rsid w:val="00961A1C"/>
    <w:rsid w:val="00961DBD"/>
    <w:rsid w:val="00962FE5"/>
    <w:rsid w:val="009635ED"/>
    <w:rsid w:val="0096387C"/>
    <w:rsid w:val="0096394F"/>
    <w:rsid w:val="00963C19"/>
    <w:rsid w:val="009646E7"/>
    <w:rsid w:val="0096472B"/>
    <w:rsid w:val="00964A5A"/>
    <w:rsid w:val="00964AE3"/>
    <w:rsid w:val="0096526A"/>
    <w:rsid w:val="009654F0"/>
    <w:rsid w:val="00965849"/>
    <w:rsid w:val="0096590C"/>
    <w:rsid w:val="00965D84"/>
    <w:rsid w:val="00965FB8"/>
    <w:rsid w:val="00966162"/>
    <w:rsid w:val="00966FAB"/>
    <w:rsid w:val="00967162"/>
    <w:rsid w:val="00967342"/>
    <w:rsid w:val="0097095E"/>
    <w:rsid w:val="00970CD8"/>
    <w:rsid w:val="00971E62"/>
    <w:rsid w:val="00972204"/>
    <w:rsid w:val="0097221C"/>
    <w:rsid w:val="0097250B"/>
    <w:rsid w:val="009733FA"/>
    <w:rsid w:val="00973692"/>
    <w:rsid w:val="00973695"/>
    <w:rsid w:val="00973DB2"/>
    <w:rsid w:val="00973E72"/>
    <w:rsid w:val="009743F7"/>
    <w:rsid w:val="009746E3"/>
    <w:rsid w:val="009757C1"/>
    <w:rsid w:val="009757C2"/>
    <w:rsid w:val="00975AD5"/>
    <w:rsid w:val="00975D6D"/>
    <w:rsid w:val="009768EE"/>
    <w:rsid w:val="009770B4"/>
    <w:rsid w:val="00977871"/>
    <w:rsid w:val="00977B5D"/>
    <w:rsid w:val="009804D6"/>
    <w:rsid w:val="009809D3"/>
    <w:rsid w:val="0098105E"/>
    <w:rsid w:val="0098159B"/>
    <w:rsid w:val="009819F7"/>
    <w:rsid w:val="00981A4F"/>
    <w:rsid w:val="00982447"/>
    <w:rsid w:val="009824FE"/>
    <w:rsid w:val="009829F8"/>
    <w:rsid w:val="00982A22"/>
    <w:rsid w:val="00982BE9"/>
    <w:rsid w:val="00985583"/>
    <w:rsid w:val="00985FB6"/>
    <w:rsid w:val="009861B5"/>
    <w:rsid w:val="00986908"/>
    <w:rsid w:val="009873FC"/>
    <w:rsid w:val="0098764F"/>
    <w:rsid w:val="00987FBB"/>
    <w:rsid w:val="0099036D"/>
    <w:rsid w:val="0099055D"/>
    <w:rsid w:val="00990B67"/>
    <w:rsid w:val="009913E2"/>
    <w:rsid w:val="00991DDD"/>
    <w:rsid w:val="00992165"/>
    <w:rsid w:val="009921B1"/>
    <w:rsid w:val="00993D0D"/>
    <w:rsid w:val="00994784"/>
    <w:rsid w:val="00994A7C"/>
    <w:rsid w:val="00994DC8"/>
    <w:rsid w:val="0099535D"/>
    <w:rsid w:val="009964AE"/>
    <w:rsid w:val="009968F4"/>
    <w:rsid w:val="00997125"/>
    <w:rsid w:val="009A04A9"/>
    <w:rsid w:val="009A19BA"/>
    <w:rsid w:val="009A1ACD"/>
    <w:rsid w:val="009A237A"/>
    <w:rsid w:val="009A24C5"/>
    <w:rsid w:val="009A2686"/>
    <w:rsid w:val="009A2DBB"/>
    <w:rsid w:val="009A38AB"/>
    <w:rsid w:val="009A3CFB"/>
    <w:rsid w:val="009A4B41"/>
    <w:rsid w:val="009A4B5C"/>
    <w:rsid w:val="009A5124"/>
    <w:rsid w:val="009A524F"/>
    <w:rsid w:val="009A58D1"/>
    <w:rsid w:val="009A5B74"/>
    <w:rsid w:val="009A6B33"/>
    <w:rsid w:val="009A7805"/>
    <w:rsid w:val="009B00C8"/>
    <w:rsid w:val="009B020B"/>
    <w:rsid w:val="009B02B5"/>
    <w:rsid w:val="009B04A8"/>
    <w:rsid w:val="009B0699"/>
    <w:rsid w:val="009B08C1"/>
    <w:rsid w:val="009B1EE8"/>
    <w:rsid w:val="009B27C2"/>
    <w:rsid w:val="009B2B57"/>
    <w:rsid w:val="009B306B"/>
    <w:rsid w:val="009B32A7"/>
    <w:rsid w:val="009B3630"/>
    <w:rsid w:val="009B401F"/>
    <w:rsid w:val="009B4262"/>
    <w:rsid w:val="009B4417"/>
    <w:rsid w:val="009B4F02"/>
    <w:rsid w:val="009B53EA"/>
    <w:rsid w:val="009B552D"/>
    <w:rsid w:val="009B6D6F"/>
    <w:rsid w:val="009B7739"/>
    <w:rsid w:val="009C02E6"/>
    <w:rsid w:val="009C0304"/>
    <w:rsid w:val="009C0444"/>
    <w:rsid w:val="009C096C"/>
    <w:rsid w:val="009C0D67"/>
    <w:rsid w:val="009C16BF"/>
    <w:rsid w:val="009C170C"/>
    <w:rsid w:val="009C1A97"/>
    <w:rsid w:val="009C2EEE"/>
    <w:rsid w:val="009C4033"/>
    <w:rsid w:val="009C4078"/>
    <w:rsid w:val="009C40C8"/>
    <w:rsid w:val="009C423E"/>
    <w:rsid w:val="009C47CD"/>
    <w:rsid w:val="009C500A"/>
    <w:rsid w:val="009C51CA"/>
    <w:rsid w:val="009C5E6F"/>
    <w:rsid w:val="009C5F21"/>
    <w:rsid w:val="009C640A"/>
    <w:rsid w:val="009C69A8"/>
    <w:rsid w:val="009C6AD0"/>
    <w:rsid w:val="009C6E65"/>
    <w:rsid w:val="009C789A"/>
    <w:rsid w:val="009D08C8"/>
    <w:rsid w:val="009D09B0"/>
    <w:rsid w:val="009D0FC2"/>
    <w:rsid w:val="009D1534"/>
    <w:rsid w:val="009D1B51"/>
    <w:rsid w:val="009D2A41"/>
    <w:rsid w:val="009D2E87"/>
    <w:rsid w:val="009D35A6"/>
    <w:rsid w:val="009D3877"/>
    <w:rsid w:val="009D3F43"/>
    <w:rsid w:val="009D494A"/>
    <w:rsid w:val="009D4B65"/>
    <w:rsid w:val="009D51EB"/>
    <w:rsid w:val="009D5367"/>
    <w:rsid w:val="009D63C6"/>
    <w:rsid w:val="009D6F9B"/>
    <w:rsid w:val="009D709B"/>
    <w:rsid w:val="009D7ABD"/>
    <w:rsid w:val="009E008B"/>
    <w:rsid w:val="009E1623"/>
    <w:rsid w:val="009E27EF"/>
    <w:rsid w:val="009E2975"/>
    <w:rsid w:val="009E4309"/>
    <w:rsid w:val="009E441F"/>
    <w:rsid w:val="009E4F60"/>
    <w:rsid w:val="009E5D39"/>
    <w:rsid w:val="009E62F7"/>
    <w:rsid w:val="009E6B5F"/>
    <w:rsid w:val="009E70FC"/>
    <w:rsid w:val="009E7528"/>
    <w:rsid w:val="009F12B1"/>
    <w:rsid w:val="009F23CB"/>
    <w:rsid w:val="009F2455"/>
    <w:rsid w:val="009F24AB"/>
    <w:rsid w:val="009F2D71"/>
    <w:rsid w:val="009F3D11"/>
    <w:rsid w:val="009F3F0C"/>
    <w:rsid w:val="009F46C2"/>
    <w:rsid w:val="009F493F"/>
    <w:rsid w:val="009F4A00"/>
    <w:rsid w:val="009F4C3C"/>
    <w:rsid w:val="009F52BB"/>
    <w:rsid w:val="009F550C"/>
    <w:rsid w:val="009F5553"/>
    <w:rsid w:val="009F5A31"/>
    <w:rsid w:val="009F660C"/>
    <w:rsid w:val="009F665C"/>
    <w:rsid w:val="009F6E4C"/>
    <w:rsid w:val="009F737E"/>
    <w:rsid w:val="009F77A0"/>
    <w:rsid w:val="009F7C79"/>
    <w:rsid w:val="00A006BB"/>
    <w:rsid w:val="00A0133A"/>
    <w:rsid w:val="00A0222A"/>
    <w:rsid w:val="00A03744"/>
    <w:rsid w:val="00A03C5B"/>
    <w:rsid w:val="00A03E59"/>
    <w:rsid w:val="00A04840"/>
    <w:rsid w:val="00A04E80"/>
    <w:rsid w:val="00A06FC0"/>
    <w:rsid w:val="00A0719A"/>
    <w:rsid w:val="00A0759A"/>
    <w:rsid w:val="00A07AB0"/>
    <w:rsid w:val="00A10765"/>
    <w:rsid w:val="00A107EE"/>
    <w:rsid w:val="00A1094A"/>
    <w:rsid w:val="00A10C54"/>
    <w:rsid w:val="00A11C11"/>
    <w:rsid w:val="00A11DD9"/>
    <w:rsid w:val="00A12305"/>
    <w:rsid w:val="00A12BB9"/>
    <w:rsid w:val="00A132B6"/>
    <w:rsid w:val="00A13418"/>
    <w:rsid w:val="00A13739"/>
    <w:rsid w:val="00A1413F"/>
    <w:rsid w:val="00A1444E"/>
    <w:rsid w:val="00A148AF"/>
    <w:rsid w:val="00A14A65"/>
    <w:rsid w:val="00A158B4"/>
    <w:rsid w:val="00A172C7"/>
    <w:rsid w:val="00A174D4"/>
    <w:rsid w:val="00A17A00"/>
    <w:rsid w:val="00A17FC9"/>
    <w:rsid w:val="00A202BD"/>
    <w:rsid w:val="00A2144B"/>
    <w:rsid w:val="00A218D7"/>
    <w:rsid w:val="00A22FF0"/>
    <w:rsid w:val="00A234AC"/>
    <w:rsid w:val="00A23715"/>
    <w:rsid w:val="00A23C64"/>
    <w:rsid w:val="00A23D1D"/>
    <w:rsid w:val="00A24362"/>
    <w:rsid w:val="00A24A8A"/>
    <w:rsid w:val="00A24BB3"/>
    <w:rsid w:val="00A25F4C"/>
    <w:rsid w:val="00A2689A"/>
    <w:rsid w:val="00A27F8B"/>
    <w:rsid w:val="00A305DD"/>
    <w:rsid w:val="00A30A10"/>
    <w:rsid w:val="00A30DA9"/>
    <w:rsid w:val="00A319C8"/>
    <w:rsid w:val="00A31B0F"/>
    <w:rsid w:val="00A31D0B"/>
    <w:rsid w:val="00A31ECA"/>
    <w:rsid w:val="00A31ED9"/>
    <w:rsid w:val="00A3205E"/>
    <w:rsid w:val="00A32388"/>
    <w:rsid w:val="00A324B4"/>
    <w:rsid w:val="00A329E8"/>
    <w:rsid w:val="00A32AE0"/>
    <w:rsid w:val="00A337C7"/>
    <w:rsid w:val="00A33D9E"/>
    <w:rsid w:val="00A33E00"/>
    <w:rsid w:val="00A3667E"/>
    <w:rsid w:val="00A36B28"/>
    <w:rsid w:val="00A36DE6"/>
    <w:rsid w:val="00A36F4A"/>
    <w:rsid w:val="00A370DB"/>
    <w:rsid w:val="00A3757B"/>
    <w:rsid w:val="00A4116C"/>
    <w:rsid w:val="00A418AE"/>
    <w:rsid w:val="00A41CE6"/>
    <w:rsid w:val="00A42453"/>
    <w:rsid w:val="00A42FD3"/>
    <w:rsid w:val="00A4306B"/>
    <w:rsid w:val="00A43178"/>
    <w:rsid w:val="00A43488"/>
    <w:rsid w:val="00A4396A"/>
    <w:rsid w:val="00A44771"/>
    <w:rsid w:val="00A455E4"/>
    <w:rsid w:val="00A4574F"/>
    <w:rsid w:val="00A46A84"/>
    <w:rsid w:val="00A46E5F"/>
    <w:rsid w:val="00A46F2A"/>
    <w:rsid w:val="00A477DA"/>
    <w:rsid w:val="00A512A2"/>
    <w:rsid w:val="00A52792"/>
    <w:rsid w:val="00A529FC"/>
    <w:rsid w:val="00A52C77"/>
    <w:rsid w:val="00A52D05"/>
    <w:rsid w:val="00A52ED9"/>
    <w:rsid w:val="00A53FC8"/>
    <w:rsid w:val="00A5413D"/>
    <w:rsid w:val="00A5493F"/>
    <w:rsid w:val="00A55CD7"/>
    <w:rsid w:val="00A55D49"/>
    <w:rsid w:val="00A564C0"/>
    <w:rsid w:val="00A5701E"/>
    <w:rsid w:val="00A575B9"/>
    <w:rsid w:val="00A57C40"/>
    <w:rsid w:val="00A57F47"/>
    <w:rsid w:val="00A605F4"/>
    <w:rsid w:val="00A60985"/>
    <w:rsid w:val="00A61257"/>
    <w:rsid w:val="00A61810"/>
    <w:rsid w:val="00A62929"/>
    <w:rsid w:val="00A62C30"/>
    <w:rsid w:val="00A62C5D"/>
    <w:rsid w:val="00A63F49"/>
    <w:rsid w:val="00A646AB"/>
    <w:rsid w:val="00A647B4"/>
    <w:rsid w:val="00A6520A"/>
    <w:rsid w:val="00A6526D"/>
    <w:rsid w:val="00A6539F"/>
    <w:rsid w:val="00A653B9"/>
    <w:rsid w:val="00A65916"/>
    <w:rsid w:val="00A661EA"/>
    <w:rsid w:val="00A66427"/>
    <w:rsid w:val="00A66440"/>
    <w:rsid w:val="00A6652D"/>
    <w:rsid w:val="00A6696A"/>
    <w:rsid w:val="00A66F7F"/>
    <w:rsid w:val="00A67514"/>
    <w:rsid w:val="00A676BA"/>
    <w:rsid w:val="00A67D39"/>
    <w:rsid w:val="00A702C0"/>
    <w:rsid w:val="00A704D0"/>
    <w:rsid w:val="00A706CD"/>
    <w:rsid w:val="00A70B29"/>
    <w:rsid w:val="00A70C78"/>
    <w:rsid w:val="00A70DFB"/>
    <w:rsid w:val="00A71345"/>
    <w:rsid w:val="00A7143A"/>
    <w:rsid w:val="00A72337"/>
    <w:rsid w:val="00A72485"/>
    <w:rsid w:val="00A730EC"/>
    <w:rsid w:val="00A73D5E"/>
    <w:rsid w:val="00A73E5A"/>
    <w:rsid w:val="00A7481C"/>
    <w:rsid w:val="00A74B7E"/>
    <w:rsid w:val="00A7587C"/>
    <w:rsid w:val="00A75C79"/>
    <w:rsid w:val="00A76251"/>
    <w:rsid w:val="00A76E9A"/>
    <w:rsid w:val="00A76F2F"/>
    <w:rsid w:val="00A775B1"/>
    <w:rsid w:val="00A7777F"/>
    <w:rsid w:val="00A77780"/>
    <w:rsid w:val="00A7782E"/>
    <w:rsid w:val="00A7785E"/>
    <w:rsid w:val="00A80203"/>
    <w:rsid w:val="00A8130C"/>
    <w:rsid w:val="00A815B1"/>
    <w:rsid w:val="00A8216C"/>
    <w:rsid w:val="00A82B25"/>
    <w:rsid w:val="00A82D1D"/>
    <w:rsid w:val="00A83267"/>
    <w:rsid w:val="00A8346B"/>
    <w:rsid w:val="00A8486A"/>
    <w:rsid w:val="00A84E7D"/>
    <w:rsid w:val="00A85805"/>
    <w:rsid w:val="00A863CD"/>
    <w:rsid w:val="00A863D9"/>
    <w:rsid w:val="00A8788B"/>
    <w:rsid w:val="00A90D31"/>
    <w:rsid w:val="00A912D0"/>
    <w:rsid w:val="00A919AE"/>
    <w:rsid w:val="00A92061"/>
    <w:rsid w:val="00A92AF1"/>
    <w:rsid w:val="00A93062"/>
    <w:rsid w:val="00A93635"/>
    <w:rsid w:val="00A938DE"/>
    <w:rsid w:val="00A93A94"/>
    <w:rsid w:val="00A9425F"/>
    <w:rsid w:val="00A94A97"/>
    <w:rsid w:val="00A9514F"/>
    <w:rsid w:val="00A953EF"/>
    <w:rsid w:val="00A95FE0"/>
    <w:rsid w:val="00A97321"/>
    <w:rsid w:val="00AA0385"/>
    <w:rsid w:val="00AA0787"/>
    <w:rsid w:val="00AA0836"/>
    <w:rsid w:val="00AA0D8F"/>
    <w:rsid w:val="00AA10EE"/>
    <w:rsid w:val="00AA10F2"/>
    <w:rsid w:val="00AA1111"/>
    <w:rsid w:val="00AA1260"/>
    <w:rsid w:val="00AA14A6"/>
    <w:rsid w:val="00AA1735"/>
    <w:rsid w:val="00AA1847"/>
    <w:rsid w:val="00AA1F90"/>
    <w:rsid w:val="00AA245C"/>
    <w:rsid w:val="00AA2885"/>
    <w:rsid w:val="00AA30DC"/>
    <w:rsid w:val="00AA3185"/>
    <w:rsid w:val="00AA3C34"/>
    <w:rsid w:val="00AA405B"/>
    <w:rsid w:val="00AA45E8"/>
    <w:rsid w:val="00AA47F4"/>
    <w:rsid w:val="00AA5C00"/>
    <w:rsid w:val="00AA5C99"/>
    <w:rsid w:val="00AA6355"/>
    <w:rsid w:val="00AA6825"/>
    <w:rsid w:val="00AA6936"/>
    <w:rsid w:val="00AA6BF7"/>
    <w:rsid w:val="00AA6D17"/>
    <w:rsid w:val="00AA7432"/>
    <w:rsid w:val="00AA7A85"/>
    <w:rsid w:val="00AB23A2"/>
    <w:rsid w:val="00AB2575"/>
    <w:rsid w:val="00AB2725"/>
    <w:rsid w:val="00AB3408"/>
    <w:rsid w:val="00AB3B26"/>
    <w:rsid w:val="00AB4B41"/>
    <w:rsid w:val="00AB4EBC"/>
    <w:rsid w:val="00AB539A"/>
    <w:rsid w:val="00AB53D6"/>
    <w:rsid w:val="00AB5684"/>
    <w:rsid w:val="00AB64A2"/>
    <w:rsid w:val="00AB6B8E"/>
    <w:rsid w:val="00AB79B2"/>
    <w:rsid w:val="00AB7B03"/>
    <w:rsid w:val="00AC0A09"/>
    <w:rsid w:val="00AC0C57"/>
    <w:rsid w:val="00AC13AE"/>
    <w:rsid w:val="00AC1B4F"/>
    <w:rsid w:val="00AC1C50"/>
    <w:rsid w:val="00AC2934"/>
    <w:rsid w:val="00AC2E70"/>
    <w:rsid w:val="00AC37FE"/>
    <w:rsid w:val="00AC38CB"/>
    <w:rsid w:val="00AC38F7"/>
    <w:rsid w:val="00AC4274"/>
    <w:rsid w:val="00AC444D"/>
    <w:rsid w:val="00AC50B4"/>
    <w:rsid w:val="00AC5A1A"/>
    <w:rsid w:val="00AC5CE4"/>
    <w:rsid w:val="00AC66A1"/>
    <w:rsid w:val="00AC6E3D"/>
    <w:rsid w:val="00AC70D6"/>
    <w:rsid w:val="00AD0699"/>
    <w:rsid w:val="00AD09DA"/>
    <w:rsid w:val="00AD0A67"/>
    <w:rsid w:val="00AD0ADB"/>
    <w:rsid w:val="00AD1564"/>
    <w:rsid w:val="00AD231B"/>
    <w:rsid w:val="00AD2959"/>
    <w:rsid w:val="00AD2A1C"/>
    <w:rsid w:val="00AD2BCA"/>
    <w:rsid w:val="00AD3386"/>
    <w:rsid w:val="00AD369F"/>
    <w:rsid w:val="00AD404C"/>
    <w:rsid w:val="00AD5367"/>
    <w:rsid w:val="00AD66A9"/>
    <w:rsid w:val="00AE0E66"/>
    <w:rsid w:val="00AE104D"/>
    <w:rsid w:val="00AE159C"/>
    <w:rsid w:val="00AE1CA4"/>
    <w:rsid w:val="00AE1DB7"/>
    <w:rsid w:val="00AE21B8"/>
    <w:rsid w:val="00AE2D4F"/>
    <w:rsid w:val="00AE2D50"/>
    <w:rsid w:val="00AE3B25"/>
    <w:rsid w:val="00AE3CF2"/>
    <w:rsid w:val="00AE3E7A"/>
    <w:rsid w:val="00AE41B4"/>
    <w:rsid w:val="00AE4519"/>
    <w:rsid w:val="00AE49A0"/>
    <w:rsid w:val="00AE49C9"/>
    <w:rsid w:val="00AE4E89"/>
    <w:rsid w:val="00AE5795"/>
    <w:rsid w:val="00AE60DD"/>
    <w:rsid w:val="00AE6DEE"/>
    <w:rsid w:val="00AE7692"/>
    <w:rsid w:val="00AE7E94"/>
    <w:rsid w:val="00AF0046"/>
    <w:rsid w:val="00AF0F13"/>
    <w:rsid w:val="00AF1525"/>
    <w:rsid w:val="00AF2018"/>
    <w:rsid w:val="00AF20CE"/>
    <w:rsid w:val="00AF20FA"/>
    <w:rsid w:val="00AF210D"/>
    <w:rsid w:val="00AF213F"/>
    <w:rsid w:val="00AF2D51"/>
    <w:rsid w:val="00AF2D56"/>
    <w:rsid w:val="00AF32A3"/>
    <w:rsid w:val="00AF3766"/>
    <w:rsid w:val="00AF439D"/>
    <w:rsid w:val="00AF4975"/>
    <w:rsid w:val="00AF4FDE"/>
    <w:rsid w:val="00AF58DA"/>
    <w:rsid w:val="00AF5940"/>
    <w:rsid w:val="00AF59B5"/>
    <w:rsid w:val="00AF5A3F"/>
    <w:rsid w:val="00AF6434"/>
    <w:rsid w:val="00AF6A5B"/>
    <w:rsid w:val="00AF7065"/>
    <w:rsid w:val="00AF7208"/>
    <w:rsid w:val="00AF7402"/>
    <w:rsid w:val="00AF7472"/>
    <w:rsid w:val="00B00DC6"/>
    <w:rsid w:val="00B00FEF"/>
    <w:rsid w:val="00B0148D"/>
    <w:rsid w:val="00B018A9"/>
    <w:rsid w:val="00B02CE5"/>
    <w:rsid w:val="00B0329B"/>
    <w:rsid w:val="00B03A1C"/>
    <w:rsid w:val="00B04089"/>
    <w:rsid w:val="00B061B1"/>
    <w:rsid w:val="00B078E8"/>
    <w:rsid w:val="00B07E92"/>
    <w:rsid w:val="00B105CD"/>
    <w:rsid w:val="00B114DE"/>
    <w:rsid w:val="00B122D3"/>
    <w:rsid w:val="00B122FF"/>
    <w:rsid w:val="00B127F1"/>
    <w:rsid w:val="00B139C7"/>
    <w:rsid w:val="00B13A0B"/>
    <w:rsid w:val="00B14127"/>
    <w:rsid w:val="00B141C6"/>
    <w:rsid w:val="00B14919"/>
    <w:rsid w:val="00B15066"/>
    <w:rsid w:val="00B159D9"/>
    <w:rsid w:val="00B15BD8"/>
    <w:rsid w:val="00B173DE"/>
    <w:rsid w:val="00B17DAA"/>
    <w:rsid w:val="00B2236F"/>
    <w:rsid w:val="00B223F1"/>
    <w:rsid w:val="00B226D1"/>
    <w:rsid w:val="00B229E4"/>
    <w:rsid w:val="00B22EE4"/>
    <w:rsid w:val="00B23AB8"/>
    <w:rsid w:val="00B23B2F"/>
    <w:rsid w:val="00B241FD"/>
    <w:rsid w:val="00B24B41"/>
    <w:rsid w:val="00B253E6"/>
    <w:rsid w:val="00B25528"/>
    <w:rsid w:val="00B25F03"/>
    <w:rsid w:val="00B26741"/>
    <w:rsid w:val="00B26977"/>
    <w:rsid w:val="00B26B03"/>
    <w:rsid w:val="00B26CB7"/>
    <w:rsid w:val="00B279A9"/>
    <w:rsid w:val="00B27A7B"/>
    <w:rsid w:val="00B32FFF"/>
    <w:rsid w:val="00B34602"/>
    <w:rsid w:val="00B34922"/>
    <w:rsid w:val="00B357EB"/>
    <w:rsid w:val="00B35E44"/>
    <w:rsid w:val="00B35ECB"/>
    <w:rsid w:val="00B363F7"/>
    <w:rsid w:val="00B36B88"/>
    <w:rsid w:val="00B37A0F"/>
    <w:rsid w:val="00B37D06"/>
    <w:rsid w:val="00B37E34"/>
    <w:rsid w:val="00B41FA3"/>
    <w:rsid w:val="00B420F0"/>
    <w:rsid w:val="00B42524"/>
    <w:rsid w:val="00B42A43"/>
    <w:rsid w:val="00B42A9F"/>
    <w:rsid w:val="00B4361E"/>
    <w:rsid w:val="00B43758"/>
    <w:rsid w:val="00B43A73"/>
    <w:rsid w:val="00B44E8A"/>
    <w:rsid w:val="00B44FC8"/>
    <w:rsid w:val="00B451A9"/>
    <w:rsid w:val="00B451E5"/>
    <w:rsid w:val="00B452EF"/>
    <w:rsid w:val="00B456CE"/>
    <w:rsid w:val="00B4597D"/>
    <w:rsid w:val="00B459B3"/>
    <w:rsid w:val="00B45E50"/>
    <w:rsid w:val="00B471C8"/>
    <w:rsid w:val="00B50552"/>
    <w:rsid w:val="00B50841"/>
    <w:rsid w:val="00B50B53"/>
    <w:rsid w:val="00B50D9D"/>
    <w:rsid w:val="00B50E4A"/>
    <w:rsid w:val="00B51291"/>
    <w:rsid w:val="00B51297"/>
    <w:rsid w:val="00B51ED2"/>
    <w:rsid w:val="00B547AA"/>
    <w:rsid w:val="00B54B7B"/>
    <w:rsid w:val="00B55A5B"/>
    <w:rsid w:val="00B55C60"/>
    <w:rsid w:val="00B56823"/>
    <w:rsid w:val="00B574C8"/>
    <w:rsid w:val="00B578C4"/>
    <w:rsid w:val="00B57FE3"/>
    <w:rsid w:val="00B6022F"/>
    <w:rsid w:val="00B608CE"/>
    <w:rsid w:val="00B60E9A"/>
    <w:rsid w:val="00B614C8"/>
    <w:rsid w:val="00B61BD7"/>
    <w:rsid w:val="00B6202C"/>
    <w:rsid w:val="00B6210D"/>
    <w:rsid w:val="00B62735"/>
    <w:rsid w:val="00B62990"/>
    <w:rsid w:val="00B62A40"/>
    <w:rsid w:val="00B62E85"/>
    <w:rsid w:val="00B631D4"/>
    <w:rsid w:val="00B631DF"/>
    <w:rsid w:val="00B63447"/>
    <w:rsid w:val="00B63809"/>
    <w:rsid w:val="00B659DA"/>
    <w:rsid w:val="00B66079"/>
    <w:rsid w:val="00B6607C"/>
    <w:rsid w:val="00B66167"/>
    <w:rsid w:val="00B66472"/>
    <w:rsid w:val="00B671E9"/>
    <w:rsid w:val="00B67257"/>
    <w:rsid w:val="00B70A97"/>
    <w:rsid w:val="00B71159"/>
    <w:rsid w:val="00B71582"/>
    <w:rsid w:val="00B71750"/>
    <w:rsid w:val="00B73138"/>
    <w:rsid w:val="00B73632"/>
    <w:rsid w:val="00B73E5D"/>
    <w:rsid w:val="00B744E1"/>
    <w:rsid w:val="00B7468A"/>
    <w:rsid w:val="00B74AB6"/>
    <w:rsid w:val="00B74E47"/>
    <w:rsid w:val="00B7547C"/>
    <w:rsid w:val="00B756F2"/>
    <w:rsid w:val="00B759A6"/>
    <w:rsid w:val="00B76237"/>
    <w:rsid w:val="00B768A1"/>
    <w:rsid w:val="00B7759E"/>
    <w:rsid w:val="00B7761F"/>
    <w:rsid w:val="00B77A7A"/>
    <w:rsid w:val="00B77C44"/>
    <w:rsid w:val="00B77DDF"/>
    <w:rsid w:val="00B77E1F"/>
    <w:rsid w:val="00B77E87"/>
    <w:rsid w:val="00B77FC1"/>
    <w:rsid w:val="00B80511"/>
    <w:rsid w:val="00B80CD1"/>
    <w:rsid w:val="00B815C6"/>
    <w:rsid w:val="00B81C59"/>
    <w:rsid w:val="00B81D3E"/>
    <w:rsid w:val="00B81DBA"/>
    <w:rsid w:val="00B81EB2"/>
    <w:rsid w:val="00B82C1D"/>
    <w:rsid w:val="00B8315B"/>
    <w:rsid w:val="00B84F81"/>
    <w:rsid w:val="00B85291"/>
    <w:rsid w:val="00B85DA8"/>
    <w:rsid w:val="00B85EB6"/>
    <w:rsid w:val="00B86395"/>
    <w:rsid w:val="00B865AC"/>
    <w:rsid w:val="00B86C33"/>
    <w:rsid w:val="00B86F7B"/>
    <w:rsid w:val="00B87567"/>
    <w:rsid w:val="00B879C3"/>
    <w:rsid w:val="00B90AE7"/>
    <w:rsid w:val="00B9176F"/>
    <w:rsid w:val="00B91A8D"/>
    <w:rsid w:val="00B92121"/>
    <w:rsid w:val="00B92E56"/>
    <w:rsid w:val="00B930ED"/>
    <w:rsid w:val="00B945CD"/>
    <w:rsid w:val="00B94D56"/>
    <w:rsid w:val="00B94DB2"/>
    <w:rsid w:val="00B94DDF"/>
    <w:rsid w:val="00B94ED4"/>
    <w:rsid w:val="00B96171"/>
    <w:rsid w:val="00B96605"/>
    <w:rsid w:val="00B96B9A"/>
    <w:rsid w:val="00B975ED"/>
    <w:rsid w:val="00B97D7D"/>
    <w:rsid w:val="00B97FF9"/>
    <w:rsid w:val="00BA0A0D"/>
    <w:rsid w:val="00BA0BE4"/>
    <w:rsid w:val="00BA0F98"/>
    <w:rsid w:val="00BA12FA"/>
    <w:rsid w:val="00BA1760"/>
    <w:rsid w:val="00BA1CC6"/>
    <w:rsid w:val="00BA1FE3"/>
    <w:rsid w:val="00BA21BB"/>
    <w:rsid w:val="00BA222B"/>
    <w:rsid w:val="00BA3207"/>
    <w:rsid w:val="00BA39C9"/>
    <w:rsid w:val="00BA404D"/>
    <w:rsid w:val="00BA425B"/>
    <w:rsid w:val="00BA522F"/>
    <w:rsid w:val="00BA5B59"/>
    <w:rsid w:val="00BA5F85"/>
    <w:rsid w:val="00BA6446"/>
    <w:rsid w:val="00BA7103"/>
    <w:rsid w:val="00BA7410"/>
    <w:rsid w:val="00BB0381"/>
    <w:rsid w:val="00BB0B04"/>
    <w:rsid w:val="00BB0E83"/>
    <w:rsid w:val="00BB161C"/>
    <w:rsid w:val="00BB1872"/>
    <w:rsid w:val="00BB25F5"/>
    <w:rsid w:val="00BB2D4E"/>
    <w:rsid w:val="00BB3D27"/>
    <w:rsid w:val="00BB3E32"/>
    <w:rsid w:val="00BB4E90"/>
    <w:rsid w:val="00BB502F"/>
    <w:rsid w:val="00BB5B66"/>
    <w:rsid w:val="00BB5CA6"/>
    <w:rsid w:val="00BB64BC"/>
    <w:rsid w:val="00BB6915"/>
    <w:rsid w:val="00BB6CC1"/>
    <w:rsid w:val="00BC024D"/>
    <w:rsid w:val="00BC070A"/>
    <w:rsid w:val="00BC0914"/>
    <w:rsid w:val="00BC0968"/>
    <w:rsid w:val="00BC0A55"/>
    <w:rsid w:val="00BC1DB9"/>
    <w:rsid w:val="00BC1E7E"/>
    <w:rsid w:val="00BC2105"/>
    <w:rsid w:val="00BC2221"/>
    <w:rsid w:val="00BC245C"/>
    <w:rsid w:val="00BC2475"/>
    <w:rsid w:val="00BC3377"/>
    <w:rsid w:val="00BC3380"/>
    <w:rsid w:val="00BC3969"/>
    <w:rsid w:val="00BC4EF3"/>
    <w:rsid w:val="00BC58DE"/>
    <w:rsid w:val="00BC5B41"/>
    <w:rsid w:val="00BC62D2"/>
    <w:rsid w:val="00BC7EB1"/>
    <w:rsid w:val="00BD03AE"/>
    <w:rsid w:val="00BD1453"/>
    <w:rsid w:val="00BD23E3"/>
    <w:rsid w:val="00BD2D73"/>
    <w:rsid w:val="00BD37ED"/>
    <w:rsid w:val="00BD3A3B"/>
    <w:rsid w:val="00BD4839"/>
    <w:rsid w:val="00BD4A58"/>
    <w:rsid w:val="00BD4E70"/>
    <w:rsid w:val="00BD51C0"/>
    <w:rsid w:val="00BD6604"/>
    <w:rsid w:val="00BE02A7"/>
    <w:rsid w:val="00BE0C6D"/>
    <w:rsid w:val="00BE106F"/>
    <w:rsid w:val="00BE14F5"/>
    <w:rsid w:val="00BE2419"/>
    <w:rsid w:val="00BE2ED5"/>
    <w:rsid w:val="00BE3FE0"/>
    <w:rsid w:val="00BE49C1"/>
    <w:rsid w:val="00BE4D92"/>
    <w:rsid w:val="00BE5980"/>
    <w:rsid w:val="00BE5B87"/>
    <w:rsid w:val="00BE5EA8"/>
    <w:rsid w:val="00BE6C2B"/>
    <w:rsid w:val="00BE6F07"/>
    <w:rsid w:val="00BE7410"/>
    <w:rsid w:val="00BE7CA8"/>
    <w:rsid w:val="00BF0A03"/>
    <w:rsid w:val="00BF10CE"/>
    <w:rsid w:val="00BF1C11"/>
    <w:rsid w:val="00BF223E"/>
    <w:rsid w:val="00BF2CA2"/>
    <w:rsid w:val="00BF2F56"/>
    <w:rsid w:val="00BF31BD"/>
    <w:rsid w:val="00BF352E"/>
    <w:rsid w:val="00BF35BF"/>
    <w:rsid w:val="00BF3C1C"/>
    <w:rsid w:val="00BF4158"/>
    <w:rsid w:val="00BF4536"/>
    <w:rsid w:val="00BF4653"/>
    <w:rsid w:val="00BF5A66"/>
    <w:rsid w:val="00BF5BE0"/>
    <w:rsid w:val="00BF64A5"/>
    <w:rsid w:val="00BF64E6"/>
    <w:rsid w:val="00BF7741"/>
    <w:rsid w:val="00BF7EBD"/>
    <w:rsid w:val="00C00079"/>
    <w:rsid w:val="00C0053E"/>
    <w:rsid w:val="00C00FB3"/>
    <w:rsid w:val="00C01134"/>
    <w:rsid w:val="00C01577"/>
    <w:rsid w:val="00C01CF4"/>
    <w:rsid w:val="00C02A88"/>
    <w:rsid w:val="00C03637"/>
    <w:rsid w:val="00C03661"/>
    <w:rsid w:val="00C03E46"/>
    <w:rsid w:val="00C04FB3"/>
    <w:rsid w:val="00C0632E"/>
    <w:rsid w:val="00C063DD"/>
    <w:rsid w:val="00C064C3"/>
    <w:rsid w:val="00C066FE"/>
    <w:rsid w:val="00C06E35"/>
    <w:rsid w:val="00C07780"/>
    <w:rsid w:val="00C07B51"/>
    <w:rsid w:val="00C10038"/>
    <w:rsid w:val="00C10380"/>
    <w:rsid w:val="00C10621"/>
    <w:rsid w:val="00C10B58"/>
    <w:rsid w:val="00C10E2C"/>
    <w:rsid w:val="00C114DA"/>
    <w:rsid w:val="00C136B6"/>
    <w:rsid w:val="00C136F3"/>
    <w:rsid w:val="00C14982"/>
    <w:rsid w:val="00C14A89"/>
    <w:rsid w:val="00C15056"/>
    <w:rsid w:val="00C15413"/>
    <w:rsid w:val="00C167E3"/>
    <w:rsid w:val="00C16C89"/>
    <w:rsid w:val="00C17B70"/>
    <w:rsid w:val="00C17F55"/>
    <w:rsid w:val="00C210B4"/>
    <w:rsid w:val="00C21D34"/>
    <w:rsid w:val="00C22641"/>
    <w:rsid w:val="00C22C23"/>
    <w:rsid w:val="00C232FE"/>
    <w:rsid w:val="00C237BB"/>
    <w:rsid w:val="00C23995"/>
    <w:rsid w:val="00C24647"/>
    <w:rsid w:val="00C248E6"/>
    <w:rsid w:val="00C24A7A"/>
    <w:rsid w:val="00C24B87"/>
    <w:rsid w:val="00C2658C"/>
    <w:rsid w:val="00C26791"/>
    <w:rsid w:val="00C27959"/>
    <w:rsid w:val="00C27EDC"/>
    <w:rsid w:val="00C301AE"/>
    <w:rsid w:val="00C30352"/>
    <w:rsid w:val="00C317AC"/>
    <w:rsid w:val="00C31A79"/>
    <w:rsid w:val="00C32F49"/>
    <w:rsid w:val="00C32F92"/>
    <w:rsid w:val="00C33DFC"/>
    <w:rsid w:val="00C34558"/>
    <w:rsid w:val="00C36327"/>
    <w:rsid w:val="00C369DF"/>
    <w:rsid w:val="00C3744F"/>
    <w:rsid w:val="00C37F81"/>
    <w:rsid w:val="00C40372"/>
    <w:rsid w:val="00C4091B"/>
    <w:rsid w:val="00C4272E"/>
    <w:rsid w:val="00C42862"/>
    <w:rsid w:val="00C43750"/>
    <w:rsid w:val="00C448A3"/>
    <w:rsid w:val="00C45270"/>
    <w:rsid w:val="00C452C8"/>
    <w:rsid w:val="00C45AE0"/>
    <w:rsid w:val="00C45D8B"/>
    <w:rsid w:val="00C45E44"/>
    <w:rsid w:val="00C4606C"/>
    <w:rsid w:val="00C46D0A"/>
    <w:rsid w:val="00C474A4"/>
    <w:rsid w:val="00C474C2"/>
    <w:rsid w:val="00C5013F"/>
    <w:rsid w:val="00C5022B"/>
    <w:rsid w:val="00C505FF"/>
    <w:rsid w:val="00C50B9A"/>
    <w:rsid w:val="00C50D85"/>
    <w:rsid w:val="00C523A2"/>
    <w:rsid w:val="00C5297A"/>
    <w:rsid w:val="00C534DE"/>
    <w:rsid w:val="00C53DCD"/>
    <w:rsid w:val="00C541C7"/>
    <w:rsid w:val="00C54981"/>
    <w:rsid w:val="00C54A1F"/>
    <w:rsid w:val="00C55394"/>
    <w:rsid w:val="00C55B34"/>
    <w:rsid w:val="00C55D33"/>
    <w:rsid w:val="00C560C9"/>
    <w:rsid w:val="00C568B5"/>
    <w:rsid w:val="00C56AFD"/>
    <w:rsid w:val="00C56B69"/>
    <w:rsid w:val="00C56EDE"/>
    <w:rsid w:val="00C602E0"/>
    <w:rsid w:val="00C60339"/>
    <w:rsid w:val="00C603C3"/>
    <w:rsid w:val="00C623B5"/>
    <w:rsid w:val="00C62D11"/>
    <w:rsid w:val="00C63021"/>
    <w:rsid w:val="00C632F6"/>
    <w:rsid w:val="00C6361A"/>
    <w:rsid w:val="00C63977"/>
    <w:rsid w:val="00C63BE2"/>
    <w:rsid w:val="00C642C6"/>
    <w:rsid w:val="00C646F5"/>
    <w:rsid w:val="00C64A6E"/>
    <w:rsid w:val="00C65825"/>
    <w:rsid w:val="00C65981"/>
    <w:rsid w:val="00C6762B"/>
    <w:rsid w:val="00C70A24"/>
    <w:rsid w:val="00C70B39"/>
    <w:rsid w:val="00C713FF"/>
    <w:rsid w:val="00C718EE"/>
    <w:rsid w:val="00C72435"/>
    <w:rsid w:val="00C727D1"/>
    <w:rsid w:val="00C7292F"/>
    <w:rsid w:val="00C72971"/>
    <w:rsid w:val="00C72DCE"/>
    <w:rsid w:val="00C72FEB"/>
    <w:rsid w:val="00C73156"/>
    <w:rsid w:val="00C733EC"/>
    <w:rsid w:val="00C7349B"/>
    <w:rsid w:val="00C74403"/>
    <w:rsid w:val="00C74AE1"/>
    <w:rsid w:val="00C7530E"/>
    <w:rsid w:val="00C76A9C"/>
    <w:rsid w:val="00C77616"/>
    <w:rsid w:val="00C77C6B"/>
    <w:rsid w:val="00C77F12"/>
    <w:rsid w:val="00C804E8"/>
    <w:rsid w:val="00C811CB"/>
    <w:rsid w:val="00C81435"/>
    <w:rsid w:val="00C82EDD"/>
    <w:rsid w:val="00C83630"/>
    <w:rsid w:val="00C843E8"/>
    <w:rsid w:val="00C84631"/>
    <w:rsid w:val="00C8573B"/>
    <w:rsid w:val="00C85CF7"/>
    <w:rsid w:val="00C86DAC"/>
    <w:rsid w:val="00C86F29"/>
    <w:rsid w:val="00C87E13"/>
    <w:rsid w:val="00C87FEB"/>
    <w:rsid w:val="00C90492"/>
    <w:rsid w:val="00C90587"/>
    <w:rsid w:val="00C90771"/>
    <w:rsid w:val="00C90885"/>
    <w:rsid w:val="00C91376"/>
    <w:rsid w:val="00C91854"/>
    <w:rsid w:val="00C919DA"/>
    <w:rsid w:val="00C91CB4"/>
    <w:rsid w:val="00C92207"/>
    <w:rsid w:val="00C92228"/>
    <w:rsid w:val="00C92354"/>
    <w:rsid w:val="00C92440"/>
    <w:rsid w:val="00C92BE5"/>
    <w:rsid w:val="00C93649"/>
    <w:rsid w:val="00C93A0B"/>
    <w:rsid w:val="00C93F2F"/>
    <w:rsid w:val="00C9423F"/>
    <w:rsid w:val="00C94267"/>
    <w:rsid w:val="00C94BE4"/>
    <w:rsid w:val="00C94FCF"/>
    <w:rsid w:val="00C95284"/>
    <w:rsid w:val="00C95289"/>
    <w:rsid w:val="00C956F5"/>
    <w:rsid w:val="00C95A1B"/>
    <w:rsid w:val="00C95D2F"/>
    <w:rsid w:val="00C96540"/>
    <w:rsid w:val="00C96A62"/>
    <w:rsid w:val="00C96DC6"/>
    <w:rsid w:val="00C97097"/>
    <w:rsid w:val="00C97E1E"/>
    <w:rsid w:val="00CA106E"/>
    <w:rsid w:val="00CA208D"/>
    <w:rsid w:val="00CA23DF"/>
    <w:rsid w:val="00CA2E70"/>
    <w:rsid w:val="00CA2F76"/>
    <w:rsid w:val="00CA4350"/>
    <w:rsid w:val="00CA4668"/>
    <w:rsid w:val="00CA5F35"/>
    <w:rsid w:val="00CA60C0"/>
    <w:rsid w:val="00CA62D2"/>
    <w:rsid w:val="00CA6F0D"/>
    <w:rsid w:val="00CA7081"/>
    <w:rsid w:val="00CA7241"/>
    <w:rsid w:val="00CA7C4C"/>
    <w:rsid w:val="00CA7D74"/>
    <w:rsid w:val="00CB0314"/>
    <w:rsid w:val="00CB040C"/>
    <w:rsid w:val="00CB0920"/>
    <w:rsid w:val="00CB0B1D"/>
    <w:rsid w:val="00CB1296"/>
    <w:rsid w:val="00CB1877"/>
    <w:rsid w:val="00CB1ED8"/>
    <w:rsid w:val="00CB1EE8"/>
    <w:rsid w:val="00CB2147"/>
    <w:rsid w:val="00CB26D3"/>
    <w:rsid w:val="00CB29CA"/>
    <w:rsid w:val="00CB2FAF"/>
    <w:rsid w:val="00CB3AD4"/>
    <w:rsid w:val="00CB4C99"/>
    <w:rsid w:val="00CB4CD1"/>
    <w:rsid w:val="00CB5759"/>
    <w:rsid w:val="00CB5978"/>
    <w:rsid w:val="00CB67EA"/>
    <w:rsid w:val="00CB6888"/>
    <w:rsid w:val="00CB6F45"/>
    <w:rsid w:val="00CB7282"/>
    <w:rsid w:val="00CB7527"/>
    <w:rsid w:val="00CB7C0B"/>
    <w:rsid w:val="00CC0167"/>
    <w:rsid w:val="00CC092B"/>
    <w:rsid w:val="00CC0BFD"/>
    <w:rsid w:val="00CC1A2C"/>
    <w:rsid w:val="00CC1E92"/>
    <w:rsid w:val="00CC2785"/>
    <w:rsid w:val="00CC34AF"/>
    <w:rsid w:val="00CC3BEE"/>
    <w:rsid w:val="00CC4C51"/>
    <w:rsid w:val="00CC4E27"/>
    <w:rsid w:val="00CC5B8B"/>
    <w:rsid w:val="00CC5CA8"/>
    <w:rsid w:val="00CC5EB7"/>
    <w:rsid w:val="00CC6315"/>
    <w:rsid w:val="00CC663B"/>
    <w:rsid w:val="00CC7419"/>
    <w:rsid w:val="00CD028D"/>
    <w:rsid w:val="00CD1916"/>
    <w:rsid w:val="00CD1C27"/>
    <w:rsid w:val="00CD1F6A"/>
    <w:rsid w:val="00CD2220"/>
    <w:rsid w:val="00CD2FD0"/>
    <w:rsid w:val="00CD41CA"/>
    <w:rsid w:val="00CD4A57"/>
    <w:rsid w:val="00CD4E43"/>
    <w:rsid w:val="00CD5EF2"/>
    <w:rsid w:val="00CD5F4B"/>
    <w:rsid w:val="00CD6368"/>
    <w:rsid w:val="00CD6C65"/>
    <w:rsid w:val="00CD704C"/>
    <w:rsid w:val="00CD75B6"/>
    <w:rsid w:val="00CD7978"/>
    <w:rsid w:val="00CD79DC"/>
    <w:rsid w:val="00CD7DFF"/>
    <w:rsid w:val="00CE03AF"/>
    <w:rsid w:val="00CE05F3"/>
    <w:rsid w:val="00CE1097"/>
    <w:rsid w:val="00CE2247"/>
    <w:rsid w:val="00CE24EF"/>
    <w:rsid w:val="00CE2D4D"/>
    <w:rsid w:val="00CE38E2"/>
    <w:rsid w:val="00CE47E7"/>
    <w:rsid w:val="00CE507F"/>
    <w:rsid w:val="00CE53F6"/>
    <w:rsid w:val="00CE55DE"/>
    <w:rsid w:val="00CE60C1"/>
    <w:rsid w:val="00CE6165"/>
    <w:rsid w:val="00CF04DF"/>
    <w:rsid w:val="00CF0C26"/>
    <w:rsid w:val="00CF0F14"/>
    <w:rsid w:val="00CF108D"/>
    <w:rsid w:val="00CF1520"/>
    <w:rsid w:val="00CF166A"/>
    <w:rsid w:val="00CF26CF"/>
    <w:rsid w:val="00CF28DD"/>
    <w:rsid w:val="00CF28E1"/>
    <w:rsid w:val="00CF3D74"/>
    <w:rsid w:val="00CF3F6C"/>
    <w:rsid w:val="00CF4242"/>
    <w:rsid w:val="00CF481D"/>
    <w:rsid w:val="00CF586E"/>
    <w:rsid w:val="00CF6D82"/>
    <w:rsid w:val="00CF6E3F"/>
    <w:rsid w:val="00CF7179"/>
    <w:rsid w:val="00CF7458"/>
    <w:rsid w:val="00CF7741"/>
    <w:rsid w:val="00CF7D76"/>
    <w:rsid w:val="00D000AC"/>
    <w:rsid w:val="00D0069E"/>
    <w:rsid w:val="00D0266C"/>
    <w:rsid w:val="00D026A2"/>
    <w:rsid w:val="00D03F3E"/>
    <w:rsid w:val="00D0458E"/>
    <w:rsid w:val="00D04A1A"/>
    <w:rsid w:val="00D04CAF"/>
    <w:rsid w:val="00D0542B"/>
    <w:rsid w:val="00D05F91"/>
    <w:rsid w:val="00D05FB0"/>
    <w:rsid w:val="00D06085"/>
    <w:rsid w:val="00D07834"/>
    <w:rsid w:val="00D07D45"/>
    <w:rsid w:val="00D1066A"/>
    <w:rsid w:val="00D1085B"/>
    <w:rsid w:val="00D11376"/>
    <w:rsid w:val="00D11438"/>
    <w:rsid w:val="00D11508"/>
    <w:rsid w:val="00D115CB"/>
    <w:rsid w:val="00D11C48"/>
    <w:rsid w:val="00D11CDF"/>
    <w:rsid w:val="00D11E62"/>
    <w:rsid w:val="00D11F2E"/>
    <w:rsid w:val="00D12153"/>
    <w:rsid w:val="00D1250E"/>
    <w:rsid w:val="00D1286A"/>
    <w:rsid w:val="00D130DC"/>
    <w:rsid w:val="00D131B3"/>
    <w:rsid w:val="00D134FC"/>
    <w:rsid w:val="00D1353E"/>
    <w:rsid w:val="00D13548"/>
    <w:rsid w:val="00D13755"/>
    <w:rsid w:val="00D14207"/>
    <w:rsid w:val="00D1460F"/>
    <w:rsid w:val="00D14868"/>
    <w:rsid w:val="00D14BD7"/>
    <w:rsid w:val="00D15C7C"/>
    <w:rsid w:val="00D15E5A"/>
    <w:rsid w:val="00D16100"/>
    <w:rsid w:val="00D16C61"/>
    <w:rsid w:val="00D170DF"/>
    <w:rsid w:val="00D210D3"/>
    <w:rsid w:val="00D21AB7"/>
    <w:rsid w:val="00D221B6"/>
    <w:rsid w:val="00D22604"/>
    <w:rsid w:val="00D230B0"/>
    <w:rsid w:val="00D232D3"/>
    <w:rsid w:val="00D238B1"/>
    <w:rsid w:val="00D25AF0"/>
    <w:rsid w:val="00D25C1A"/>
    <w:rsid w:val="00D264C5"/>
    <w:rsid w:val="00D26808"/>
    <w:rsid w:val="00D269D3"/>
    <w:rsid w:val="00D26F41"/>
    <w:rsid w:val="00D277B0"/>
    <w:rsid w:val="00D30654"/>
    <w:rsid w:val="00D30906"/>
    <w:rsid w:val="00D30958"/>
    <w:rsid w:val="00D30E59"/>
    <w:rsid w:val="00D31165"/>
    <w:rsid w:val="00D313BE"/>
    <w:rsid w:val="00D32FF0"/>
    <w:rsid w:val="00D331EF"/>
    <w:rsid w:val="00D33830"/>
    <w:rsid w:val="00D347B8"/>
    <w:rsid w:val="00D34B94"/>
    <w:rsid w:val="00D34B98"/>
    <w:rsid w:val="00D35040"/>
    <w:rsid w:val="00D3547E"/>
    <w:rsid w:val="00D36419"/>
    <w:rsid w:val="00D36E37"/>
    <w:rsid w:val="00D37D6A"/>
    <w:rsid w:val="00D40322"/>
    <w:rsid w:val="00D40D97"/>
    <w:rsid w:val="00D40F17"/>
    <w:rsid w:val="00D40F1A"/>
    <w:rsid w:val="00D413FB"/>
    <w:rsid w:val="00D41616"/>
    <w:rsid w:val="00D41B82"/>
    <w:rsid w:val="00D41CA5"/>
    <w:rsid w:val="00D41E82"/>
    <w:rsid w:val="00D42331"/>
    <w:rsid w:val="00D4307C"/>
    <w:rsid w:val="00D43877"/>
    <w:rsid w:val="00D43FF7"/>
    <w:rsid w:val="00D44037"/>
    <w:rsid w:val="00D44168"/>
    <w:rsid w:val="00D44EF2"/>
    <w:rsid w:val="00D45476"/>
    <w:rsid w:val="00D45557"/>
    <w:rsid w:val="00D45796"/>
    <w:rsid w:val="00D45B7C"/>
    <w:rsid w:val="00D46EB7"/>
    <w:rsid w:val="00D46EEC"/>
    <w:rsid w:val="00D47E9A"/>
    <w:rsid w:val="00D50034"/>
    <w:rsid w:val="00D51149"/>
    <w:rsid w:val="00D511D3"/>
    <w:rsid w:val="00D51D74"/>
    <w:rsid w:val="00D527A5"/>
    <w:rsid w:val="00D52D5D"/>
    <w:rsid w:val="00D5346B"/>
    <w:rsid w:val="00D53B97"/>
    <w:rsid w:val="00D541D6"/>
    <w:rsid w:val="00D54DE4"/>
    <w:rsid w:val="00D559EE"/>
    <w:rsid w:val="00D569EA"/>
    <w:rsid w:val="00D56ADB"/>
    <w:rsid w:val="00D57261"/>
    <w:rsid w:val="00D57394"/>
    <w:rsid w:val="00D57A29"/>
    <w:rsid w:val="00D604FD"/>
    <w:rsid w:val="00D60E50"/>
    <w:rsid w:val="00D619A8"/>
    <w:rsid w:val="00D62243"/>
    <w:rsid w:val="00D623D0"/>
    <w:rsid w:val="00D6241B"/>
    <w:rsid w:val="00D6415E"/>
    <w:rsid w:val="00D64B18"/>
    <w:rsid w:val="00D64E1C"/>
    <w:rsid w:val="00D64F72"/>
    <w:rsid w:val="00D65404"/>
    <w:rsid w:val="00D6568C"/>
    <w:rsid w:val="00D656C5"/>
    <w:rsid w:val="00D6597A"/>
    <w:rsid w:val="00D670A6"/>
    <w:rsid w:val="00D671A4"/>
    <w:rsid w:val="00D67A5A"/>
    <w:rsid w:val="00D67D50"/>
    <w:rsid w:val="00D7069C"/>
    <w:rsid w:val="00D70FD7"/>
    <w:rsid w:val="00D71250"/>
    <w:rsid w:val="00D713B1"/>
    <w:rsid w:val="00D71DAF"/>
    <w:rsid w:val="00D71EAB"/>
    <w:rsid w:val="00D730E9"/>
    <w:rsid w:val="00D73101"/>
    <w:rsid w:val="00D73AB9"/>
    <w:rsid w:val="00D73B89"/>
    <w:rsid w:val="00D73FDB"/>
    <w:rsid w:val="00D7487B"/>
    <w:rsid w:val="00D74AA3"/>
    <w:rsid w:val="00D75DDD"/>
    <w:rsid w:val="00D7771F"/>
    <w:rsid w:val="00D7789F"/>
    <w:rsid w:val="00D80DFB"/>
    <w:rsid w:val="00D823DA"/>
    <w:rsid w:val="00D82478"/>
    <w:rsid w:val="00D837F8"/>
    <w:rsid w:val="00D840C3"/>
    <w:rsid w:val="00D86014"/>
    <w:rsid w:val="00D861C0"/>
    <w:rsid w:val="00D86447"/>
    <w:rsid w:val="00D86A61"/>
    <w:rsid w:val="00D86BA6"/>
    <w:rsid w:val="00D86F14"/>
    <w:rsid w:val="00D90250"/>
    <w:rsid w:val="00D90C42"/>
    <w:rsid w:val="00D913E0"/>
    <w:rsid w:val="00D916D6"/>
    <w:rsid w:val="00D91B10"/>
    <w:rsid w:val="00D920F3"/>
    <w:rsid w:val="00D931FB"/>
    <w:rsid w:val="00D93247"/>
    <w:rsid w:val="00D932BD"/>
    <w:rsid w:val="00D93AC4"/>
    <w:rsid w:val="00D93CCB"/>
    <w:rsid w:val="00D94A14"/>
    <w:rsid w:val="00D94C95"/>
    <w:rsid w:val="00D9513B"/>
    <w:rsid w:val="00D95ADF"/>
    <w:rsid w:val="00D95E4F"/>
    <w:rsid w:val="00D96DE6"/>
    <w:rsid w:val="00D979E8"/>
    <w:rsid w:val="00D97A86"/>
    <w:rsid w:val="00DA057F"/>
    <w:rsid w:val="00DA0CEA"/>
    <w:rsid w:val="00DA0EAF"/>
    <w:rsid w:val="00DA1214"/>
    <w:rsid w:val="00DA151E"/>
    <w:rsid w:val="00DA1737"/>
    <w:rsid w:val="00DA1C73"/>
    <w:rsid w:val="00DA2884"/>
    <w:rsid w:val="00DA2E63"/>
    <w:rsid w:val="00DA3D95"/>
    <w:rsid w:val="00DA3F4E"/>
    <w:rsid w:val="00DA4720"/>
    <w:rsid w:val="00DA4F15"/>
    <w:rsid w:val="00DA6057"/>
    <w:rsid w:val="00DA64F7"/>
    <w:rsid w:val="00DA67CB"/>
    <w:rsid w:val="00DA746D"/>
    <w:rsid w:val="00DA78D5"/>
    <w:rsid w:val="00DB0656"/>
    <w:rsid w:val="00DB0B28"/>
    <w:rsid w:val="00DB1E5F"/>
    <w:rsid w:val="00DB2206"/>
    <w:rsid w:val="00DB3AF2"/>
    <w:rsid w:val="00DB3E0F"/>
    <w:rsid w:val="00DB58F6"/>
    <w:rsid w:val="00DB71E8"/>
    <w:rsid w:val="00DC098F"/>
    <w:rsid w:val="00DC11AA"/>
    <w:rsid w:val="00DC1B58"/>
    <w:rsid w:val="00DC20C5"/>
    <w:rsid w:val="00DC2BF7"/>
    <w:rsid w:val="00DC2D57"/>
    <w:rsid w:val="00DC2EC3"/>
    <w:rsid w:val="00DC301A"/>
    <w:rsid w:val="00DC3893"/>
    <w:rsid w:val="00DC561A"/>
    <w:rsid w:val="00DC56E9"/>
    <w:rsid w:val="00DC5A5C"/>
    <w:rsid w:val="00DC5B44"/>
    <w:rsid w:val="00DC6084"/>
    <w:rsid w:val="00DC7607"/>
    <w:rsid w:val="00DC79F5"/>
    <w:rsid w:val="00DD08F7"/>
    <w:rsid w:val="00DD0F5C"/>
    <w:rsid w:val="00DD123D"/>
    <w:rsid w:val="00DD1425"/>
    <w:rsid w:val="00DD1620"/>
    <w:rsid w:val="00DD1AC0"/>
    <w:rsid w:val="00DD1D8A"/>
    <w:rsid w:val="00DD1EE9"/>
    <w:rsid w:val="00DD2384"/>
    <w:rsid w:val="00DD24B6"/>
    <w:rsid w:val="00DD2ADF"/>
    <w:rsid w:val="00DD3185"/>
    <w:rsid w:val="00DD3FAB"/>
    <w:rsid w:val="00DD4092"/>
    <w:rsid w:val="00DD4528"/>
    <w:rsid w:val="00DD4EF5"/>
    <w:rsid w:val="00DD5192"/>
    <w:rsid w:val="00DD68D0"/>
    <w:rsid w:val="00DD69DE"/>
    <w:rsid w:val="00DD7E54"/>
    <w:rsid w:val="00DD7FFC"/>
    <w:rsid w:val="00DE0176"/>
    <w:rsid w:val="00DE0FEC"/>
    <w:rsid w:val="00DE125D"/>
    <w:rsid w:val="00DE1567"/>
    <w:rsid w:val="00DE1B63"/>
    <w:rsid w:val="00DE26C0"/>
    <w:rsid w:val="00DE2C59"/>
    <w:rsid w:val="00DE2C6C"/>
    <w:rsid w:val="00DE2F81"/>
    <w:rsid w:val="00DE2FB4"/>
    <w:rsid w:val="00DE32D1"/>
    <w:rsid w:val="00DE3D1F"/>
    <w:rsid w:val="00DE3E2D"/>
    <w:rsid w:val="00DE3FB2"/>
    <w:rsid w:val="00DE4967"/>
    <w:rsid w:val="00DE4F41"/>
    <w:rsid w:val="00DE515F"/>
    <w:rsid w:val="00DE526A"/>
    <w:rsid w:val="00DE5615"/>
    <w:rsid w:val="00DE66DB"/>
    <w:rsid w:val="00DE6787"/>
    <w:rsid w:val="00DE6A2E"/>
    <w:rsid w:val="00DE6AE2"/>
    <w:rsid w:val="00DE6B44"/>
    <w:rsid w:val="00DE71E7"/>
    <w:rsid w:val="00DE7E07"/>
    <w:rsid w:val="00DF00F5"/>
    <w:rsid w:val="00DF016F"/>
    <w:rsid w:val="00DF0A3E"/>
    <w:rsid w:val="00DF1179"/>
    <w:rsid w:val="00DF138F"/>
    <w:rsid w:val="00DF1950"/>
    <w:rsid w:val="00DF28E7"/>
    <w:rsid w:val="00DF2BAB"/>
    <w:rsid w:val="00DF2EAB"/>
    <w:rsid w:val="00DF2EF9"/>
    <w:rsid w:val="00DF40CA"/>
    <w:rsid w:val="00DF6240"/>
    <w:rsid w:val="00DF68E8"/>
    <w:rsid w:val="00DF6902"/>
    <w:rsid w:val="00DF6AA1"/>
    <w:rsid w:val="00DF6CED"/>
    <w:rsid w:val="00DF71AC"/>
    <w:rsid w:val="00E002B9"/>
    <w:rsid w:val="00E00516"/>
    <w:rsid w:val="00E00772"/>
    <w:rsid w:val="00E011CD"/>
    <w:rsid w:val="00E0168D"/>
    <w:rsid w:val="00E02059"/>
    <w:rsid w:val="00E020A7"/>
    <w:rsid w:val="00E02175"/>
    <w:rsid w:val="00E0243B"/>
    <w:rsid w:val="00E028AB"/>
    <w:rsid w:val="00E03A3A"/>
    <w:rsid w:val="00E0412C"/>
    <w:rsid w:val="00E04AF3"/>
    <w:rsid w:val="00E04EA6"/>
    <w:rsid w:val="00E05197"/>
    <w:rsid w:val="00E06645"/>
    <w:rsid w:val="00E069D4"/>
    <w:rsid w:val="00E07FF9"/>
    <w:rsid w:val="00E105DC"/>
    <w:rsid w:val="00E10E18"/>
    <w:rsid w:val="00E11933"/>
    <w:rsid w:val="00E11CEF"/>
    <w:rsid w:val="00E13019"/>
    <w:rsid w:val="00E13C60"/>
    <w:rsid w:val="00E15020"/>
    <w:rsid w:val="00E15B17"/>
    <w:rsid w:val="00E15D99"/>
    <w:rsid w:val="00E16273"/>
    <w:rsid w:val="00E16440"/>
    <w:rsid w:val="00E1645E"/>
    <w:rsid w:val="00E16537"/>
    <w:rsid w:val="00E16EC4"/>
    <w:rsid w:val="00E17B08"/>
    <w:rsid w:val="00E17EB4"/>
    <w:rsid w:val="00E20098"/>
    <w:rsid w:val="00E20D5D"/>
    <w:rsid w:val="00E20E5B"/>
    <w:rsid w:val="00E214D9"/>
    <w:rsid w:val="00E219A2"/>
    <w:rsid w:val="00E23147"/>
    <w:rsid w:val="00E2544F"/>
    <w:rsid w:val="00E25F81"/>
    <w:rsid w:val="00E26AFB"/>
    <w:rsid w:val="00E26FF8"/>
    <w:rsid w:val="00E276CC"/>
    <w:rsid w:val="00E27729"/>
    <w:rsid w:val="00E30338"/>
    <w:rsid w:val="00E3083B"/>
    <w:rsid w:val="00E30BEF"/>
    <w:rsid w:val="00E30E57"/>
    <w:rsid w:val="00E310C2"/>
    <w:rsid w:val="00E31811"/>
    <w:rsid w:val="00E31EC9"/>
    <w:rsid w:val="00E3213A"/>
    <w:rsid w:val="00E3270E"/>
    <w:rsid w:val="00E32BFD"/>
    <w:rsid w:val="00E3342C"/>
    <w:rsid w:val="00E3394E"/>
    <w:rsid w:val="00E3412F"/>
    <w:rsid w:val="00E3413D"/>
    <w:rsid w:val="00E3428C"/>
    <w:rsid w:val="00E34441"/>
    <w:rsid w:val="00E3458E"/>
    <w:rsid w:val="00E34A1B"/>
    <w:rsid w:val="00E353CA"/>
    <w:rsid w:val="00E35BA2"/>
    <w:rsid w:val="00E3603F"/>
    <w:rsid w:val="00E3626B"/>
    <w:rsid w:val="00E3679A"/>
    <w:rsid w:val="00E37563"/>
    <w:rsid w:val="00E375DA"/>
    <w:rsid w:val="00E4038F"/>
    <w:rsid w:val="00E40769"/>
    <w:rsid w:val="00E407C6"/>
    <w:rsid w:val="00E4195C"/>
    <w:rsid w:val="00E41A48"/>
    <w:rsid w:val="00E41B7E"/>
    <w:rsid w:val="00E41E1D"/>
    <w:rsid w:val="00E42D5C"/>
    <w:rsid w:val="00E4311E"/>
    <w:rsid w:val="00E437EC"/>
    <w:rsid w:val="00E44413"/>
    <w:rsid w:val="00E44875"/>
    <w:rsid w:val="00E451E4"/>
    <w:rsid w:val="00E4550D"/>
    <w:rsid w:val="00E458D3"/>
    <w:rsid w:val="00E46179"/>
    <w:rsid w:val="00E466BF"/>
    <w:rsid w:val="00E46911"/>
    <w:rsid w:val="00E4709E"/>
    <w:rsid w:val="00E47303"/>
    <w:rsid w:val="00E4778E"/>
    <w:rsid w:val="00E47A96"/>
    <w:rsid w:val="00E47ED4"/>
    <w:rsid w:val="00E47FBF"/>
    <w:rsid w:val="00E50A2E"/>
    <w:rsid w:val="00E50A37"/>
    <w:rsid w:val="00E5113B"/>
    <w:rsid w:val="00E51F3B"/>
    <w:rsid w:val="00E52666"/>
    <w:rsid w:val="00E529D3"/>
    <w:rsid w:val="00E52BB6"/>
    <w:rsid w:val="00E53613"/>
    <w:rsid w:val="00E554A6"/>
    <w:rsid w:val="00E555EA"/>
    <w:rsid w:val="00E559B5"/>
    <w:rsid w:val="00E55A6A"/>
    <w:rsid w:val="00E56B61"/>
    <w:rsid w:val="00E57860"/>
    <w:rsid w:val="00E6052F"/>
    <w:rsid w:val="00E60557"/>
    <w:rsid w:val="00E60B8A"/>
    <w:rsid w:val="00E618E5"/>
    <w:rsid w:val="00E62229"/>
    <w:rsid w:val="00E62DC9"/>
    <w:rsid w:val="00E63C62"/>
    <w:rsid w:val="00E64263"/>
    <w:rsid w:val="00E65AE8"/>
    <w:rsid w:val="00E66105"/>
    <w:rsid w:val="00E664F4"/>
    <w:rsid w:val="00E671D7"/>
    <w:rsid w:val="00E676C7"/>
    <w:rsid w:val="00E67A19"/>
    <w:rsid w:val="00E67D08"/>
    <w:rsid w:val="00E70F6A"/>
    <w:rsid w:val="00E71E7E"/>
    <w:rsid w:val="00E72438"/>
    <w:rsid w:val="00E7268B"/>
    <w:rsid w:val="00E7274C"/>
    <w:rsid w:val="00E72751"/>
    <w:rsid w:val="00E73247"/>
    <w:rsid w:val="00E734E4"/>
    <w:rsid w:val="00E73A32"/>
    <w:rsid w:val="00E73D68"/>
    <w:rsid w:val="00E73E26"/>
    <w:rsid w:val="00E745B6"/>
    <w:rsid w:val="00E747DE"/>
    <w:rsid w:val="00E74AD3"/>
    <w:rsid w:val="00E74FCE"/>
    <w:rsid w:val="00E7555A"/>
    <w:rsid w:val="00E755DA"/>
    <w:rsid w:val="00E77891"/>
    <w:rsid w:val="00E77CE7"/>
    <w:rsid w:val="00E77E60"/>
    <w:rsid w:val="00E77FB8"/>
    <w:rsid w:val="00E80357"/>
    <w:rsid w:val="00E805C4"/>
    <w:rsid w:val="00E806BF"/>
    <w:rsid w:val="00E80C20"/>
    <w:rsid w:val="00E80D9C"/>
    <w:rsid w:val="00E80FFA"/>
    <w:rsid w:val="00E813F3"/>
    <w:rsid w:val="00E815F8"/>
    <w:rsid w:val="00E81A0D"/>
    <w:rsid w:val="00E82D08"/>
    <w:rsid w:val="00E831B8"/>
    <w:rsid w:val="00E83277"/>
    <w:rsid w:val="00E8444A"/>
    <w:rsid w:val="00E84504"/>
    <w:rsid w:val="00E84508"/>
    <w:rsid w:val="00E84665"/>
    <w:rsid w:val="00E84FE2"/>
    <w:rsid w:val="00E851B2"/>
    <w:rsid w:val="00E858E6"/>
    <w:rsid w:val="00E85D7E"/>
    <w:rsid w:val="00E8602E"/>
    <w:rsid w:val="00E8665F"/>
    <w:rsid w:val="00E86A94"/>
    <w:rsid w:val="00E86C50"/>
    <w:rsid w:val="00E8738B"/>
    <w:rsid w:val="00E90371"/>
    <w:rsid w:val="00E90791"/>
    <w:rsid w:val="00E91523"/>
    <w:rsid w:val="00E91B9F"/>
    <w:rsid w:val="00E91C21"/>
    <w:rsid w:val="00E92BB6"/>
    <w:rsid w:val="00E93024"/>
    <w:rsid w:val="00E9359F"/>
    <w:rsid w:val="00E9368C"/>
    <w:rsid w:val="00E947D8"/>
    <w:rsid w:val="00E94A2A"/>
    <w:rsid w:val="00E9574D"/>
    <w:rsid w:val="00E96526"/>
    <w:rsid w:val="00E96D23"/>
    <w:rsid w:val="00EA0716"/>
    <w:rsid w:val="00EA074C"/>
    <w:rsid w:val="00EA07A3"/>
    <w:rsid w:val="00EA11DA"/>
    <w:rsid w:val="00EA1806"/>
    <w:rsid w:val="00EA1B6A"/>
    <w:rsid w:val="00EA1CEC"/>
    <w:rsid w:val="00EA2233"/>
    <w:rsid w:val="00EA2EAC"/>
    <w:rsid w:val="00EA3557"/>
    <w:rsid w:val="00EA39A2"/>
    <w:rsid w:val="00EA4DA2"/>
    <w:rsid w:val="00EA50FB"/>
    <w:rsid w:val="00EA5284"/>
    <w:rsid w:val="00EA583B"/>
    <w:rsid w:val="00EA5E0D"/>
    <w:rsid w:val="00EA60EF"/>
    <w:rsid w:val="00EA642B"/>
    <w:rsid w:val="00EA6A10"/>
    <w:rsid w:val="00EA6D84"/>
    <w:rsid w:val="00EA7460"/>
    <w:rsid w:val="00EA7CF9"/>
    <w:rsid w:val="00EA7E4E"/>
    <w:rsid w:val="00EB0758"/>
    <w:rsid w:val="00EB08C1"/>
    <w:rsid w:val="00EB17C9"/>
    <w:rsid w:val="00EB1C47"/>
    <w:rsid w:val="00EB2288"/>
    <w:rsid w:val="00EB23B3"/>
    <w:rsid w:val="00EB293F"/>
    <w:rsid w:val="00EB30D4"/>
    <w:rsid w:val="00EB49CA"/>
    <w:rsid w:val="00EB4CDC"/>
    <w:rsid w:val="00EB5936"/>
    <w:rsid w:val="00EB5F74"/>
    <w:rsid w:val="00EB63A5"/>
    <w:rsid w:val="00EB63EA"/>
    <w:rsid w:val="00EB6BAA"/>
    <w:rsid w:val="00EB77F9"/>
    <w:rsid w:val="00EB79E5"/>
    <w:rsid w:val="00EB7B08"/>
    <w:rsid w:val="00EB7F35"/>
    <w:rsid w:val="00EC0DAF"/>
    <w:rsid w:val="00EC0F18"/>
    <w:rsid w:val="00EC10D6"/>
    <w:rsid w:val="00EC1BB7"/>
    <w:rsid w:val="00EC1CD2"/>
    <w:rsid w:val="00EC1D5B"/>
    <w:rsid w:val="00EC21C9"/>
    <w:rsid w:val="00EC27C1"/>
    <w:rsid w:val="00EC2A96"/>
    <w:rsid w:val="00EC2B8B"/>
    <w:rsid w:val="00EC43B7"/>
    <w:rsid w:val="00EC4750"/>
    <w:rsid w:val="00EC4AB0"/>
    <w:rsid w:val="00EC561A"/>
    <w:rsid w:val="00EC5A16"/>
    <w:rsid w:val="00EC5D56"/>
    <w:rsid w:val="00EC63A5"/>
    <w:rsid w:val="00EC6AD3"/>
    <w:rsid w:val="00EC6D85"/>
    <w:rsid w:val="00EC704C"/>
    <w:rsid w:val="00EC7C31"/>
    <w:rsid w:val="00EC7E78"/>
    <w:rsid w:val="00ED1D53"/>
    <w:rsid w:val="00ED267A"/>
    <w:rsid w:val="00ED2D42"/>
    <w:rsid w:val="00ED3C99"/>
    <w:rsid w:val="00ED4205"/>
    <w:rsid w:val="00ED5763"/>
    <w:rsid w:val="00ED62CA"/>
    <w:rsid w:val="00ED69D6"/>
    <w:rsid w:val="00ED75A9"/>
    <w:rsid w:val="00EE023F"/>
    <w:rsid w:val="00EE0408"/>
    <w:rsid w:val="00EE082B"/>
    <w:rsid w:val="00EE087B"/>
    <w:rsid w:val="00EE1B17"/>
    <w:rsid w:val="00EE1D82"/>
    <w:rsid w:val="00EE2125"/>
    <w:rsid w:val="00EE27B7"/>
    <w:rsid w:val="00EE34E0"/>
    <w:rsid w:val="00EE40F8"/>
    <w:rsid w:val="00EE4E1E"/>
    <w:rsid w:val="00EE5A6F"/>
    <w:rsid w:val="00EE7007"/>
    <w:rsid w:val="00EE7735"/>
    <w:rsid w:val="00EE7DC6"/>
    <w:rsid w:val="00EF19AC"/>
    <w:rsid w:val="00EF2BB0"/>
    <w:rsid w:val="00EF3F21"/>
    <w:rsid w:val="00EF459B"/>
    <w:rsid w:val="00EF45A8"/>
    <w:rsid w:val="00EF4A1A"/>
    <w:rsid w:val="00EF565D"/>
    <w:rsid w:val="00EF58F3"/>
    <w:rsid w:val="00EF648F"/>
    <w:rsid w:val="00EF6543"/>
    <w:rsid w:val="00EF684A"/>
    <w:rsid w:val="00EF6F00"/>
    <w:rsid w:val="00EF7698"/>
    <w:rsid w:val="00EF7D60"/>
    <w:rsid w:val="00EF7E6B"/>
    <w:rsid w:val="00F0003E"/>
    <w:rsid w:val="00F01122"/>
    <w:rsid w:val="00F018D5"/>
    <w:rsid w:val="00F02078"/>
    <w:rsid w:val="00F028E8"/>
    <w:rsid w:val="00F02977"/>
    <w:rsid w:val="00F02A42"/>
    <w:rsid w:val="00F02B81"/>
    <w:rsid w:val="00F02C8C"/>
    <w:rsid w:val="00F02CFA"/>
    <w:rsid w:val="00F038DB"/>
    <w:rsid w:val="00F03C8E"/>
    <w:rsid w:val="00F04203"/>
    <w:rsid w:val="00F052D9"/>
    <w:rsid w:val="00F05776"/>
    <w:rsid w:val="00F05887"/>
    <w:rsid w:val="00F05C12"/>
    <w:rsid w:val="00F06067"/>
    <w:rsid w:val="00F0795F"/>
    <w:rsid w:val="00F07CFB"/>
    <w:rsid w:val="00F118D6"/>
    <w:rsid w:val="00F11991"/>
    <w:rsid w:val="00F11A32"/>
    <w:rsid w:val="00F146C1"/>
    <w:rsid w:val="00F15671"/>
    <w:rsid w:val="00F15B9D"/>
    <w:rsid w:val="00F15E51"/>
    <w:rsid w:val="00F15F07"/>
    <w:rsid w:val="00F1601C"/>
    <w:rsid w:val="00F16700"/>
    <w:rsid w:val="00F16A1F"/>
    <w:rsid w:val="00F16CEA"/>
    <w:rsid w:val="00F17DCB"/>
    <w:rsid w:val="00F20307"/>
    <w:rsid w:val="00F20869"/>
    <w:rsid w:val="00F210A6"/>
    <w:rsid w:val="00F21643"/>
    <w:rsid w:val="00F2174C"/>
    <w:rsid w:val="00F21CAF"/>
    <w:rsid w:val="00F22AF0"/>
    <w:rsid w:val="00F22E63"/>
    <w:rsid w:val="00F22ED4"/>
    <w:rsid w:val="00F230E7"/>
    <w:rsid w:val="00F235D5"/>
    <w:rsid w:val="00F240DB"/>
    <w:rsid w:val="00F24486"/>
    <w:rsid w:val="00F24941"/>
    <w:rsid w:val="00F24BC4"/>
    <w:rsid w:val="00F256C4"/>
    <w:rsid w:val="00F2687A"/>
    <w:rsid w:val="00F26C34"/>
    <w:rsid w:val="00F2704A"/>
    <w:rsid w:val="00F276DF"/>
    <w:rsid w:val="00F27A53"/>
    <w:rsid w:val="00F27AF8"/>
    <w:rsid w:val="00F27DB9"/>
    <w:rsid w:val="00F27F03"/>
    <w:rsid w:val="00F30326"/>
    <w:rsid w:val="00F30BE7"/>
    <w:rsid w:val="00F30BED"/>
    <w:rsid w:val="00F3101A"/>
    <w:rsid w:val="00F31659"/>
    <w:rsid w:val="00F31DCB"/>
    <w:rsid w:val="00F32A89"/>
    <w:rsid w:val="00F32CFA"/>
    <w:rsid w:val="00F33F9E"/>
    <w:rsid w:val="00F34207"/>
    <w:rsid w:val="00F3555D"/>
    <w:rsid w:val="00F35DA7"/>
    <w:rsid w:val="00F36828"/>
    <w:rsid w:val="00F36A2D"/>
    <w:rsid w:val="00F36D1A"/>
    <w:rsid w:val="00F36E23"/>
    <w:rsid w:val="00F37353"/>
    <w:rsid w:val="00F418B8"/>
    <w:rsid w:val="00F43B6B"/>
    <w:rsid w:val="00F44475"/>
    <w:rsid w:val="00F451F9"/>
    <w:rsid w:val="00F4553D"/>
    <w:rsid w:val="00F45F1E"/>
    <w:rsid w:val="00F46101"/>
    <w:rsid w:val="00F467A7"/>
    <w:rsid w:val="00F468A9"/>
    <w:rsid w:val="00F46CC2"/>
    <w:rsid w:val="00F46F27"/>
    <w:rsid w:val="00F47496"/>
    <w:rsid w:val="00F475EB"/>
    <w:rsid w:val="00F47A23"/>
    <w:rsid w:val="00F51098"/>
    <w:rsid w:val="00F525C7"/>
    <w:rsid w:val="00F52CC6"/>
    <w:rsid w:val="00F5300F"/>
    <w:rsid w:val="00F53AB2"/>
    <w:rsid w:val="00F53E3E"/>
    <w:rsid w:val="00F54229"/>
    <w:rsid w:val="00F54E87"/>
    <w:rsid w:val="00F55062"/>
    <w:rsid w:val="00F55812"/>
    <w:rsid w:val="00F558DD"/>
    <w:rsid w:val="00F55E6A"/>
    <w:rsid w:val="00F569E0"/>
    <w:rsid w:val="00F5724A"/>
    <w:rsid w:val="00F578DA"/>
    <w:rsid w:val="00F57A47"/>
    <w:rsid w:val="00F57A49"/>
    <w:rsid w:val="00F602D3"/>
    <w:rsid w:val="00F60D37"/>
    <w:rsid w:val="00F60DB9"/>
    <w:rsid w:val="00F60F51"/>
    <w:rsid w:val="00F61052"/>
    <w:rsid w:val="00F62D3B"/>
    <w:rsid w:val="00F632E5"/>
    <w:rsid w:val="00F6366C"/>
    <w:rsid w:val="00F64003"/>
    <w:rsid w:val="00F647E5"/>
    <w:rsid w:val="00F666AF"/>
    <w:rsid w:val="00F67286"/>
    <w:rsid w:val="00F676C9"/>
    <w:rsid w:val="00F70C1F"/>
    <w:rsid w:val="00F71724"/>
    <w:rsid w:val="00F71789"/>
    <w:rsid w:val="00F719B2"/>
    <w:rsid w:val="00F71CF8"/>
    <w:rsid w:val="00F727A2"/>
    <w:rsid w:val="00F72D9F"/>
    <w:rsid w:val="00F73CA2"/>
    <w:rsid w:val="00F742B6"/>
    <w:rsid w:val="00F7431B"/>
    <w:rsid w:val="00F749E5"/>
    <w:rsid w:val="00F74ADF"/>
    <w:rsid w:val="00F7509B"/>
    <w:rsid w:val="00F754C3"/>
    <w:rsid w:val="00F757DB"/>
    <w:rsid w:val="00F7583C"/>
    <w:rsid w:val="00F75958"/>
    <w:rsid w:val="00F760C7"/>
    <w:rsid w:val="00F768D2"/>
    <w:rsid w:val="00F76DB3"/>
    <w:rsid w:val="00F77325"/>
    <w:rsid w:val="00F779C1"/>
    <w:rsid w:val="00F77A16"/>
    <w:rsid w:val="00F77C79"/>
    <w:rsid w:val="00F77FBB"/>
    <w:rsid w:val="00F8001E"/>
    <w:rsid w:val="00F80554"/>
    <w:rsid w:val="00F808E8"/>
    <w:rsid w:val="00F80F85"/>
    <w:rsid w:val="00F8239D"/>
    <w:rsid w:val="00F82BD5"/>
    <w:rsid w:val="00F8326E"/>
    <w:rsid w:val="00F8433B"/>
    <w:rsid w:val="00F847E6"/>
    <w:rsid w:val="00F84F66"/>
    <w:rsid w:val="00F8544D"/>
    <w:rsid w:val="00F859F9"/>
    <w:rsid w:val="00F85FA7"/>
    <w:rsid w:val="00F86289"/>
    <w:rsid w:val="00F864AD"/>
    <w:rsid w:val="00F86C60"/>
    <w:rsid w:val="00F87056"/>
    <w:rsid w:val="00F87371"/>
    <w:rsid w:val="00F90CF1"/>
    <w:rsid w:val="00F91220"/>
    <w:rsid w:val="00F91332"/>
    <w:rsid w:val="00F91812"/>
    <w:rsid w:val="00F9181C"/>
    <w:rsid w:val="00F921D5"/>
    <w:rsid w:val="00F92902"/>
    <w:rsid w:val="00F9309C"/>
    <w:rsid w:val="00F94C98"/>
    <w:rsid w:val="00F951DE"/>
    <w:rsid w:val="00F95B07"/>
    <w:rsid w:val="00F95D17"/>
    <w:rsid w:val="00F95D75"/>
    <w:rsid w:val="00F95D8F"/>
    <w:rsid w:val="00F95F28"/>
    <w:rsid w:val="00F9602F"/>
    <w:rsid w:val="00F966F6"/>
    <w:rsid w:val="00F96C34"/>
    <w:rsid w:val="00F9720A"/>
    <w:rsid w:val="00F97925"/>
    <w:rsid w:val="00FA0BBD"/>
    <w:rsid w:val="00FA119C"/>
    <w:rsid w:val="00FA16FA"/>
    <w:rsid w:val="00FA189D"/>
    <w:rsid w:val="00FA1F89"/>
    <w:rsid w:val="00FA2033"/>
    <w:rsid w:val="00FA3E12"/>
    <w:rsid w:val="00FA430B"/>
    <w:rsid w:val="00FA432D"/>
    <w:rsid w:val="00FA51EA"/>
    <w:rsid w:val="00FA5F3E"/>
    <w:rsid w:val="00FA6373"/>
    <w:rsid w:val="00FA66C3"/>
    <w:rsid w:val="00FA6D7F"/>
    <w:rsid w:val="00FA7BB6"/>
    <w:rsid w:val="00FA7FC6"/>
    <w:rsid w:val="00FB0035"/>
    <w:rsid w:val="00FB0544"/>
    <w:rsid w:val="00FB0629"/>
    <w:rsid w:val="00FB0900"/>
    <w:rsid w:val="00FB098F"/>
    <w:rsid w:val="00FB0AA9"/>
    <w:rsid w:val="00FB105D"/>
    <w:rsid w:val="00FB1E84"/>
    <w:rsid w:val="00FB1F95"/>
    <w:rsid w:val="00FB1FA7"/>
    <w:rsid w:val="00FB32AB"/>
    <w:rsid w:val="00FB4069"/>
    <w:rsid w:val="00FB41F0"/>
    <w:rsid w:val="00FB435B"/>
    <w:rsid w:val="00FB44D6"/>
    <w:rsid w:val="00FB4D19"/>
    <w:rsid w:val="00FB5A6C"/>
    <w:rsid w:val="00FB6170"/>
    <w:rsid w:val="00FB619B"/>
    <w:rsid w:val="00FB669C"/>
    <w:rsid w:val="00FB6B93"/>
    <w:rsid w:val="00FB6D0C"/>
    <w:rsid w:val="00FB767A"/>
    <w:rsid w:val="00FB76E3"/>
    <w:rsid w:val="00FB7A07"/>
    <w:rsid w:val="00FC0842"/>
    <w:rsid w:val="00FC09E5"/>
    <w:rsid w:val="00FC0C22"/>
    <w:rsid w:val="00FC0E10"/>
    <w:rsid w:val="00FC115D"/>
    <w:rsid w:val="00FC11A8"/>
    <w:rsid w:val="00FC122F"/>
    <w:rsid w:val="00FC2985"/>
    <w:rsid w:val="00FC3662"/>
    <w:rsid w:val="00FC3F83"/>
    <w:rsid w:val="00FC47A7"/>
    <w:rsid w:val="00FC5BAD"/>
    <w:rsid w:val="00FC5EF1"/>
    <w:rsid w:val="00FC7226"/>
    <w:rsid w:val="00FC75F1"/>
    <w:rsid w:val="00FD0236"/>
    <w:rsid w:val="00FD05A9"/>
    <w:rsid w:val="00FD0BCC"/>
    <w:rsid w:val="00FD2462"/>
    <w:rsid w:val="00FD39DE"/>
    <w:rsid w:val="00FD402C"/>
    <w:rsid w:val="00FD4539"/>
    <w:rsid w:val="00FD53D8"/>
    <w:rsid w:val="00FD5B09"/>
    <w:rsid w:val="00FD5EEF"/>
    <w:rsid w:val="00FD628B"/>
    <w:rsid w:val="00FD67A5"/>
    <w:rsid w:val="00FD6C8E"/>
    <w:rsid w:val="00FD6E8A"/>
    <w:rsid w:val="00FD77C3"/>
    <w:rsid w:val="00FD7D52"/>
    <w:rsid w:val="00FE063F"/>
    <w:rsid w:val="00FE10D2"/>
    <w:rsid w:val="00FE1121"/>
    <w:rsid w:val="00FE18F9"/>
    <w:rsid w:val="00FE1B6F"/>
    <w:rsid w:val="00FE1FCE"/>
    <w:rsid w:val="00FE23E3"/>
    <w:rsid w:val="00FE2446"/>
    <w:rsid w:val="00FE33D9"/>
    <w:rsid w:val="00FE5863"/>
    <w:rsid w:val="00FE587F"/>
    <w:rsid w:val="00FE691E"/>
    <w:rsid w:val="00FE6DE0"/>
    <w:rsid w:val="00FE724C"/>
    <w:rsid w:val="00FE77D5"/>
    <w:rsid w:val="00FE7D8A"/>
    <w:rsid w:val="00FF1700"/>
    <w:rsid w:val="00FF1AA2"/>
    <w:rsid w:val="00FF1F35"/>
    <w:rsid w:val="00FF2F15"/>
    <w:rsid w:val="00FF3035"/>
    <w:rsid w:val="00FF3F29"/>
    <w:rsid w:val="00FF40F9"/>
    <w:rsid w:val="00FF459F"/>
    <w:rsid w:val="00FF482E"/>
    <w:rsid w:val="00FF4E02"/>
    <w:rsid w:val="00FF51F4"/>
    <w:rsid w:val="00FF5FB2"/>
    <w:rsid w:val="00FF6371"/>
    <w:rsid w:val="00FF6535"/>
    <w:rsid w:val="00FF7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header" w:locked="1"/>
    <w:lsdException w:name="caption" w:locked="1" w:qFormat="1"/>
    <w:lsdException w:name="footnote reference" w:locked="1"/>
    <w:lsdException w:name="page number" w:locked="1"/>
    <w:lsdException w:name="List" w:locked="1"/>
    <w:lsdException w:name="List Bullet 2" w:locked="1"/>
    <w:lsdException w:name="Title" w:locked="1" w:uiPriority="99" w:qFormat="1"/>
    <w:lsdException w:name="Default Paragraph Font" w:locked="1"/>
    <w:lsdException w:name="Body Text" w:locked="1"/>
    <w:lsdException w:name="Body Text Indent" w:locked="1"/>
    <w:lsdException w:name="Subtitle" w:locked="1" w:qFormat="1"/>
    <w:lsdException w:name="Body Text Indent 2" w:locked="1"/>
    <w:lsdException w:name="Body Text Indent 3" w:locked="1"/>
    <w:lsdException w:name="Block Text" w:locked="1"/>
    <w:lsdException w:name="Strong" w:locked="1" w:qFormat="1"/>
    <w:lsdException w:name="Emphasis" w:locked="1" w:qFormat="1"/>
    <w:lsdException w:name="Document Map" w:locked="1"/>
    <w:lsdException w:name="Plain Text" w:locked="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C64C4"/>
    <w:pPr>
      <w:widowControl w:val="0"/>
      <w:suppressAutoHyphens/>
      <w:autoSpaceDE w:val="0"/>
      <w:ind w:firstLine="709"/>
      <w:jc w:val="both"/>
    </w:pPr>
    <w:rPr>
      <w:color w:val="000000"/>
      <w:sz w:val="24"/>
      <w:szCs w:val="26"/>
      <w:lang w:eastAsia="ar-SA"/>
    </w:rPr>
  </w:style>
  <w:style w:type="paragraph" w:styleId="1">
    <w:name w:val="heading 1"/>
    <w:aliases w:val="новая страница"/>
    <w:basedOn w:val="a"/>
    <w:next w:val="a"/>
    <w:link w:val="10"/>
    <w:qFormat/>
    <w:rsid w:val="00840314"/>
    <w:pPr>
      <w:keepNext/>
      <w:widowControl/>
      <w:numPr>
        <w:numId w:val="1"/>
      </w:numPr>
      <w:autoSpaceDE/>
      <w:spacing w:before="240" w:after="60"/>
      <w:ind w:firstLine="0"/>
      <w:jc w:val="center"/>
      <w:outlineLvl w:val="0"/>
    </w:pPr>
    <w:rPr>
      <w:b/>
      <w:bCs/>
      <w:kern w:val="1"/>
      <w:sz w:val="28"/>
      <w:szCs w:val="32"/>
      <w:lang w:val="x-none"/>
    </w:rPr>
  </w:style>
  <w:style w:type="paragraph" w:styleId="2">
    <w:name w:val="heading 2"/>
    <w:basedOn w:val="a"/>
    <w:next w:val="a"/>
    <w:link w:val="20"/>
    <w:qFormat/>
    <w:rsid w:val="006534A6"/>
    <w:pPr>
      <w:keepNext/>
      <w:widowControl/>
      <w:suppressAutoHyphens w:val="0"/>
      <w:autoSpaceDE/>
      <w:spacing w:before="240" w:after="60"/>
      <w:outlineLvl w:val="1"/>
    </w:pPr>
    <w:rPr>
      <w:rFonts w:ascii="Arial" w:hAnsi="Arial"/>
      <w:b/>
      <w:i/>
      <w:color w:val="auto"/>
      <w:sz w:val="28"/>
      <w:szCs w:val="20"/>
      <w:lang w:val="x-none" w:eastAsia="x-none"/>
    </w:rPr>
  </w:style>
  <w:style w:type="paragraph" w:styleId="3">
    <w:name w:val="heading 3"/>
    <w:aliases w:val="OG Heading 3"/>
    <w:basedOn w:val="a"/>
    <w:next w:val="a"/>
    <w:link w:val="30"/>
    <w:qFormat/>
    <w:rsid w:val="000547E1"/>
    <w:pPr>
      <w:keepNext/>
      <w:widowControl/>
      <w:numPr>
        <w:ilvl w:val="2"/>
        <w:numId w:val="1"/>
      </w:numPr>
      <w:autoSpaceDE/>
      <w:spacing w:before="240" w:after="60"/>
      <w:ind w:firstLine="0"/>
      <w:jc w:val="center"/>
      <w:outlineLvl w:val="2"/>
    </w:pPr>
    <w:rPr>
      <w:b/>
      <w:bCs/>
      <w:sz w:val="28"/>
      <w:szCs w:val="28"/>
      <w:lang w:val="x-none"/>
    </w:rPr>
  </w:style>
  <w:style w:type="paragraph" w:styleId="4">
    <w:name w:val="heading 4"/>
    <w:basedOn w:val="a"/>
    <w:next w:val="a"/>
    <w:link w:val="40"/>
    <w:qFormat/>
    <w:rsid w:val="00071367"/>
    <w:pPr>
      <w:keepNext/>
      <w:widowControl/>
      <w:tabs>
        <w:tab w:val="num" w:pos="0"/>
      </w:tabs>
      <w:autoSpaceDE/>
      <w:spacing w:before="240" w:after="60"/>
      <w:ind w:firstLine="0"/>
      <w:outlineLvl w:val="3"/>
    </w:pPr>
    <w:rPr>
      <w:b/>
      <w:sz w:val="28"/>
      <w:szCs w:val="20"/>
      <w:lang w:val="x-none"/>
    </w:rPr>
  </w:style>
  <w:style w:type="paragraph" w:styleId="5">
    <w:name w:val="heading 5"/>
    <w:basedOn w:val="a"/>
    <w:next w:val="a"/>
    <w:link w:val="50"/>
    <w:qFormat/>
    <w:rsid w:val="00071367"/>
    <w:pPr>
      <w:keepNext/>
      <w:widowControl/>
      <w:tabs>
        <w:tab w:val="num" w:pos="0"/>
      </w:tabs>
      <w:autoSpaceDE/>
      <w:ind w:firstLine="0"/>
      <w:outlineLvl w:val="4"/>
    </w:pPr>
    <w:rPr>
      <w:b/>
      <w:sz w:val="20"/>
      <w:szCs w:val="20"/>
      <w:lang w:val="x-none"/>
    </w:rPr>
  </w:style>
  <w:style w:type="paragraph" w:styleId="6">
    <w:name w:val="heading 6"/>
    <w:basedOn w:val="a"/>
    <w:next w:val="a"/>
    <w:link w:val="60"/>
    <w:qFormat/>
    <w:rsid w:val="00071367"/>
    <w:pPr>
      <w:widowControl/>
      <w:tabs>
        <w:tab w:val="num" w:pos="0"/>
      </w:tabs>
      <w:autoSpaceDE/>
      <w:spacing w:before="240" w:after="60"/>
      <w:ind w:firstLine="0"/>
      <w:outlineLvl w:val="5"/>
    </w:pPr>
    <w:rPr>
      <w:b/>
      <w:sz w:val="22"/>
      <w:szCs w:val="20"/>
      <w:lang w:val="x-none"/>
    </w:rPr>
  </w:style>
  <w:style w:type="paragraph" w:styleId="7">
    <w:name w:val="heading 7"/>
    <w:basedOn w:val="a"/>
    <w:next w:val="a"/>
    <w:link w:val="70"/>
    <w:qFormat/>
    <w:rsid w:val="00B96B9A"/>
    <w:pPr>
      <w:keepNext/>
      <w:suppressAutoHyphens w:val="0"/>
      <w:autoSpaceDE/>
      <w:ind w:firstLine="851"/>
      <w:jc w:val="center"/>
      <w:outlineLvl w:val="6"/>
    </w:pPr>
    <w:rPr>
      <w:b/>
      <w:snapToGrid w:val="0"/>
      <w:color w:val="auto"/>
      <w:sz w:val="28"/>
      <w:szCs w:val="20"/>
      <w:lang w:val="x-none" w:eastAsia="x-none"/>
    </w:rPr>
  </w:style>
  <w:style w:type="paragraph" w:styleId="8">
    <w:name w:val="heading 8"/>
    <w:basedOn w:val="a"/>
    <w:next w:val="a"/>
    <w:link w:val="80"/>
    <w:qFormat/>
    <w:rsid w:val="00071367"/>
    <w:pPr>
      <w:keepNext/>
      <w:widowControl/>
      <w:tabs>
        <w:tab w:val="num" w:pos="0"/>
      </w:tabs>
      <w:autoSpaceDE/>
      <w:ind w:firstLine="0"/>
      <w:jc w:val="center"/>
      <w:outlineLvl w:val="7"/>
    </w:pPr>
    <w:rPr>
      <w:b/>
      <w:szCs w:val="20"/>
      <w:lang w:val="x-none"/>
    </w:rPr>
  </w:style>
  <w:style w:type="paragraph" w:styleId="9">
    <w:name w:val="heading 9"/>
    <w:basedOn w:val="a"/>
    <w:next w:val="a"/>
    <w:link w:val="90"/>
    <w:qFormat/>
    <w:rsid w:val="0096472B"/>
    <w:pPr>
      <w:spacing w:before="240" w:after="60"/>
      <w:outlineLvl w:val="8"/>
    </w:pPr>
    <w:rPr>
      <w:rFonts w:ascii="Cambria" w:hAnsi="Cambria"/>
      <w:sz w:val="22"/>
      <w:szCs w:val="20"/>
      <w:lang w:val="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aliases w:val="новая страница Знак"/>
    <w:link w:val="1"/>
    <w:locked/>
    <w:rsid w:val="00B96B9A"/>
    <w:rPr>
      <w:b/>
      <w:bCs/>
      <w:color w:val="000000"/>
      <w:kern w:val="1"/>
      <w:sz w:val="28"/>
      <w:szCs w:val="32"/>
      <w:lang w:val="x-none" w:eastAsia="ar-SA" w:bidi="ar-SA"/>
    </w:rPr>
  </w:style>
  <w:style w:type="character" w:customStyle="1" w:styleId="20">
    <w:name w:val="Заголовок 2 Знак"/>
    <w:link w:val="2"/>
    <w:locked/>
    <w:rsid w:val="006534A6"/>
    <w:rPr>
      <w:rFonts w:ascii="Arial" w:hAnsi="Arial"/>
      <w:b/>
      <w:i/>
      <w:sz w:val="28"/>
    </w:rPr>
  </w:style>
  <w:style w:type="character" w:customStyle="1" w:styleId="30">
    <w:name w:val="Заголовок 3 Знак"/>
    <w:aliases w:val="OG Heading 3 Знак"/>
    <w:link w:val="3"/>
    <w:locked/>
    <w:rsid w:val="00B96B9A"/>
    <w:rPr>
      <w:b/>
      <w:bCs/>
      <w:color w:val="000000"/>
      <w:sz w:val="28"/>
      <w:szCs w:val="28"/>
      <w:lang w:val="x-none" w:eastAsia="ar-SA"/>
    </w:rPr>
  </w:style>
  <w:style w:type="character" w:customStyle="1" w:styleId="40">
    <w:name w:val="Заголовок 4 Знак"/>
    <w:link w:val="4"/>
    <w:locked/>
    <w:rsid w:val="00B96B9A"/>
    <w:rPr>
      <w:b/>
      <w:color w:val="000000"/>
      <w:sz w:val="28"/>
      <w:lang w:val="x-none" w:eastAsia="ar-SA" w:bidi="ar-SA"/>
    </w:rPr>
  </w:style>
  <w:style w:type="character" w:customStyle="1" w:styleId="50">
    <w:name w:val="Заголовок 5 Знак"/>
    <w:link w:val="5"/>
    <w:locked/>
    <w:rsid w:val="00B96B9A"/>
    <w:rPr>
      <w:b/>
      <w:color w:val="000000"/>
      <w:lang w:val="x-none" w:eastAsia="ar-SA" w:bidi="ar-SA"/>
    </w:rPr>
  </w:style>
  <w:style w:type="character" w:customStyle="1" w:styleId="60">
    <w:name w:val="Заголовок 6 Знак"/>
    <w:link w:val="6"/>
    <w:locked/>
    <w:rsid w:val="00B96B9A"/>
    <w:rPr>
      <w:b/>
      <w:color w:val="000000"/>
      <w:sz w:val="22"/>
      <w:lang w:val="x-none" w:eastAsia="ar-SA" w:bidi="ar-SA"/>
    </w:rPr>
  </w:style>
  <w:style w:type="character" w:customStyle="1" w:styleId="70">
    <w:name w:val="Заголовок 7 Знак"/>
    <w:link w:val="7"/>
    <w:locked/>
    <w:rsid w:val="00B96B9A"/>
    <w:rPr>
      <w:b/>
      <w:snapToGrid w:val="0"/>
      <w:sz w:val="28"/>
    </w:rPr>
  </w:style>
  <w:style w:type="character" w:customStyle="1" w:styleId="80">
    <w:name w:val="Заголовок 8 Знак"/>
    <w:link w:val="8"/>
    <w:locked/>
    <w:rsid w:val="00B96B9A"/>
    <w:rPr>
      <w:b/>
      <w:color w:val="000000"/>
      <w:sz w:val="24"/>
      <w:lang w:val="x-none" w:eastAsia="ar-SA" w:bidi="ar-SA"/>
    </w:rPr>
  </w:style>
  <w:style w:type="character" w:customStyle="1" w:styleId="90">
    <w:name w:val="Заголовок 9 Знак"/>
    <w:link w:val="9"/>
    <w:locked/>
    <w:rsid w:val="0096472B"/>
    <w:rPr>
      <w:rFonts w:ascii="Cambria" w:hAnsi="Cambria"/>
      <w:color w:val="000000"/>
      <w:sz w:val="22"/>
      <w:lang w:val="x-none" w:eastAsia="ar-SA" w:bidi="ar-SA"/>
    </w:rPr>
  </w:style>
  <w:style w:type="character" w:customStyle="1" w:styleId="WW8Num2z0">
    <w:name w:val="WW8Num2z0"/>
    <w:rsid w:val="00071367"/>
    <w:rPr>
      <w:rFonts w:ascii="Arial" w:hAnsi="Arial"/>
    </w:rPr>
  </w:style>
  <w:style w:type="character" w:customStyle="1" w:styleId="WW8Num4z0">
    <w:name w:val="WW8Num4z0"/>
    <w:rsid w:val="00071367"/>
    <w:rPr>
      <w:rFonts w:ascii="Symbol" w:hAnsi="Symbol"/>
    </w:rPr>
  </w:style>
  <w:style w:type="character" w:customStyle="1" w:styleId="WW8Num5z0">
    <w:name w:val="WW8Num5z0"/>
    <w:rsid w:val="00071367"/>
    <w:rPr>
      <w:rFonts w:ascii="Times New Roman" w:hAnsi="Times New Roman"/>
    </w:rPr>
  </w:style>
  <w:style w:type="character" w:customStyle="1" w:styleId="WW8Num7z0">
    <w:name w:val="WW8Num7z0"/>
    <w:rsid w:val="00071367"/>
    <w:rPr>
      <w:rFonts w:ascii="Symbol" w:hAnsi="Symbol"/>
    </w:rPr>
  </w:style>
  <w:style w:type="character" w:customStyle="1" w:styleId="WW8Num8z0">
    <w:name w:val="WW8Num8z0"/>
    <w:rsid w:val="00071367"/>
    <w:rPr>
      <w:rFonts w:ascii="Times New Roman" w:hAnsi="Times New Roman"/>
    </w:rPr>
  </w:style>
  <w:style w:type="character" w:customStyle="1" w:styleId="WW8Num9z0">
    <w:name w:val="WW8Num9z0"/>
    <w:rsid w:val="00071367"/>
    <w:rPr>
      <w:rFonts w:ascii="Times New Roman" w:hAnsi="Times New Roman"/>
    </w:rPr>
  </w:style>
  <w:style w:type="character" w:customStyle="1" w:styleId="WW8Num10z0">
    <w:name w:val="WW8Num10z0"/>
    <w:rsid w:val="00071367"/>
    <w:rPr>
      <w:rFonts w:ascii="Symbol" w:hAnsi="Symbol"/>
    </w:rPr>
  </w:style>
  <w:style w:type="character" w:customStyle="1" w:styleId="WW8Num11z0">
    <w:name w:val="WW8Num11z0"/>
    <w:rsid w:val="00071367"/>
    <w:rPr>
      <w:rFonts w:ascii="Times New Roman" w:hAnsi="Times New Roman"/>
    </w:rPr>
  </w:style>
  <w:style w:type="character" w:customStyle="1" w:styleId="WW8Num12z0">
    <w:name w:val="WW8Num12z0"/>
    <w:rsid w:val="00071367"/>
    <w:rPr>
      <w:rFonts w:ascii="Times New Roman" w:hAnsi="Times New Roman"/>
    </w:rPr>
  </w:style>
  <w:style w:type="character" w:customStyle="1" w:styleId="WW8Num13z0">
    <w:name w:val="WW8Num13z0"/>
    <w:rsid w:val="00071367"/>
    <w:rPr>
      <w:rFonts w:ascii="Symbol" w:hAnsi="Symbol"/>
    </w:rPr>
  </w:style>
  <w:style w:type="character" w:customStyle="1" w:styleId="WW8Num14z0">
    <w:name w:val="WW8Num14z0"/>
    <w:rsid w:val="00071367"/>
    <w:rPr>
      <w:rFonts w:ascii="Arial" w:hAnsi="Arial"/>
    </w:rPr>
  </w:style>
  <w:style w:type="character" w:customStyle="1" w:styleId="WW8Num14z1">
    <w:name w:val="WW8Num14z1"/>
    <w:rsid w:val="00071367"/>
    <w:rPr>
      <w:rFonts w:ascii="Courier New" w:hAnsi="Courier New"/>
    </w:rPr>
  </w:style>
  <w:style w:type="character" w:customStyle="1" w:styleId="WW8Num14z2">
    <w:name w:val="WW8Num14z2"/>
    <w:rsid w:val="00071367"/>
    <w:rPr>
      <w:rFonts w:ascii="Wingdings" w:hAnsi="Wingdings"/>
    </w:rPr>
  </w:style>
  <w:style w:type="character" w:customStyle="1" w:styleId="WW8Num15z0">
    <w:name w:val="WW8Num15z0"/>
    <w:rsid w:val="00071367"/>
    <w:rPr>
      <w:rFonts w:ascii="Symbol" w:hAnsi="Symbol"/>
    </w:rPr>
  </w:style>
  <w:style w:type="character" w:customStyle="1" w:styleId="WW8Num15z1">
    <w:name w:val="WW8Num15z1"/>
    <w:rsid w:val="00071367"/>
    <w:rPr>
      <w:rFonts w:ascii="Courier New" w:hAnsi="Courier New"/>
    </w:rPr>
  </w:style>
  <w:style w:type="character" w:customStyle="1" w:styleId="WW8Num15z2">
    <w:name w:val="WW8Num15z2"/>
    <w:rsid w:val="00071367"/>
    <w:rPr>
      <w:rFonts w:ascii="Wingdings" w:hAnsi="Wingdings"/>
    </w:rPr>
  </w:style>
  <w:style w:type="character" w:customStyle="1" w:styleId="WW8Num16z0">
    <w:name w:val="WW8Num16z0"/>
    <w:rsid w:val="00071367"/>
    <w:rPr>
      <w:rFonts w:ascii="Symbol" w:hAnsi="Symbol"/>
      <w:sz w:val="24"/>
    </w:rPr>
  </w:style>
  <w:style w:type="character" w:customStyle="1" w:styleId="WW8Num16z1">
    <w:name w:val="WW8Num16z1"/>
    <w:rsid w:val="00071367"/>
    <w:rPr>
      <w:rFonts w:ascii="Courier New" w:hAnsi="Courier New"/>
    </w:rPr>
  </w:style>
  <w:style w:type="character" w:customStyle="1" w:styleId="WW8Num16z2">
    <w:name w:val="WW8Num16z2"/>
    <w:rsid w:val="00071367"/>
    <w:rPr>
      <w:rFonts w:ascii="Wingdings" w:hAnsi="Wingdings"/>
    </w:rPr>
  </w:style>
  <w:style w:type="character" w:customStyle="1" w:styleId="WW8Num17z1">
    <w:name w:val="WW8Num17z1"/>
    <w:rsid w:val="00071367"/>
    <w:rPr>
      <w:rFonts w:ascii="Courier New" w:hAnsi="Courier New"/>
    </w:rPr>
  </w:style>
  <w:style w:type="character" w:customStyle="1" w:styleId="WW8Num18z0">
    <w:name w:val="WW8Num18z0"/>
    <w:rsid w:val="00071367"/>
    <w:rPr>
      <w:rFonts w:ascii="Symbol" w:hAnsi="Symbol"/>
    </w:rPr>
  </w:style>
  <w:style w:type="character" w:customStyle="1" w:styleId="WW8Num19z0">
    <w:name w:val="WW8Num19z0"/>
    <w:rsid w:val="00071367"/>
    <w:rPr>
      <w:rFonts w:ascii="Symbol" w:hAnsi="Symbol"/>
      <w:color w:val="000000"/>
    </w:rPr>
  </w:style>
  <w:style w:type="character" w:customStyle="1" w:styleId="WW8Num20z0">
    <w:name w:val="WW8Num20z0"/>
    <w:rsid w:val="00071367"/>
    <w:rPr>
      <w:rFonts w:ascii="Symbol" w:hAnsi="Symbol"/>
    </w:rPr>
  </w:style>
  <w:style w:type="character" w:customStyle="1" w:styleId="WW8Num21z0">
    <w:name w:val="WW8Num21z0"/>
    <w:rsid w:val="00071367"/>
    <w:rPr>
      <w:rFonts w:ascii="Times New Roman" w:hAnsi="Times New Roman"/>
    </w:rPr>
  </w:style>
  <w:style w:type="character" w:customStyle="1" w:styleId="WW8Num22z0">
    <w:name w:val="WW8Num22z0"/>
    <w:rsid w:val="00071367"/>
    <w:rPr>
      <w:rFonts w:ascii="Symbol" w:hAnsi="Symbol"/>
    </w:rPr>
  </w:style>
  <w:style w:type="character" w:customStyle="1" w:styleId="WW8Num23z0">
    <w:name w:val="WW8Num23z0"/>
    <w:rsid w:val="00071367"/>
    <w:rPr>
      <w:rFonts w:ascii="Arial" w:hAnsi="Arial"/>
    </w:rPr>
  </w:style>
  <w:style w:type="character" w:customStyle="1" w:styleId="WW8Num24z0">
    <w:name w:val="WW8Num24z0"/>
    <w:rsid w:val="00071367"/>
    <w:rPr>
      <w:rFonts w:ascii="Symbol" w:hAnsi="Symbol"/>
      <w:sz w:val="18"/>
    </w:rPr>
  </w:style>
  <w:style w:type="character" w:customStyle="1" w:styleId="WW8Num25z0">
    <w:name w:val="WW8Num25z0"/>
    <w:rsid w:val="00071367"/>
    <w:rPr>
      <w:rFonts w:ascii="Symbol" w:hAnsi="Symbol"/>
      <w:sz w:val="18"/>
    </w:rPr>
  </w:style>
  <w:style w:type="character" w:customStyle="1" w:styleId="WW8Num26z0">
    <w:name w:val="WW8Num26z0"/>
    <w:rsid w:val="00071367"/>
    <w:rPr>
      <w:rFonts w:ascii="Symbol" w:hAnsi="Symbol"/>
    </w:rPr>
  </w:style>
  <w:style w:type="character" w:customStyle="1" w:styleId="WW8Num27z0">
    <w:name w:val="WW8Num27z0"/>
    <w:rsid w:val="00071367"/>
    <w:rPr>
      <w:rFonts w:ascii="Times New Roman" w:hAnsi="Times New Roman"/>
    </w:rPr>
  </w:style>
  <w:style w:type="character" w:customStyle="1" w:styleId="WW8Num28z0">
    <w:name w:val="WW8Num28z0"/>
    <w:rsid w:val="00071367"/>
    <w:rPr>
      <w:rFonts w:ascii="Times New Roman" w:hAnsi="Times New Roman"/>
    </w:rPr>
  </w:style>
  <w:style w:type="character" w:customStyle="1" w:styleId="WW8Num29z0">
    <w:name w:val="WW8Num29z0"/>
    <w:rsid w:val="00071367"/>
    <w:rPr>
      <w:rFonts w:ascii="Times New Roman" w:hAnsi="Times New Roman"/>
    </w:rPr>
  </w:style>
  <w:style w:type="character" w:customStyle="1" w:styleId="WW8Num30z0">
    <w:name w:val="WW8Num30z0"/>
    <w:rsid w:val="00071367"/>
    <w:rPr>
      <w:rFonts w:ascii="Times New Roman" w:hAnsi="Times New Roman"/>
    </w:rPr>
  </w:style>
  <w:style w:type="character" w:customStyle="1" w:styleId="WW8Num31z0">
    <w:name w:val="WW8Num31z0"/>
    <w:rsid w:val="00071367"/>
    <w:rPr>
      <w:rFonts w:ascii="Times New Roman" w:hAnsi="Times New Roman"/>
    </w:rPr>
  </w:style>
  <w:style w:type="character" w:customStyle="1" w:styleId="WW8Num32z0">
    <w:name w:val="WW8Num32z0"/>
    <w:rsid w:val="00071367"/>
    <w:rPr>
      <w:rFonts w:ascii="Times New Roman" w:hAnsi="Times New Roman"/>
    </w:rPr>
  </w:style>
  <w:style w:type="character" w:customStyle="1" w:styleId="WW8Num33z0">
    <w:name w:val="WW8Num33z0"/>
    <w:rsid w:val="00071367"/>
    <w:rPr>
      <w:rFonts w:ascii="Times New Roman" w:hAnsi="Times New Roman"/>
    </w:rPr>
  </w:style>
  <w:style w:type="character" w:customStyle="1" w:styleId="WW8Num34z0">
    <w:name w:val="WW8Num34z0"/>
    <w:rsid w:val="00071367"/>
    <w:rPr>
      <w:rFonts w:ascii="Symbol" w:hAnsi="Symbol"/>
    </w:rPr>
  </w:style>
  <w:style w:type="character" w:customStyle="1" w:styleId="WW8Num35z0">
    <w:name w:val="WW8Num35z0"/>
    <w:rsid w:val="00071367"/>
    <w:rPr>
      <w:rFonts w:ascii="Symbol" w:hAnsi="Symbol"/>
    </w:rPr>
  </w:style>
  <w:style w:type="character" w:customStyle="1" w:styleId="WW8Num36z0">
    <w:name w:val="WW8Num36z0"/>
    <w:rsid w:val="00071367"/>
    <w:rPr>
      <w:rFonts w:ascii="Symbol" w:hAnsi="Symbol"/>
    </w:rPr>
  </w:style>
  <w:style w:type="character" w:customStyle="1" w:styleId="WW8Num37z0">
    <w:name w:val="WW8Num37z0"/>
    <w:rsid w:val="00071367"/>
    <w:rPr>
      <w:rFonts w:ascii="Symbol" w:hAnsi="Symbol"/>
    </w:rPr>
  </w:style>
  <w:style w:type="character" w:customStyle="1" w:styleId="WW8Num38z0">
    <w:name w:val="WW8Num38z0"/>
    <w:rsid w:val="00071367"/>
    <w:rPr>
      <w:rFonts w:ascii="Symbol" w:hAnsi="Symbol"/>
    </w:rPr>
  </w:style>
  <w:style w:type="character" w:customStyle="1" w:styleId="WW8Num39z0">
    <w:name w:val="WW8Num39z0"/>
    <w:rsid w:val="00071367"/>
    <w:rPr>
      <w:rFonts w:ascii="Symbol" w:hAnsi="Symbol"/>
      <w:sz w:val="24"/>
    </w:rPr>
  </w:style>
  <w:style w:type="character" w:customStyle="1" w:styleId="WW8Num40z0">
    <w:name w:val="WW8Num40z0"/>
    <w:rsid w:val="00071367"/>
    <w:rPr>
      <w:rFonts w:ascii="Symbol" w:hAnsi="Symbol"/>
      <w:sz w:val="24"/>
    </w:rPr>
  </w:style>
  <w:style w:type="character" w:customStyle="1" w:styleId="WW8Num41z0">
    <w:name w:val="WW8Num41z0"/>
    <w:rsid w:val="00071367"/>
    <w:rPr>
      <w:rFonts w:ascii="Symbol" w:hAnsi="Symbol"/>
    </w:rPr>
  </w:style>
  <w:style w:type="character" w:customStyle="1" w:styleId="WW8Num42z0">
    <w:name w:val="WW8Num42z0"/>
    <w:rsid w:val="00071367"/>
    <w:rPr>
      <w:rFonts w:ascii="Symbol" w:hAnsi="Symbol"/>
    </w:rPr>
  </w:style>
  <w:style w:type="character" w:customStyle="1" w:styleId="WW8Num43z0">
    <w:name w:val="WW8Num43z0"/>
    <w:rsid w:val="00071367"/>
    <w:rPr>
      <w:rFonts w:ascii="Symbol" w:hAnsi="Symbol"/>
      <w:color w:val="000000"/>
    </w:rPr>
  </w:style>
  <w:style w:type="character" w:customStyle="1" w:styleId="WW8Num44z0">
    <w:name w:val="WW8Num44z0"/>
    <w:rsid w:val="00071367"/>
    <w:rPr>
      <w:rFonts w:ascii="Symbol" w:hAnsi="Symbol"/>
      <w:color w:val="000000"/>
    </w:rPr>
  </w:style>
  <w:style w:type="character" w:customStyle="1" w:styleId="WW8Num45z0">
    <w:name w:val="WW8Num45z0"/>
    <w:rsid w:val="00071367"/>
    <w:rPr>
      <w:rFonts w:ascii="Symbol" w:hAnsi="Symbol"/>
    </w:rPr>
  </w:style>
  <w:style w:type="character" w:customStyle="1" w:styleId="WW8Num46z0">
    <w:name w:val="WW8Num46z0"/>
    <w:rsid w:val="00071367"/>
    <w:rPr>
      <w:rFonts w:ascii="Symbol" w:hAnsi="Symbol"/>
    </w:rPr>
  </w:style>
  <w:style w:type="character" w:customStyle="1" w:styleId="WW8Num47z0">
    <w:name w:val="WW8Num47z0"/>
    <w:rsid w:val="00071367"/>
    <w:rPr>
      <w:rFonts w:ascii="Times New Roman" w:hAnsi="Times New Roman"/>
    </w:rPr>
  </w:style>
  <w:style w:type="character" w:customStyle="1" w:styleId="WW8Num48z0">
    <w:name w:val="WW8Num48z0"/>
    <w:rsid w:val="00071367"/>
    <w:rPr>
      <w:rFonts w:ascii="Symbol" w:hAnsi="Symbol"/>
    </w:rPr>
  </w:style>
  <w:style w:type="character" w:customStyle="1" w:styleId="WW8Num48z1">
    <w:name w:val="WW8Num48z1"/>
    <w:rsid w:val="00071367"/>
    <w:rPr>
      <w:rFonts w:ascii="Wingdings 2" w:hAnsi="Wingdings 2"/>
      <w:sz w:val="18"/>
    </w:rPr>
  </w:style>
  <w:style w:type="character" w:customStyle="1" w:styleId="WW8Num48z2">
    <w:name w:val="WW8Num48z2"/>
    <w:rsid w:val="00071367"/>
    <w:rPr>
      <w:rFonts w:ascii="StarSymbol" w:eastAsia="StarSymbol"/>
      <w:sz w:val="18"/>
    </w:rPr>
  </w:style>
  <w:style w:type="character" w:customStyle="1" w:styleId="WW8Num49z0">
    <w:name w:val="WW8Num49z0"/>
    <w:rsid w:val="00071367"/>
    <w:rPr>
      <w:rFonts w:ascii="Symbol" w:hAnsi="Symbol"/>
    </w:rPr>
  </w:style>
  <w:style w:type="character" w:customStyle="1" w:styleId="WW8Num49z1">
    <w:name w:val="WW8Num49z1"/>
    <w:rsid w:val="00071367"/>
    <w:rPr>
      <w:rFonts w:ascii="Wingdings 2" w:hAnsi="Wingdings 2"/>
      <w:sz w:val="18"/>
    </w:rPr>
  </w:style>
  <w:style w:type="character" w:customStyle="1" w:styleId="WW8Num49z2">
    <w:name w:val="WW8Num49z2"/>
    <w:rsid w:val="00071367"/>
    <w:rPr>
      <w:rFonts w:ascii="StarSymbol" w:eastAsia="StarSymbol"/>
      <w:sz w:val="18"/>
    </w:rPr>
  </w:style>
  <w:style w:type="character" w:customStyle="1" w:styleId="WW8Num50z0">
    <w:name w:val="WW8Num50z0"/>
    <w:rsid w:val="00071367"/>
    <w:rPr>
      <w:rFonts w:ascii="Symbol" w:hAnsi="Symbol"/>
    </w:rPr>
  </w:style>
  <w:style w:type="character" w:customStyle="1" w:styleId="WW8Num51z1">
    <w:name w:val="WW8Num51z1"/>
    <w:rsid w:val="00071367"/>
    <w:rPr>
      <w:rFonts w:ascii="Times New Roman" w:hAnsi="Times New Roman"/>
    </w:rPr>
  </w:style>
  <w:style w:type="character" w:customStyle="1" w:styleId="21">
    <w:name w:val="Основной шрифт абзаца2"/>
    <w:rsid w:val="00071367"/>
  </w:style>
  <w:style w:type="character" w:customStyle="1" w:styleId="WW8Num3z0">
    <w:name w:val="WW8Num3z0"/>
    <w:rsid w:val="00071367"/>
    <w:rPr>
      <w:rFonts w:ascii="Symbol" w:hAnsi="Symbol"/>
    </w:rPr>
  </w:style>
  <w:style w:type="character" w:customStyle="1" w:styleId="WW8Num17z0">
    <w:name w:val="WW8Num17z0"/>
    <w:rsid w:val="00071367"/>
    <w:rPr>
      <w:rFonts w:ascii="Times New Roman" w:hAnsi="Times New Roman"/>
    </w:rPr>
  </w:style>
  <w:style w:type="character" w:customStyle="1" w:styleId="WW8Num23z1">
    <w:name w:val="WW8Num23z1"/>
    <w:rsid w:val="00071367"/>
    <w:rPr>
      <w:rFonts w:ascii="Courier New" w:hAnsi="Courier New"/>
    </w:rPr>
  </w:style>
  <w:style w:type="character" w:customStyle="1" w:styleId="WW8Num23z2">
    <w:name w:val="WW8Num23z2"/>
    <w:rsid w:val="00071367"/>
    <w:rPr>
      <w:rFonts w:ascii="Wingdings" w:hAnsi="Wingdings"/>
    </w:rPr>
  </w:style>
  <w:style w:type="character" w:customStyle="1" w:styleId="WW8Num24z1">
    <w:name w:val="WW8Num24z1"/>
    <w:rsid w:val="00071367"/>
    <w:rPr>
      <w:rFonts w:ascii="Wingdings 2" w:hAnsi="Wingdings 2"/>
      <w:sz w:val="18"/>
    </w:rPr>
  </w:style>
  <w:style w:type="character" w:customStyle="1" w:styleId="WW8Num24z2">
    <w:name w:val="WW8Num24z2"/>
    <w:rsid w:val="00071367"/>
    <w:rPr>
      <w:rFonts w:ascii="StarSymbol" w:eastAsia="StarSymbol"/>
      <w:sz w:val="18"/>
    </w:rPr>
  </w:style>
  <w:style w:type="character" w:customStyle="1" w:styleId="WW8Num25z1">
    <w:name w:val="WW8Num25z1"/>
    <w:rsid w:val="00071367"/>
    <w:rPr>
      <w:rFonts w:ascii="Wingdings 2" w:hAnsi="Wingdings 2"/>
      <w:sz w:val="18"/>
    </w:rPr>
  </w:style>
  <w:style w:type="character" w:customStyle="1" w:styleId="WW8Num25z2">
    <w:name w:val="WW8Num25z2"/>
    <w:rsid w:val="00071367"/>
    <w:rPr>
      <w:rFonts w:ascii="StarSymbol" w:eastAsia="StarSymbol"/>
      <w:sz w:val="18"/>
    </w:rPr>
  </w:style>
  <w:style w:type="character" w:customStyle="1" w:styleId="WW8Num26z1">
    <w:name w:val="WW8Num26z1"/>
    <w:rsid w:val="00071367"/>
    <w:rPr>
      <w:rFonts w:ascii="Times New Roman" w:hAnsi="Times New Roman"/>
    </w:rPr>
  </w:style>
  <w:style w:type="character" w:customStyle="1" w:styleId="WW8Num51z0">
    <w:name w:val="WW8Num51z0"/>
    <w:rsid w:val="00071367"/>
    <w:rPr>
      <w:rFonts w:ascii="Symbol" w:hAnsi="Symbol"/>
    </w:rPr>
  </w:style>
  <w:style w:type="character" w:customStyle="1" w:styleId="WW8Num52z0">
    <w:name w:val="WW8Num52z0"/>
    <w:rsid w:val="00071367"/>
    <w:rPr>
      <w:rFonts w:ascii="Times New Roman" w:hAnsi="Times New Roman"/>
    </w:rPr>
  </w:style>
  <w:style w:type="character" w:customStyle="1" w:styleId="WW8Num53z0">
    <w:name w:val="WW8Num53z0"/>
    <w:rsid w:val="00071367"/>
    <w:rPr>
      <w:rFonts w:ascii="Times New Roman" w:hAnsi="Times New Roman"/>
    </w:rPr>
  </w:style>
  <w:style w:type="character" w:customStyle="1" w:styleId="WW8Num54z0">
    <w:name w:val="WW8Num54z0"/>
    <w:rsid w:val="00071367"/>
    <w:rPr>
      <w:rFonts w:ascii="Symbol" w:hAnsi="Symbol"/>
    </w:rPr>
  </w:style>
  <w:style w:type="character" w:customStyle="1" w:styleId="WW8Num55z0">
    <w:name w:val="WW8Num55z0"/>
    <w:rsid w:val="00071367"/>
    <w:rPr>
      <w:rFonts w:ascii="Times New Roman" w:hAnsi="Times New Roman"/>
    </w:rPr>
  </w:style>
  <w:style w:type="character" w:customStyle="1" w:styleId="WW8Num56z0">
    <w:name w:val="WW8Num56z0"/>
    <w:rsid w:val="00071367"/>
    <w:rPr>
      <w:rFonts w:ascii="Arial" w:hAnsi="Arial"/>
    </w:rPr>
  </w:style>
  <w:style w:type="character" w:customStyle="1" w:styleId="WW8Num57z0">
    <w:name w:val="WW8Num57z0"/>
    <w:rsid w:val="00071367"/>
    <w:rPr>
      <w:rFonts w:ascii="Times New Roman" w:hAnsi="Times New Roman"/>
    </w:rPr>
  </w:style>
  <w:style w:type="character" w:customStyle="1" w:styleId="Absatz-Standardschriftart">
    <w:name w:val="Absatz-Standardschriftart"/>
    <w:rsid w:val="00071367"/>
  </w:style>
  <w:style w:type="character" w:customStyle="1" w:styleId="WW-Absatz-Standardschriftart">
    <w:name w:val="WW-Absatz-Standardschriftart"/>
    <w:rsid w:val="00071367"/>
  </w:style>
  <w:style w:type="character" w:customStyle="1" w:styleId="WW-Absatz-Standardschriftart1">
    <w:name w:val="WW-Absatz-Standardschriftart1"/>
    <w:rsid w:val="00071367"/>
  </w:style>
  <w:style w:type="character" w:customStyle="1" w:styleId="WW-Absatz-Standardschriftart11">
    <w:name w:val="WW-Absatz-Standardschriftart11"/>
    <w:rsid w:val="00071367"/>
  </w:style>
  <w:style w:type="character" w:customStyle="1" w:styleId="WW8Num18z1">
    <w:name w:val="WW8Num18z1"/>
    <w:rsid w:val="00071367"/>
    <w:rPr>
      <w:rFonts w:ascii="Courier New" w:hAnsi="Courier New"/>
    </w:rPr>
  </w:style>
  <w:style w:type="character" w:customStyle="1" w:styleId="WW8Num18z2">
    <w:name w:val="WW8Num18z2"/>
    <w:rsid w:val="00071367"/>
    <w:rPr>
      <w:rFonts w:ascii="Wingdings" w:hAnsi="Wingdings"/>
    </w:rPr>
  </w:style>
  <w:style w:type="character" w:customStyle="1" w:styleId="WW8Num18z3">
    <w:name w:val="WW8Num18z3"/>
    <w:rsid w:val="00071367"/>
    <w:rPr>
      <w:rFonts w:ascii="Symbol" w:hAnsi="Symbol"/>
    </w:rPr>
  </w:style>
  <w:style w:type="character" w:customStyle="1" w:styleId="WW8Num18z4">
    <w:name w:val="WW8Num18z4"/>
    <w:rsid w:val="00071367"/>
    <w:rPr>
      <w:rFonts w:ascii="Courier New" w:hAnsi="Courier New"/>
    </w:rPr>
  </w:style>
  <w:style w:type="character" w:customStyle="1" w:styleId="WW-Absatz-Standardschriftart111">
    <w:name w:val="WW-Absatz-Standardschriftart111"/>
    <w:rsid w:val="00071367"/>
  </w:style>
  <w:style w:type="character" w:customStyle="1" w:styleId="WW8Num2z1">
    <w:name w:val="WW8Num2z1"/>
    <w:rsid w:val="00071367"/>
    <w:rPr>
      <w:rFonts w:ascii="Courier New" w:hAnsi="Courier New"/>
    </w:rPr>
  </w:style>
  <w:style w:type="character" w:customStyle="1" w:styleId="WW8Num2z2">
    <w:name w:val="WW8Num2z2"/>
    <w:rsid w:val="00071367"/>
    <w:rPr>
      <w:rFonts w:ascii="Wingdings" w:hAnsi="Wingdings"/>
    </w:rPr>
  </w:style>
  <w:style w:type="character" w:customStyle="1" w:styleId="WW8Num2z3">
    <w:name w:val="WW8Num2z3"/>
    <w:rsid w:val="00071367"/>
    <w:rPr>
      <w:rFonts w:ascii="Symbol" w:hAnsi="Symbol"/>
    </w:rPr>
  </w:style>
  <w:style w:type="character" w:customStyle="1" w:styleId="WW8Num3z1">
    <w:name w:val="WW8Num3z1"/>
    <w:rsid w:val="00071367"/>
    <w:rPr>
      <w:rFonts w:ascii="Courier New" w:hAnsi="Courier New"/>
    </w:rPr>
  </w:style>
  <w:style w:type="character" w:customStyle="1" w:styleId="WW8Num3z2">
    <w:name w:val="WW8Num3z2"/>
    <w:rsid w:val="00071367"/>
    <w:rPr>
      <w:rFonts w:ascii="Wingdings" w:hAnsi="Wingdings"/>
    </w:rPr>
  </w:style>
  <w:style w:type="character" w:customStyle="1" w:styleId="WW8Num6z0">
    <w:name w:val="WW8Num6z0"/>
    <w:rsid w:val="00071367"/>
    <w:rPr>
      <w:rFonts w:ascii="Arial" w:hAnsi="Arial"/>
    </w:rPr>
  </w:style>
  <w:style w:type="character" w:customStyle="1" w:styleId="WW8Num6z1">
    <w:name w:val="WW8Num6z1"/>
    <w:rsid w:val="00071367"/>
    <w:rPr>
      <w:rFonts w:ascii="Courier New" w:hAnsi="Courier New"/>
    </w:rPr>
  </w:style>
  <w:style w:type="character" w:customStyle="1" w:styleId="WW8Num6z2">
    <w:name w:val="WW8Num6z2"/>
    <w:rsid w:val="00071367"/>
    <w:rPr>
      <w:rFonts w:ascii="Wingdings" w:hAnsi="Wingdings"/>
    </w:rPr>
  </w:style>
  <w:style w:type="character" w:customStyle="1" w:styleId="WW8Num6z3">
    <w:name w:val="WW8Num6z3"/>
    <w:rsid w:val="00071367"/>
    <w:rPr>
      <w:rFonts w:ascii="Symbol" w:hAnsi="Symbol"/>
    </w:rPr>
  </w:style>
  <w:style w:type="character" w:customStyle="1" w:styleId="WW8Num7z1">
    <w:name w:val="WW8Num7z1"/>
    <w:rsid w:val="00071367"/>
    <w:rPr>
      <w:rFonts w:ascii="Courier New" w:hAnsi="Courier New"/>
    </w:rPr>
  </w:style>
  <w:style w:type="character" w:customStyle="1" w:styleId="WW8Num7z2">
    <w:name w:val="WW8Num7z2"/>
    <w:rsid w:val="00071367"/>
    <w:rPr>
      <w:rFonts w:ascii="Wingdings" w:hAnsi="Wingdings"/>
    </w:rPr>
  </w:style>
  <w:style w:type="character" w:customStyle="1" w:styleId="WW8Num8z1">
    <w:name w:val="WW8Num8z1"/>
    <w:rsid w:val="00071367"/>
    <w:rPr>
      <w:rFonts w:ascii="Courier New" w:hAnsi="Courier New"/>
    </w:rPr>
  </w:style>
  <w:style w:type="character" w:customStyle="1" w:styleId="WW8Num8z2">
    <w:name w:val="WW8Num8z2"/>
    <w:rsid w:val="00071367"/>
    <w:rPr>
      <w:rFonts w:ascii="Wingdings" w:hAnsi="Wingdings"/>
    </w:rPr>
  </w:style>
  <w:style w:type="character" w:customStyle="1" w:styleId="WW8Num8z3">
    <w:name w:val="WW8Num8z3"/>
    <w:rsid w:val="00071367"/>
    <w:rPr>
      <w:rFonts w:ascii="Symbol" w:hAnsi="Symbol"/>
    </w:rPr>
  </w:style>
  <w:style w:type="character" w:customStyle="1" w:styleId="WW8Num12z1">
    <w:name w:val="WW8Num12z1"/>
    <w:rsid w:val="00071367"/>
    <w:rPr>
      <w:rFonts w:ascii="Courier New" w:hAnsi="Courier New"/>
    </w:rPr>
  </w:style>
  <w:style w:type="character" w:customStyle="1" w:styleId="WW8Num12z2">
    <w:name w:val="WW8Num12z2"/>
    <w:rsid w:val="00071367"/>
    <w:rPr>
      <w:rFonts w:ascii="Wingdings" w:hAnsi="Wingdings"/>
    </w:rPr>
  </w:style>
  <w:style w:type="character" w:customStyle="1" w:styleId="WW8Num12z3">
    <w:name w:val="WW8Num12z3"/>
    <w:rsid w:val="00071367"/>
    <w:rPr>
      <w:rFonts w:ascii="Symbol" w:hAnsi="Symbol"/>
    </w:rPr>
  </w:style>
  <w:style w:type="character" w:customStyle="1" w:styleId="WW8Num13z1">
    <w:name w:val="WW8Num13z1"/>
    <w:rsid w:val="00071367"/>
    <w:rPr>
      <w:rFonts w:ascii="Courier New" w:hAnsi="Courier New"/>
    </w:rPr>
  </w:style>
  <w:style w:type="character" w:customStyle="1" w:styleId="WW8Num13z2">
    <w:name w:val="WW8Num13z2"/>
    <w:rsid w:val="00071367"/>
    <w:rPr>
      <w:rFonts w:ascii="Wingdings" w:hAnsi="Wingdings"/>
    </w:rPr>
  </w:style>
  <w:style w:type="character" w:customStyle="1" w:styleId="WW8Num14z3">
    <w:name w:val="WW8Num14z3"/>
    <w:rsid w:val="00071367"/>
    <w:rPr>
      <w:rFonts w:ascii="Symbol" w:hAnsi="Symbol"/>
    </w:rPr>
  </w:style>
  <w:style w:type="character" w:customStyle="1" w:styleId="WW8Num16z3">
    <w:name w:val="WW8Num16z3"/>
    <w:rsid w:val="00071367"/>
    <w:rPr>
      <w:rFonts w:ascii="Symbol" w:hAnsi="Symbol"/>
    </w:rPr>
  </w:style>
  <w:style w:type="character" w:customStyle="1" w:styleId="WW8Num17z2">
    <w:name w:val="WW8Num17z2"/>
    <w:rsid w:val="00071367"/>
    <w:rPr>
      <w:rFonts w:ascii="Wingdings" w:hAnsi="Wingdings"/>
    </w:rPr>
  </w:style>
  <w:style w:type="character" w:customStyle="1" w:styleId="WW8Num17z3">
    <w:name w:val="WW8Num17z3"/>
    <w:rsid w:val="00071367"/>
    <w:rPr>
      <w:rFonts w:ascii="Symbol" w:hAnsi="Symbol"/>
    </w:rPr>
  </w:style>
  <w:style w:type="character" w:customStyle="1" w:styleId="WW8Num19z1">
    <w:name w:val="WW8Num19z1"/>
    <w:rsid w:val="00071367"/>
    <w:rPr>
      <w:rFonts w:ascii="Times New Roman" w:hAnsi="Times New Roman"/>
      <w:color w:val="000000"/>
    </w:rPr>
  </w:style>
  <w:style w:type="character" w:customStyle="1" w:styleId="WW8Num19z2">
    <w:name w:val="WW8Num19z2"/>
    <w:rsid w:val="00071367"/>
    <w:rPr>
      <w:rFonts w:ascii="Wingdings" w:hAnsi="Wingdings"/>
    </w:rPr>
  </w:style>
  <w:style w:type="character" w:customStyle="1" w:styleId="WW8Num19z3">
    <w:name w:val="WW8Num19z3"/>
    <w:rsid w:val="00071367"/>
    <w:rPr>
      <w:rFonts w:ascii="Symbol" w:hAnsi="Symbol"/>
    </w:rPr>
  </w:style>
  <w:style w:type="character" w:customStyle="1" w:styleId="WW8Num19z4">
    <w:name w:val="WW8Num19z4"/>
    <w:rsid w:val="00071367"/>
    <w:rPr>
      <w:rFonts w:ascii="Courier New" w:hAnsi="Courier New"/>
    </w:rPr>
  </w:style>
  <w:style w:type="character" w:customStyle="1" w:styleId="WW8Num20z1">
    <w:name w:val="WW8Num20z1"/>
    <w:rsid w:val="00071367"/>
    <w:rPr>
      <w:rFonts w:ascii="Courier New" w:hAnsi="Courier New"/>
    </w:rPr>
  </w:style>
  <w:style w:type="character" w:customStyle="1" w:styleId="WW8Num20z2">
    <w:name w:val="WW8Num20z2"/>
    <w:rsid w:val="00071367"/>
    <w:rPr>
      <w:rFonts w:ascii="Wingdings" w:hAnsi="Wingdings"/>
    </w:rPr>
  </w:style>
  <w:style w:type="character" w:customStyle="1" w:styleId="WW8Num21z1">
    <w:name w:val="WW8Num21z1"/>
    <w:rsid w:val="00071367"/>
    <w:rPr>
      <w:rFonts w:ascii="Courier New" w:hAnsi="Courier New"/>
    </w:rPr>
  </w:style>
  <w:style w:type="character" w:customStyle="1" w:styleId="WW8Num21z2">
    <w:name w:val="WW8Num21z2"/>
    <w:rsid w:val="00071367"/>
    <w:rPr>
      <w:rFonts w:ascii="Wingdings" w:hAnsi="Wingdings"/>
    </w:rPr>
  </w:style>
  <w:style w:type="character" w:customStyle="1" w:styleId="WW8Num21z3">
    <w:name w:val="WW8Num21z3"/>
    <w:rsid w:val="00071367"/>
    <w:rPr>
      <w:rFonts w:ascii="Symbol" w:hAnsi="Symbol"/>
    </w:rPr>
  </w:style>
  <w:style w:type="character" w:customStyle="1" w:styleId="WW8Num22z1">
    <w:name w:val="WW8Num22z1"/>
    <w:rsid w:val="00071367"/>
    <w:rPr>
      <w:rFonts w:ascii="Courier New" w:hAnsi="Courier New"/>
    </w:rPr>
  </w:style>
  <w:style w:type="character" w:customStyle="1" w:styleId="WW8Num22z2">
    <w:name w:val="WW8Num22z2"/>
    <w:rsid w:val="00071367"/>
    <w:rPr>
      <w:rFonts w:ascii="Wingdings" w:hAnsi="Wingdings"/>
    </w:rPr>
  </w:style>
  <w:style w:type="character" w:customStyle="1" w:styleId="WW8Num23z3">
    <w:name w:val="WW8Num23z3"/>
    <w:rsid w:val="00071367"/>
    <w:rPr>
      <w:rFonts w:ascii="Symbol" w:hAnsi="Symbol"/>
    </w:rPr>
  </w:style>
  <w:style w:type="character" w:customStyle="1" w:styleId="WW8NumSt1z0">
    <w:name w:val="WW8NumSt1z0"/>
    <w:rsid w:val="00071367"/>
    <w:rPr>
      <w:rFonts w:ascii="Times New Roman" w:hAnsi="Times New Roman"/>
    </w:rPr>
  </w:style>
  <w:style w:type="character" w:customStyle="1" w:styleId="WW8NumSt2z0">
    <w:name w:val="WW8NumSt2z0"/>
    <w:rsid w:val="00071367"/>
    <w:rPr>
      <w:rFonts w:ascii="Times New Roman" w:hAnsi="Times New Roman"/>
    </w:rPr>
  </w:style>
  <w:style w:type="character" w:customStyle="1" w:styleId="11">
    <w:name w:val="Основной шрифт абзаца1"/>
    <w:rsid w:val="00071367"/>
  </w:style>
  <w:style w:type="character" w:styleId="a3">
    <w:name w:val="page number"/>
    <w:rsid w:val="00071367"/>
    <w:rPr>
      <w:rFonts w:cs="Times New Roman"/>
    </w:rPr>
  </w:style>
  <w:style w:type="character" w:customStyle="1" w:styleId="a4">
    <w:name w:val="Символ сноски"/>
    <w:rsid w:val="00071367"/>
    <w:rPr>
      <w:vertAlign w:val="superscript"/>
    </w:rPr>
  </w:style>
  <w:style w:type="character" w:customStyle="1" w:styleId="a5">
    <w:name w:val="название таблицы Знак"/>
    <w:rsid w:val="00071367"/>
    <w:rPr>
      <w:rFonts w:ascii="Arial" w:hAnsi="Arial"/>
      <w:b/>
      <w:sz w:val="22"/>
      <w:lang w:val="ru-RU" w:eastAsia="ar-SA" w:bidi="ar-SA"/>
    </w:rPr>
  </w:style>
  <w:style w:type="character" w:customStyle="1" w:styleId="a6">
    <w:name w:val="Источник Знак"/>
    <w:rsid w:val="00071367"/>
    <w:rPr>
      <w:rFonts w:ascii="Arial" w:hAnsi="Arial"/>
      <w:i/>
      <w:lang w:val="ru-RU" w:eastAsia="ar-SA" w:bidi="ar-SA"/>
    </w:rPr>
  </w:style>
  <w:style w:type="character" w:customStyle="1" w:styleId="a7">
    <w:name w:val="рисунок Знак"/>
    <w:rsid w:val="00071367"/>
    <w:rPr>
      <w:rFonts w:ascii="Arial" w:hAnsi="Arial"/>
      <w:i/>
      <w:lang w:val="ru-RU" w:eastAsia="ar-SA" w:bidi="ar-SA"/>
    </w:rPr>
  </w:style>
  <w:style w:type="character" w:customStyle="1" w:styleId="a8">
    <w:name w:val="Цветовое выделение"/>
    <w:rsid w:val="00071367"/>
    <w:rPr>
      <w:b/>
      <w:color w:val="000080"/>
      <w:sz w:val="20"/>
    </w:rPr>
  </w:style>
  <w:style w:type="character" w:customStyle="1" w:styleId="a9">
    <w:name w:val="Название Знак"/>
    <w:rsid w:val="00071367"/>
    <w:rPr>
      <w:b/>
      <w:sz w:val="24"/>
      <w:lang w:val="ru-RU" w:eastAsia="ar-SA" w:bidi="ar-SA"/>
    </w:rPr>
  </w:style>
  <w:style w:type="character" w:customStyle="1" w:styleId="aa">
    <w:name w:val="сноска Знак"/>
    <w:rsid w:val="00071367"/>
    <w:rPr>
      <w:rFonts w:cs="Times New Roman"/>
      <w:b/>
      <w:bCs/>
      <w:sz w:val="24"/>
      <w:szCs w:val="24"/>
      <w:lang w:val="ru-RU" w:eastAsia="ar-SA" w:bidi="ar-SA"/>
    </w:rPr>
  </w:style>
  <w:style w:type="character" w:customStyle="1" w:styleId="-1">
    <w:name w:val="Список-1 Знак"/>
    <w:rsid w:val="00071367"/>
    <w:rPr>
      <w:rFonts w:ascii="Arial" w:hAnsi="Arial"/>
      <w:sz w:val="24"/>
      <w:lang w:val="ru-RU" w:eastAsia="ar-SA" w:bidi="ar-SA"/>
    </w:rPr>
  </w:style>
  <w:style w:type="character" w:styleId="ab">
    <w:name w:val="Hyperlink"/>
    <w:rsid w:val="00071367"/>
    <w:rPr>
      <w:color w:val="000080"/>
      <w:u w:val="single"/>
    </w:rPr>
  </w:style>
  <w:style w:type="character" w:customStyle="1" w:styleId="12">
    <w:name w:val="Знак сноски1"/>
    <w:rsid w:val="00071367"/>
    <w:rPr>
      <w:vertAlign w:val="superscript"/>
    </w:rPr>
  </w:style>
  <w:style w:type="character" w:customStyle="1" w:styleId="ac">
    <w:name w:val="Маркеры списка"/>
    <w:rsid w:val="00071367"/>
    <w:rPr>
      <w:rFonts w:ascii="StarSymbol" w:eastAsia="StarSymbol" w:hAnsi="StarSymbol"/>
      <w:sz w:val="18"/>
    </w:rPr>
  </w:style>
  <w:style w:type="character" w:customStyle="1" w:styleId="ad">
    <w:name w:val="Символ нумерации"/>
    <w:rsid w:val="00071367"/>
  </w:style>
  <w:style w:type="character" w:customStyle="1" w:styleId="ae">
    <w:name w:val="Символы концевой сноски"/>
    <w:rsid w:val="00071367"/>
    <w:rPr>
      <w:vertAlign w:val="superscript"/>
    </w:rPr>
  </w:style>
  <w:style w:type="character" w:customStyle="1" w:styleId="WW-">
    <w:name w:val="WW-Символы концевой сноски"/>
    <w:rsid w:val="00071367"/>
  </w:style>
  <w:style w:type="character" w:customStyle="1" w:styleId="13">
    <w:name w:val="Знак концевой сноски1"/>
    <w:rsid w:val="00071367"/>
    <w:rPr>
      <w:vertAlign w:val="superscript"/>
    </w:rPr>
  </w:style>
  <w:style w:type="character" w:customStyle="1" w:styleId="af">
    <w:name w:val="Буквица"/>
    <w:rsid w:val="00071367"/>
  </w:style>
  <w:style w:type="character" w:customStyle="1" w:styleId="af0">
    <w:name w:val="Исходный текст"/>
    <w:rsid w:val="00071367"/>
    <w:rPr>
      <w:rFonts w:ascii="Courier New" w:eastAsia="Times New Roman" w:hAnsi="Courier New"/>
    </w:rPr>
  </w:style>
  <w:style w:type="character" w:customStyle="1" w:styleId="af1">
    <w:name w:val="Основной элемент указателя"/>
    <w:rsid w:val="00071367"/>
    <w:rPr>
      <w:b/>
    </w:rPr>
  </w:style>
  <w:style w:type="paragraph" w:customStyle="1" w:styleId="14">
    <w:name w:val="Заголовок1"/>
    <w:basedOn w:val="a"/>
    <w:next w:val="af2"/>
    <w:rsid w:val="00071367"/>
    <w:pPr>
      <w:keepNext/>
      <w:spacing w:before="240" w:after="120"/>
    </w:pPr>
    <w:rPr>
      <w:rFonts w:ascii="Arial" w:eastAsia="MS Mincho" w:hAnsi="Arial" w:cs="Tahoma"/>
      <w:sz w:val="28"/>
      <w:szCs w:val="28"/>
    </w:rPr>
  </w:style>
  <w:style w:type="paragraph" w:styleId="af2">
    <w:name w:val="Body Text"/>
    <w:aliases w:val="Основной текст Знак Знак Знак Знак,Табличный"/>
    <w:basedOn w:val="a"/>
    <w:rsid w:val="00071367"/>
    <w:pPr>
      <w:spacing w:after="120"/>
    </w:pPr>
  </w:style>
  <w:style w:type="paragraph" w:styleId="af3">
    <w:name w:val="Title"/>
    <w:basedOn w:val="14"/>
    <w:next w:val="af4"/>
    <w:link w:val="15"/>
    <w:uiPriority w:val="99"/>
    <w:qFormat/>
    <w:rsid w:val="00071367"/>
  </w:style>
  <w:style w:type="paragraph" w:styleId="af4">
    <w:name w:val="Subtitle"/>
    <w:basedOn w:val="14"/>
    <w:next w:val="af2"/>
    <w:link w:val="af5"/>
    <w:qFormat/>
    <w:rsid w:val="00071367"/>
    <w:pPr>
      <w:jc w:val="center"/>
    </w:pPr>
    <w:rPr>
      <w:rFonts w:cs="Times New Roman"/>
      <w:i/>
      <w:szCs w:val="20"/>
      <w:lang w:val="x-none"/>
    </w:rPr>
  </w:style>
  <w:style w:type="character" w:customStyle="1" w:styleId="af5">
    <w:name w:val="Подзаголовок Знак"/>
    <w:link w:val="af4"/>
    <w:locked/>
    <w:rsid w:val="00B96B9A"/>
    <w:rPr>
      <w:rFonts w:ascii="Arial" w:eastAsia="MS Mincho" w:hAnsi="Arial"/>
      <w:i/>
      <w:color w:val="000000"/>
      <w:sz w:val="28"/>
      <w:lang w:val="x-none" w:eastAsia="ar-SA" w:bidi="ar-SA"/>
    </w:rPr>
  </w:style>
  <w:style w:type="paragraph" w:styleId="af6">
    <w:name w:val="List"/>
    <w:basedOn w:val="a"/>
    <w:rsid w:val="00071367"/>
    <w:pPr>
      <w:widowControl/>
      <w:autoSpaceDE/>
      <w:ind w:left="283" w:hanging="283"/>
    </w:pPr>
    <w:rPr>
      <w:szCs w:val="24"/>
    </w:rPr>
  </w:style>
  <w:style w:type="paragraph" w:customStyle="1" w:styleId="22">
    <w:name w:val="Название2"/>
    <w:basedOn w:val="a"/>
    <w:rsid w:val="00071367"/>
    <w:pPr>
      <w:suppressLineNumbers/>
      <w:spacing w:before="120" w:after="120"/>
    </w:pPr>
    <w:rPr>
      <w:rFonts w:ascii="Arial" w:hAnsi="Arial" w:cs="Tahoma"/>
      <w:i/>
      <w:iCs/>
      <w:sz w:val="20"/>
      <w:szCs w:val="24"/>
    </w:rPr>
  </w:style>
  <w:style w:type="paragraph" w:customStyle="1" w:styleId="23">
    <w:name w:val="Указатель2"/>
    <w:basedOn w:val="a"/>
    <w:rsid w:val="00071367"/>
    <w:pPr>
      <w:suppressLineNumbers/>
    </w:pPr>
    <w:rPr>
      <w:rFonts w:ascii="Arial" w:hAnsi="Arial" w:cs="Tahoma"/>
    </w:rPr>
  </w:style>
  <w:style w:type="paragraph" w:customStyle="1" w:styleId="16">
    <w:name w:val="Название1"/>
    <w:basedOn w:val="a"/>
    <w:rsid w:val="00071367"/>
    <w:pPr>
      <w:suppressLineNumbers/>
      <w:spacing w:before="120" w:after="120"/>
    </w:pPr>
    <w:rPr>
      <w:rFonts w:ascii="Arial" w:hAnsi="Arial" w:cs="Tahoma"/>
      <w:i/>
      <w:iCs/>
      <w:sz w:val="20"/>
      <w:szCs w:val="24"/>
    </w:rPr>
  </w:style>
  <w:style w:type="paragraph" w:customStyle="1" w:styleId="17">
    <w:name w:val="Указатель1"/>
    <w:basedOn w:val="a"/>
    <w:rsid w:val="00071367"/>
    <w:pPr>
      <w:suppressLineNumbers/>
    </w:pPr>
    <w:rPr>
      <w:rFonts w:ascii="Arial" w:hAnsi="Arial" w:cs="Tahoma"/>
    </w:rPr>
  </w:style>
  <w:style w:type="paragraph" w:customStyle="1" w:styleId="210">
    <w:name w:val="Основной текст с отступом 21"/>
    <w:basedOn w:val="a"/>
    <w:rsid w:val="00071367"/>
    <w:pPr>
      <w:widowControl/>
      <w:autoSpaceDE/>
      <w:spacing w:line="360" w:lineRule="auto"/>
      <w:ind w:firstLine="540"/>
    </w:pPr>
    <w:rPr>
      <w:rFonts w:ascii="Tahoma" w:hAnsi="Tahoma" w:cs="Tahoma"/>
      <w:szCs w:val="24"/>
    </w:rPr>
  </w:style>
  <w:style w:type="paragraph" w:customStyle="1" w:styleId="ConsNormal">
    <w:name w:val="ConsNormal"/>
    <w:rsid w:val="00071367"/>
    <w:pPr>
      <w:widowControl w:val="0"/>
      <w:suppressAutoHyphens/>
      <w:autoSpaceDE w:val="0"/>
      <w:ind w:firstLine="720"/>
      <w:jc w:val="both"/>
    </w:pPr>
    <w:rPr>
      <w:rFonts w:ascii="Arial" w:hAnsi="Arial" w:cs="Arial"/>
      <w:color w:val="202020"/>
      <w:sz w:val="24"/>
      <w:szCs w:val="24"/>
      <w:lang w:eastAsia="ar-SA"/>
    </w:rPr>
  </w:style>
  <w:style w:type="paragraph" w:styleId="af7">
    <w:name w:val="Body Text Indent"/>
    <w:basedOn w:val="a"/>
    <w:link w:val="af8"/>
    <w:rsid w:val="00071367"/>
    <w:pPr>
      <w:spacing w:after="120"/>
      <w:ind w:left="283" w:firstLine="0"/>
    </w:pPr>
    <w:rPr>
      <w:sz w:val="26"/>
      <w:szCs w:val="20"/>
      <w:lang w:val="x-none"/>
    </w:rPr>
  </w:style>
  <w:style w:type="character" w:customStyle="1" w:styleId="af8">
    <w:name w:val="Основной текст с отступом Знак"/>
    <w:link w:val="af7"/>
    <w:locked/>
    <w:rsid w:val="00B96B9A"/>
    <w:rPr>
      <w:color w:val="000000"/>
      <w:sz w:val="26"/>
      <w:lang w:val="x-none" w:eastAsia="ar-SA" w:bidi="ar-SA"/>
    </w:rPr>
  </w:style>
  <w:style w:type="paragraph" w:customStyle="1" w:styleId="31">
    <w:name w:val="Основной текст с отступом 31"/>
    <w:basedOn w:val="a"/>
    <w:rsid w:val="00071367"/>
    <w:pPr>
      <w:spacing w:after="120"/>
      <w:ind w:left="283" w:firstLine="0"/>
    </w:pPr>
    <w:rPr>
      <w:sz w:val="16"/>
      <w:szCs w:val="16"/>
    </w:rPr>
  </w:style>
  <w:style w:type="paragraph" w:customStyle="1" w:styleId="18">
    <w:name w:val="Обычный1"/>
    <w:rsid w:val="00071367"/>
    <w:pPr>
      <w:widowControl w:val="0"/>
      <w:suppressAutoHyphens/>
      <w:spacing w:line="300" w:lineRule="auto"/>
      <w:ind w:left="200" w:firstLine="720"/>
      <w:jc w:val="both"/>
    </w:pPr>
    <w:rPr>
      <w:color w:val="202020"/>
      <w:sz w:val="24"/>
      <w:szCs w:val="24"/>
      <w:lang w:eastAsia="ar-SA"/>
    </w:rPr>
  </w:style>
  <w:style w:type="paragraph" w:styleId="af9">
    <w:name w:val="footer"/>
    <w:basedOn w:val="a"/>
    <w:link w:val="afa"/>
    <w:rsid w:val="00071367"/>
    <w:pPr>
      <w:tabs>
        <w:tab w:val="center" w:pos="4677"/>
        <w:tab w:val="right" w:pos="9355"/>
      </w:tabs>
    </w:pPr>
    <w:rPr>
      <w:rFonts w:ascii="Arial" w:hAnsi="Arial"/>
      <w:sz w:val="26"/>
      <w:szCs w:val="20"/>
      <w:lang w:val="x-none"/>
    </w:rPr>
  </w:style>
  <w:style w:type="character" w:customStyle="1" w:styleId="afa">
    <w:name w:val="Нижний колонтитул Знак"/>
    <w:link w:val="af9"/>
    <w:locked/>
    <w:rsid w:val="0080781B"/>
    <w:rPr>
      <w:rFonts w:ascii="Arial" w:hAnsi="Arial"/>
      <w:color w:val="000000"/>
      <w:sz w:val="26"/>
      <w:lang w:val="x-none" w:eastAsia="ar-SA" w:bidi="ar-SA"/>
    </w:rPr>
  </w:style>
  <w:style w:type="paragraph" w:styleId="afb">
    <w:name w:val="header"/>
    <w:aliases w:val="ВерхКолонтитул"/>
    <w:basedOn w:val="a"/>
    <w:link w:val="afc"/>
    <w:rsid w:val="00071367"/>
    <w:pPr>
      <w:tabs>
        <w:tab w:val="center" w:pos="4677"/>
        <w:tab w:val="right" w:pos="9355"/>
      </w:tabs>
    </w:pPr>
    <w:rPr>
      <w:rFonts w:ascii="Arial" w:hAnsi="Arial"/>
      <w:sz w:val="26"/>
      <w:szCs w:val="20"/>
      <w:lang w:val="x-none"/>
    </w:rPr>
  </w:style>
  <w:style w:type="character" w:customStyle="1" w:styleId="afc">
    <w:name w:val="Верхний колонтитул Знак"/>
    <w:aliases w:val="ВерхКолонтитул Знак"/>
    <w:link w:val="afb"/>
    <w:locked/>
    <w:rsid w:val="0083238B"/>
    <w:rPr>
      <w:rFonts w:ascii="Arial" w:hAnsi="Arial"/>
      <w:color w:val="000000"/>
      <w:sz w:val="26"/>
      <w:lang w:val="x-none" w:eastAsia="ar-SA" w:bidi="ar-SA"/>
    </w:rPr>
  </w:style>
  <w:style w:type="paragraph" w:customStyle="1" w:styleId="-2">
    <w:name w:val="Список-2"/>
    <w:basedOn w:val="a"/>
    <w:rsid w:val="00071367"/>
    <w:pPr>
      <w:widowControl/>
      <w:autoSpaceDE/>
      <w:ind w:left="-720" w:firstLine="0"/>
    </w:pPr>
    <w:rPr>
      <w:szCs w:val="24"/>
    </w:rPr>
  </w:style>
  <w:style w:type="paragraph" w:customStyle="1" w:styleId="--1">
    <w:name w:val="Концепция-список-1"/>
    <w:basedOn w:val="-2"/>
    <w:rsid w:val="00071367"/>
    <w:pPr>
      <w:spacing w:after="60"/>
    </w:pPr>
    <w:rPr>
      <w:rFonts w:ascii="Arial" w:hAnsi="Arial" w:cs="Arial"/>
      <w:sz w:val="22"/>
      <w:szCs w:val="22"/>
    </w:rPr>
  </w:style>
  <w:style w:type="paragraph" w:customStyle="1" w:styleId="--">
    <w:name w:val="Концепция-спис-стрелки"/>
    <w:basedOn w:val="--1"/>
    <w:rsid w:val="00071367"/>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d">
    <w:name w:val="рисунок"/>
    <w:basedOn w:val="a"/>
    <w:rsid w:val="00071367"/>
    <w:pPr>
      <w:widowControl/>
      <w:tabs>
        <w:tab w:val="left" w:pos="284"/>
        <w:tab w:val="left" w:pos="1191"/>
      </w:tabs>
      <w:autoSpaceDE/>
      <w:spacing w:after="120"/>
    </w:pPr>
    <w:rPr>
      <w:rFonts w:cs="Arial"/>
      <w:i/>
      <w:sz w:val="20"/>
      <w:szCs w:val="20"/>
    </w:rPr>
  </w:style>
  <w:style w:type="paragraph" w:customStyle="1" w:styleId="afe">
    <w:name w:val="название таблицы"/>
    <w:basedOn w:val="a"/>
    <w:rsid w:val="00071367"/>
    <w:pPr>
      <w:widowControl/>
      <w:tabs>
        <w:tab w:val="left" w:pos="284"/>
        <w:tab w:val="left" w:pos="1191"/>
      </w:tabs>
      <w:autoSpaceDE/>
      <w:spacing w:after="120"/>
      <w:jc w:val="right"/>
    </w:pPr>
    <w:rPr>
      <w:rFonts w:cs="Arial"/>
      <w:b/>
      <w:bCs/>
      <w:sz w:val="22"/>
      <w:szCs w:val="20"/>
    </w:rPr>
  </w:style>
  <w:style w:type="paragraph" w:styleId="aff">
    <w:name w:val="footnote text"/>
    <w:aliases w:val="Table_Footnote_last Знак,Table_Footnote_last Знак Знак,Table_Footnote_last"/>
    <w:basedOn w:val="a"/>
    <w:link w:val="aff0"/>
    <w:semiHidden/>
    <w:rsid w:val="00071367"/>
    <w:rPr>
      <w:sz w:val="20"/>
      <w:szCs w:val="20"/>
      <w:lang w:val="x-none"/>
    </w:rPr>
  </w:style>
  <w:style w:type="paragraph" w:customStyle="1" w:styleId="12Arial">
    <w:name w:val="Стиль Основной текст отчета 12 Arial"/>
    <w:basedOn w:val="af2"/>
    <w:rsid w:val="008C1DE0"/>
    <w:pPr>
      <w:widowControl/>
      <w:autoSpaceDE/>
      <w:spacing w:after="0" w:line="100" w:lineRule="atLeast"/>
    </w:pPr>
    <w:rPr>
      <w:rFonts w:cs="Arial"/>
    </w:rPr>
  </w:style>
  <w:style w:type="paragraph" w:customStyle="1" w:styleId="aff1">
    <w:name w:val="Источник"/>
    <w:basedOn w:val="a"/>
    <w:rsid w:val="00071367"/>
    <w:pPr>
      <w:widowControl/>
      <w:autoSpaceDE/>
    </w:pPr>
    <w:rPr>
      <w:rFonts w:cs="Arial"/>
      <w:i/>
      <w:sz w:val="20"/>
      <w:szCs w:val="20"/>
    </w:rPr>
  </w:style>
  <w:style w:type="paragraph" w:customStyle="1" w:styleId="41">
    <w:name w:val="заголовок 4"/>
    <w:basedOn w:val="a"/>
    <w:rsid w:val="00071367"/>
    <w:pPr>
      <w:widowControl/>
      <w:autoSpaceDE/>
      <w:spacing w:after="120"/>
    </w:pPr>
    <w:rPr>
      <w:b/>
      <w:bCs/>
      <w:i/>
      <w:szCs w:val="20"/>
    </w:rPr>
  </w:style>
  <w:style w:type="paragraph" w:customStyle="1" w:styleId="-10">
    <w:name w:val="Список-1"/>
    <w:basedOn w:val="a"/>
    <w:rsid w:val="00071367"/>
    <w:pPr>
      <w:widowControl/>
      <w:tabs>
        <w:tab w:val="num" w:pos="1069"/>
      </w:tabs>
      <w:autoSpaceDE/>
      <w:spacing w:after="60"/>
      <w:ind w:left="-4254" w:firstLine="0"/>
    </w:pPr>
    <w:rPr>
      <w:szCs w:val="24"/>
    </w:rPr>
  </w:style>
  <w:style w:type="paragraph" w:customStyle="1" w:styleId="-">
    <w:name w:val="Таблица-текст"/>
    <w:basedOn w:val="a"/>
    <w:rsid w:val="00071367"/>
    <w:pPr>
      <w:widowControl/>
      <w:autoSpaceDE/>
      <w:spacing w:after="40"/>
    </w:pPr>
    <w:rPr>
      <w:sz w:val="22"/>
      <w:szCs w:val="24"/>
    </w:rPr>
  </w:style>
  <w:style w:type="paragraph" w:customStyle="1" w:styleId="aff2">
    <w:name w:val="сноска"/>
    <w:basedOn w:val="14"/>
    <w:rsid w:val="00071367"/>
    <w:pPr>
      <w:ind w:right="708" w:firstLine="0"/>
    </w:pPr>
  </w:style>
  <w:style w:type="paragraph" w:customStyle="1" w:styleId="310">
    <w:name w:val="Основной текст 31"/>
    <w:basedOn w:val="a"/>
    <w:rsid w:val="00071367"/>
    <w:pPr>
      <w:spacing w:after="120"/>
    </w:pPr>
    <w:rPr>
      <w:sz w:val="16"/>
      <w:szCs w:val="16"/>
    </w:rPr>
  </w:style>
  <w:style w:type="paragraph" w:customStyle="1" w:styleId="ConsPlusNormal">
    <w:name w:val="ConsPlusNormal"/>
    <w:link w:val="ConsPlusNormal0"/>
    <w:rsid w:val="00071367"/>
    <w:pPr>
      <w:widowControl w:val="0"/>
      <w:suppressAutoHyphens/>
      <w:autoSpaceDE w:val="0"/>
      <w:ind w:firstLine="720"/>
      <w:jc w:val="both"/>
    </w:pPr>
    <w:rPr>
      <w:rFonts w:ascii="Arial" w:hAnsi="Arial"/>
      <w:color w:val="202020"/>
      <w:sz w:val="24"/>
      <w:lang w:eastAsia="ar-SA"/>
    </w:rPr>
  </w:style>
  <w:style w:type="character" w:customStyle="1" w:styleId="ConsPlusNormal0">
    <w:name w:val="ConsPlusNormal Знак"/>
    <w:link w:val="ConsPlusNormal"/>
    <w:locked/>
    <w:rsid w:val="003861B6"/>
    <w:rPr>
      <w:rFonts w:ascii="Arial" w:hAnsi="Arial"/>
      <w:color w:val="202020"/>
      <w:sz w:val="24"/>
      <w:lang w:val="ru-RU" w:eastAsia="ar-SA" w:bidi="ar-SA"/>
    </w:rPr>
  </w:style>
  <w:style w:type="paragraph" w:customStyle="1" w:styleId="19">
    <w:name w:val="Цитата1"/>
    <w:basedOn w:val="a"/>
    <w:rsid w:val="00071367"/>
    <w:pPr>
      <w:widowControl/>
      <w:autoSpaceDE/>
      <w:ind w:left="113" w:right="113" w:firstLine="0"/>
      <w:jc w:val="center"/>
    </w:pPr>
    <w:rPr>
      <w:szCs w:val="20"/>
    </w:rPr>
  </w:style>
  <w:style w:type="paragraph" w:customStyle="1" w:styleId="aff3">
    <w:name w:val="Содержимое таблицы"/>
    <w:basedOn w:val="a"/>
    <w:rsid w:val="00071367"/>
    <w:pPr>
      <w:suppressLineNumbers/>
    </w:pPr>
  </w:style>
  <w:style w:type="paragraph" w:customStyle="1" w:styleId="aff4">
    <w:name w:val="Заголовок таблицы"/>
    <w:basedOn w:val="aff3"/>
    <w:rsid w:val="00071367"/>
    <w:pPr>
      <w:jc w:val="center"/>
    </w:pPr>
    <w:rPr>
      <w:b/>
      <w:bCs/>
    </w:rPr>
  </w:style>
  <w:style w:type="paragraph" w:customStyle="1" w:styleId="aff5">
    <w:name w:val="Содержимое врезки"/>
    <w:basedOn w:val="af2"/>
    <w:rsid w:val="00071367"/>
  </w:style>
  <w:style w:type="paragraph" w:styleId="aff6">
    <w:name w:val="Normal (Web)"/>
    <w:basedOn w:val="a"/>
    <w:rsid w:val="00071367"/>
    <w:pPr>
      <w:widowControl/>
      <w:autoSpaceDE/>
      <w:ind w:left="480" w:right="480" w:firstLine="0"/>
    </w:pPr>
    <w:rPr>
      <w:rFonts w:cs="Arial"/>
      <w:color w:val="202020"/>
      <w:sz w:val="20"/>
      <w:szCs w:val="20"/>
    </w:rPr>
  </w:style>
  <w:style w:type="paragraph" w:customStyle="1" w:styleId="ConsPlusTitle">
    <w:name w:val="ConsPlusTitle"/>
    <w:basedOn w:val="a"/>
    <w:next w:val="ConsPlusNormal"/>
    <w:link w:val="ConsPlusTitle0"/>
    <w:rsid w:val="00071367"/>
    <w:rPr>
      <w:rFonts w:ascii="Arial" w:hAnsi="Arial"/>
      <w:b/>
      <w:sz w:val="20"/>
      <w:szCs w:val="20"/>
      <w:lang w:val="x-none"/>
    </w:rPr>
  </w:style>
  <w:style w:type="character" w:customStyle="1" w:styleId="ConsPlusTitle0">
    <w:name w:val="ConsPlusTitle Знак"/>
    <w:link w:val="ConsPlusTitle"/>
    <w:locked/>
    <w:rsid w:val="003861B6"/>
    <w:rPr>
      <w:rFonts w:ascii="Arial" w:eastAsia="Times New Roman" w:hAnsi="Arial"/>
      <w:b/>
      <w:color w:val="000000"/>
      <w:lang w:val="x-none" w:eastAsia="ar-SA" w:bidi="ar-SA"/>
    </w:rPr>
  </w:style>
  <w:style w:type="paragraph" w:customStyle="1" w:styleId="aff7">
    <w:name w:val="Обратный отступ"/>
    <w:basedOn w:val="af2"/>
    <w:rsid w:val="00071367"/>
    <w:pPr>
      <w:tabs>
        <w:tab w:val="left" w:pos="567"/>
      </w:tabs>
      <w:ind w:left="567" w:hanging="283"/>
    </w:pPr>
  </w:style>
  <w:style w:type="paragraph" w:customStyle="1" w:styleId="1a">
    <w:name w:val="Красная строка1"/>
    <w:basedOn w:val="af2"/>
    <w:rsid w:val="00071367"/>
    <w:pPr>
      <w:ind w:firstLine="283"/>
    </w:pPr>
  </w:style>
  <w:style w:type="paragraph" w:customStyle="1" w:styleId="TableContents">
    <w:name w:val="Table Contents"/>
    <w:basedOn w:val="a"/>
    <w:rsid w:val="00071367"/>
  </w:style>
  <w:style w:type="paragraph" w:customStyle="1" w:styleId="211">
    <w:name w:val="Основной текст 21"/>
    <w:basedOn w:val="a"/>
    <w:rsid w:val="00071367"/>
    <w:rPr>
      <w:sz w:val="28"/>
    </w:rPr>
  </w:style>
  <w:style w:type="paragraph" w:customStyle="1" w:styleId="TOCHeading">
    <w:name w:val="TOC Heading"/>
    <w:basedOn w:val="1"/>
    <w:next w:val="a"/>
    <w:rsid w:val="000F79F0"/>
    <w:pPr>
      <w:keepLines/>
      <w:numPr>
        <w:numId w:val="0"/>
      </w:numPr>
      <w:suppressAutoHyphens w:val="0"/>
      <w:spacing w:before="480" w:after="0" w:line="276" w:lineRule="auto"/>
      <w:jc w:val="left"/>
      <w:outlineLvl w:val="9"/>
    </w:pPr>
    <w:rPr>
      <w:rFonts w:ascii="Cambria" w:hAnsi="Cambria"/>
      <w:color w:val="365F91"/>
      <w:kern w:val="0"/>
      <w:szCs w:val="28"/>
      <w:lang w:eastAsia="en-US"/>
    </w:rPr>
  </w:style>
  <w:style w:type="paragraph" w:styleId="1b">
    <w:name w:val="toc 1"/>
    <w:basedOn w:val="a"/>
    <w:next w:val="a"/>
    <w:autoRedefine/>
    <w:rsid w:val="00327579"/>
    <w:pPr>
      <w:tabs>
        <w:tab w:val="right" w:leader="dot" w:pos="9840"/>
      </w:tabs>
      <w:ind w:left="518" w:right="105" w:firstLine="0"/>
      <w:jc w:val="center"/>
    </w:pPr>
    <w:rPr>
      <w:b/>
      <w:sz w:val="28"/>
      <w:szCs w:val="28"/>
    </w:rPr>
  </w:style>
  <w:style w:type="paragraph" w:styleId="32">
    <w:name w:val="toc 3"/>
    <w:basedOn w:val="a"/>
    <w:next w:val="a"/>
    <w:autoRedefine/>
    <w:rsid w:val="00037603"/>
    <w:pPr>
      <w:tabs>
        <w:tab w:val="right" w:leader="dot" w:pos="10194"/>
      </w:tabs>
      <w:ind w:left="520"/>
    </w:pPr>
    <w:rPr>
      <w:noProof/>
      <w:szCs w:val="24"/>
    </w:rPr>
  </w:style>
  <w:style w:type="paragraph" w:styleId="24">
    <w:name w:val="Body Text Indent 2"/>
    <w:basedOn w:val="a"/>
    <w:link w:val="25"/>
    <w:rsid w:val="0083238B"/>
    <w:pPr>
      <w:spacing w:after="120" w:line="480" w:lineRule="auto"/>
      <w:ind w:left="283"/>
    </w:pPr>
    <w:rPr>
      <w:rFonts w:ascii="Arial" w:hAnsi="Arial"/>
      <w:sz w:val="26"/>
      <w:szCs w:val="20"/>
      <w:lang w:val="x-none"/>
    </w:rPr>
  </w:style>
  <w:style w:type="character" w:customStyle="1" w:styleId="25">
    <w:name w:val="Основной текст с отступом 2 Знак"/>
    <w:link w:val="24"/>
    <w:locked/>
    <w:rsid w:val="0083238B"/>
    <w:rPr>
      <w:rFonts w:ascii="Arial" w:hAnsi="Arial"/>
      <w:color w:val="000000"/>
      <w:sz w:val="26"/>
      <w:lang w:val="x-none" w:eastAsia="ar-SA" w:bidi="ar-SA"/>
    </w:rPr>
  </w:style>
  <w:style w:type="paragraph" w:customStyle="1" w:styleId="NoSpacing">
    <w:name w:val="No Spacing"/>
    <w:link w:val="NoSpacingChar"/>
    <w:rsid w:val="0083238B"/>
    <w:pPr>
      <w:ind w:firstLine="709"/>
      <w:jc w:val="both"/>
    </w:pPr>
    <w:rPr>
      <w:rFonts w:ascii="Calibri" w:hAnsi="Calibri"/>
      <w:color w:val="202020"/>
      <w:sz w:val="22"/>
    </w:rPr>
  </w:style>
  <w:style w:type="character" w:customStyle="1" w:styleId="NoSpacingChar">
    <w:name w:val="No Spacing Char"/>
    <w:link w:val="NoSpacing"/>
    <w:locked/>
    <w:rsid w:val="001C64C4"/>
    <w:rPr>
      <w:rFonts w:ascii="Calibri" w:hAnsi="Calibri"/>
      <w:color w:val="202020"/>
      <w:sz w:val="22"/>
      <w:lang w:val="ru-RU" w:eastAsia="ru-RU" w:bidi="ar-SA"/>
    </w:rPr>
  </w:style>
  <w:style w:type="table" w:styleId="aff8">
    <w:name w:val="Table Grid"/>
    <w:basedOn w:val="a1"/>
    <w:rsid w:val="003A2A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c">
    <w:name w:val="Знак1 Знак Знак Знак"/>
    <w:basedOn w:val="a"/>
    <w:rsid w:val="00AD404C"/>
    <w:pPr>
      <w:widowControl/>
      <w:suppressAutoHyphens w:val="0"/>
      <w:autoSpaceDE/>
    </w:pPr>
    <w:rPr>
      <w:rFonts w:ascii="Verdana" w:hAnsi="Verdana" w:cs="Verdana"/>
      <w:color w:val="auto"/>
      <w:sz w:val="20"/>
      <w:szCs w:val="20"/>
      <w:lang w:val="en-US" w:eastAsia="en-US"/>
    </w:rPr>
  </w:style>
  <w:style w:type="character" w:styleId="aff9">
    <w:name w:val="footnote reference"/>
    <w:semiHidden/>
    <w:rsid w:val="00FF40F9"/>
    <w:rPr>
      <w:vertAlign w:val="superscript"/>
    </w:rPr>
  </w:style>
  <w:style w:type="paragraph" w:styleId="26">
    <w:name w:val="List Bullet 2"/>
    <w:basedOn w:val="a"/>
    <w:autoRedefine/>
    <w:rsid w:val="00FF40F9"/>
    <w:pPr>
      <w:widowControl/>
      <w:tabs>
        <w:tab w:val="num" w:pos="643"/>
      </w:tabs>
      <w:suppressAutoHyphens w:val="0"/>
      <w:autoSpaceDE/>
      <w:ind w:left="643" w:hanging="360"/>
    </w:pPr>
    <w:rPr>
      <w:color w:val="auto"/>
      <w:sz w:val="22"/>
      <w:szCs w:val="20"/>
      <w:lang w:eastAsia="ru-RU"/>
    </w:rPr>
  </w:style>
  <w:style w:type="paragraph" w:styleId="27">
    <w:name w:val="Body Text 2"/>
    <w:basedOn w:val="a"/>
    <w:link w:val="28"/>
    <w:rsid w:val="006C53CE"/>
    <w:pPr>
      <w:spacing w:after="120" w:line="480" w:lineRule="auto"/>
    </w:pPr>
    <w:rPr>
      <w:rFonts w:ascii="Arial" w:hAnsi="Arial"/>
      <w:sz w:val="26"/>
      <w:szCs w:val="20"/>
      <w:lang w:val="x-none"/>
    </w:rPr>
  </w:style>
  <w:style w:type="character" w:customStyle="1" w:styleId="28">
    <w:name w:val="Основной текст 2 Знак"/>
    <w:link w:val="27"/>
    <w:locked/>
    <w:rsid w:val="006C53CE"/>
    <w:rPr>
      <w:rFonts w:ascii="Arial" w:hAnsi="Arial"/>
      <w:color w:val="000000"/>
      <w:sz w:val="26"/>
      <w:lang w:val="x-none" w:eastAsia="ar-SA" w:bidi="ar-SA"/>
    </w:rPr>
  </w:style>
  <w:style w:type="paragraph" w:styleId="33">
    <w:name w:val="Body Text 3"/>
    <w:basedOn w:val="a"/>
    <w:link w:val="34"/>
    <w:rsid w:val="006534A6"/>
    <w:pPr>
      <w:widowControl/>
      <w:suppressAutoHyphens w:val="0"/>
      <w:autoSpaceDE/>
      <w:spacing w:after="120"/>
    </w:pPr>
    <w:rPr>
      <w:color w:val="auto"/>
      <w:sz w:val="16"/>
      <w:szCs w:val="20"/>
      <w:lang w:val="x-none" w:eastAsia="x-none"/>
    </w:rPr>
  </w:style>
  <w:style w:type="character" w:customStyle="1" w:styleId="34">
    <w:name w:val="Основной текст 3 Знак"/>
    <w:link w:val="33"/>
    <w:locked/>
    <w:rsid w:val="006534A6"/>
    <w:rPr>
      <w:sz w:val="16"/>
    </w:rPr>
  </w:style>
  <w:style w:type="paragraph" w:customStyle="1" w:styleId="affa">
    <w:name w:val="Заголграф"/>
    <w:basedOn w:val="3"/>
    <w:rsid w:val="0034199A"/>
    <w:pPr>
      <w:numPr>
        <w:ilvl w:val="0"/>
        <w:numId w:val="0"/>
      </w:numPr>
      <w:suppressAutoHyphens w:val="0"/>
      <w:spacing w:before="120" w:after="240"/>
      <w:outlineLvl w:val="9"/>
    </w:pPr>
    <w:rPr>
      <w:bCs w:val="0"/>
      <w:color w:val="auto"/>
      <w:sz w:val="22"/>
      <w:szCs w:val="20"/>
      <w:lang w:eastAsia="ru-RU"/>
    </w:rPr>
  </w:style>
  <w:style w:type="paragraph" w:customStyle="1" w:styleId="affb">
    <w:name w:val="Знак"/>
    <w:basedOn w:val="a"/>
    <w:rsid w:val="00020289"/>
    <w:pPr>
      <w:suppressAutoHyphens w:val="0"/>
      <w:autoSpaceDE/>
      <w:adjustRightInd w:val="0"/>
      <w:spacing w:after="160" w:line="240" w:lineRule="exact"/>
      <w:jc w:val="right"/>
    </w:pPr>
    <w:rPr>
      <w:color w:val="auto"/>
      <w:sz w:val="20"/>
      <w:szCs w:val="20"/>
      <w:lang w:val="en-GB" w:eastAsia="en-US"/>
    </w:rPr>
  </w:style>
  <w:style w:type="character" w:styleId="affc">
    <w:name w:val="line number"/>
    <w:semiHidden/>
    <w:rsid w:val="0080781B"/>
    <w:rPr>
      <w:rFonts w:cs="Times New Roman"/>
    </w:rPr>
  </w:style>
  <w:style w:type="paragraph" w:customStyle="1" w:styleId="1oaenoiacia6">
    <w:name w:val="1oaenoiacia6"/>
    <w:basedOn w:val="a"/>
    <w:rsid w:val="00810E05"/>
    <w:pPr>
      <w:widowControl/>
      <w:suppressAutoHyphens w:val="0"/>
      <w:overflowPunct w:val="0"/>
      <w:ind w:firstLine="284"/>
    </w:pPr>
    <w:rPr>
      <w:rFonts w:cs="Arial"/>
      <w:sz w:val="18"/>
      <w:szCs w:val="18"/>
    </w:rPr>
  </w:style>
  <w:style w:type="paragraph" w:styleId="35">
    <w:name w:val="Body Text Indent 3"/>
    <w:basedOn w:val="a"/>
    <w:link w:val="36"/>
    <w:rsid w:val="00DE1567"/>
    <w:pPr>
      <w:spacing w:after="120"/>
      <w:ind w:left="283"/>
    </w:pPr>
    <w:rPr>
      <w:rFonts w:ascii="Arial" w:hAnsi="Arial"/>
      <w:sz w:val="16"/>
      <w:szCs w:val="20"/>
      <w:lang w:val="x-none"/>
    </w:rPr>
  </w:style>
  <w:style w:type="character" w:customStyle="1" w:styleId="36">
    <w:name w:val="Основной текст с отступом 3 Знак"/>
    <w:link w:val="35"/>
    <w:locked/>
    <w:rsid w:val="00DE1567"/>
    <w:rPr>
      <w:rFonts w:ascii="Arial" w:hAnsi="Arial"/>
      <w:color w:val="000000"/>
      <w:sz w:val="16"/>
      <w:lang w:val="x-none" w:eastAsia="ar-SA" w:bidi="ar-SA"/>
    </w:rPr>
  </w:style>
  <w:style w:type="paragraph" w:styleId="affd">
    <w:name w:val="Document Map"/>
    <w:basedOn w:val="a"/>
    <w:link w:val="affe"/>
    <w:semiHidden/>
    <w:rsid w:val="00B50841"/>
    <w:pPr>
      <w:shd w:val="clear" w:color="auto" w:fill="000080"/>
    </w:pPr>
    <w:rPr>
      <w:rFonts w:ascii="Tahoma" w:hAnsi="Tahoma"/>
      <w:sz w:val="20"/>
      <w:szCs w:val="20"/>
      <w:lang w:val="x-none"/>
    </w:rPr>
  </w:style>
  <w:style w:type="character" w:customStyle="1" w:styleId="affe">
    <w:name w:val="Схема документа Знак"/>
    <w:link w:val="affd"/>
    <w:semiHidden/>
    <w:locked/>
    <w:rsid w:val="00B96B9A"/>
    <w:rPr>
      <w:rFonts w:ascii="Tahoma" w:hAnsi="Tahoma"/>
      <w:color w:val="000000"/>
      <w:shd w:val="clear" w:color="auto" w:fill="000080"/>
      <w:lang w:val="x-none" w:eastAsia="ar-SA" w:bidi="ar-SA"/>
    </w:rPr>
  </w:style>
  <w:style w:type="paragraph" w:styleId="29">
    <w:name w:val="toc 2"/>
    <w:basedOn w:val="a"/>
    <w:next w:val="a"/>
    <w:autoRedefine/>
    <w:rsid w:val="00767C18"/>
    <w:pPr>
      <w:ind w:left="240"/>
    </w:pPr>
  </w:style>
  <w:style w:type="paragraph" w:styleId="afff">
    <w:name w:val="Balloon Text"/>
    <w:basedOn w:val="a"/>
    <w:link w:val="afff0"/>
    <w:semiHidden/>
    <w:rsid w:val="001C64C4"/>
    <w:rPr>
      <w:rFonts w:ascii="Tahoma" w:hAnsi="Tahoma"/>
      <w:sz w:val="16"/>
      <w:szCs w:val="20"/>
      <w:lang w:val="x-none"/>
    </w:rPr>
  </w:style>
  <w:style w:type="character" w:customStyle="1" w:styleId="afff0">
    <w:name w:val="Текст выноски Знак"/>
    <w:link w:val="afff"/>
    <w:semiHidden/>
    <w:locked/>
    <w:rsid w:val="001C64C4"/>
    <w:rPr>
      <w:rFonts w:ascii="Tahoma" w:hAnsi="Tahoma"/>
      <w:color w:val="000000"/>
      <w:sz w:val="16"/>
      <w:lang w:val="x-none" w:eastAsia="ar-SA" w:bidi="ar-SA"/>
    </w:rPr>
  </w:style>
  <w:style w:type="paragraph" w:customStyle="1" w:styleId="afff1">
    <w:name w:val="А_табл"/>
    <w:link w:val="afff2"/>
    <w:autoRedefine/>
    <w:rsid w:val="004E579D"/>
    <w:pPr>
      <w:ind w:firstLine="709"/>
      <w:jc w:val="both"/>
    </w:pPr>
    <w:rPr>
      <w:color w:val="000000"/>
      <w:sz w:val="24"/>
    </w:rPr>
  </w:style>
  <w:style w:type="character" w:customStyle="1" w:styleId="afff2">
    <w:name w:val="А_табл Знак"/>
    <w:link w:val="afff1"/>
    <w:locked/>
    <w:rsid w:val="004E579D"/>
    <w:rPr>
      <w:color w:val="000000"/>
      <w:sz w:val="24"/>
      <w:lang w:val="ru-RU" w:eastAsia="ru-RU" w:bidi="ar-SA"/>
    </w:rPr>
  </w:style>
  <w:style w:type="paragraph" w:customStyle="1" w:styleId="ListParagraph">
    <w:name w:val="List Paragraph"/>
    <w:basedOn w:val="a"/>
    <w:link w:val="ListParagraphChar"/>
    <w:rsid w:val="00356442"/>
    <w:pPr>
      <w:widowControl/>
      <w:autoSpaceDE/>
      <w:spacing w:after="200" w:line="276" w:lineRule="auto"/>
      <w:ind w:left="720"/>
    </w:pPr>
    <w:rPr>
      <w:rFonts w:ascii="Calibri" w:hAnsi="Calibri"/>
      <w:sz w:val="22"/>
      <w:szCs w:val="20"/>
      <w:lang w:val="x-none"/>
    </w:rPr>
  </w:style>
  <w:style w:type="paragraph" w:styleId="42">
    <w:name w:val="toc 4"/>
    <w:basedOn w:val="a"/>
    <w:next w:val="a"/>
    <w:autoRedefine/>
    <w:rsid w:val="004A2AE4"/>
    <w:pPr>
      <w:widowControl/>
      <w:suppressAutoHyphens w:val="0"/>
      <w:autoSpaceDE/>
      <w:spacing w:after="100" w:line="276" w:lineRule="auto"/>
      <w:ind w:left="660" w:firstLine="0"/>
      <w:jc w:val="left"/>
    </w:pPr>
    <w:rPr>
      <w:rFonts w:ascii="Calibri" w:hAnsi="Calibri"/>
      <w:color w:val="auto"/>
      <w:sz w:val="22"/>
      <w:szCs w:val="22"/>
      <w:lang w:eastAsia="ru-RU"/>
    </w:rPr>
  </w:style>
  <w:style w:type="paragraph" w:styleId="51">
    <w:name w:val="toc 5"/>
    <w:basedOn w:val="a"/>
    <w:next w:val="a"/>
    <w:autoRedefine/>
    <w:rsid w:val="004A2AE4"/>
    <w:pPr>
      <w:widowControl/>
      <w:suppressAutoHyphens w:val="0"/>
      <w:autoSpaceDE/>
      <w:spacing w:after="100" w:line="276" w:lineRule="auto"/>
      <w:ind w:left="880" w:firstLine="0"/>
      <w:jc w:val="left"/>
    </w:pPr>
    <w:rPr>
      <w:rFonts w:ascii="Calibri" w:hAnsi="Calibri"/>
      <w:color w:val="auto"/>
      <w:sz w:val="22"/>
      <w:szCs w:val="22"/>
      <w:lang w:eastAsia="ru-RU"/>
    </w:rPr>
  </w:style>
  <w:style w:type="paragraph" w:styleId="61">
    <w:name w:val="toc 6"/>
    <w:basedOn w:val="a"/>
    <w:next w:val="a"/>
    <w:autoRedefine/>
    <w:rsid w:val="004A2AE4"/>
    <w:pPr>
      <w:widowControl/>
      <w:suppressAutoHyphens w:val="0"/>
      <w:autoSpaceDE/>
      <w:spacing w:after="100" w:line="276" w:lineRule="auto"/>
      <w:ind w:left="1100" w:firstLine="0"/>
      <w:jc w:val="left"/>
    </w:pPr>
    <w:rPr>
      <w:rFonts w:ascii="Calibri" w:hAnsi="Calibri"/>
      <w:color w:val="auto"/>
      <w:sz w:val="22"/>
      <w:szCs w:val="22"/>
      <w:lang w:eastAsia="ru-RU"/>
    </w:rPr>
  </w:style>
  <w:style w:type="paragraph" w:styleId="71">
    <w:name w:val="toc 7"/>
    <w:basedOn w:val="a"/>
    <w:next w:val="a"/>
    <w:autoRedefine/>
    <w:rsid w:val="004A2AE4"/>
    <w:pPr>
      <w:widowControl/>
      <w:suppressAutoHyphens w:val="0"/>
      <w:autoSpaceDE/>
      <w:spacing w:after="100" w:line="276" w:lineRule="auto"/>
      <w:ind w:left="1320" w:firstLine="0"/>
      <w:jc w:val="left"/>
    </w:pPr>
    <w:rPr>
      <w:rFonts w:ascii="Calibri" w:hAnsi="Calibri"/>
      <w:color w:val="auto"/>
      <w:sz w:val="22"/>
      <w:szCs w:val="22"/>
      <w:lang w:eastAsia="ru-RU"/>
    </w:rPr>
  </w:style>
  <w:style w:type="paragraph" w:styleId="81">
    <w:name w:val="toc 8"/>
    <w:basedOn w:val="a"/>
    <w:next w:val="a"/>
    <w:autoRedefine/>
    <w:rsid w:val="004A2AE4"/>
    <w:pPr>
      <w:widowControl/>
      <w:suppressAutoHyphens w:val="0"/>
      <w:autoSpaceDE/>
      <w:spacing w:after="100" w:line="276" w:lineRule="auto"/>
      <w:ind w:left="1540" w:firstLine="0"/>
      <w:jc w:val="left"/>
    </w:pPr>
    <w:rPr>
      <w:rFonts w:ascii="Calibri" w:hAnsi="Calibri"/>
      <w:color w:val="auto"/>
      <w:sz w:val="22"/>
      <w:szCs w:val="22"/>
      <w:lang w:eastAsia="ru-RU"/>
    </w:rPr>
  </w:style>
  <w:style w:type="paragraph" w:styleId="91">
    <w:name w:val="toc 9"/>
    <w:basedOn w:val="a"/>
    <w:next w:val="a"/>
    <w:autoRedefine/>
    <w:rsid w:val="004A2AE4"/>
    <w:pPr>
      <w:widowControl/>
      <w:suppressAutoHyphens w:val="0"/>
      <w:autoSpaceDE/>
      <w:spacing w:after="100" w:line="276" w:lineRule="auto"/>
      <w:ind w:left="1760" w:firstLine="0"/>
      <w:jc w:val="left"/>
    </w:pPr>
    <w:rPr>
      <w:rFonts w:ascii="Calibri" w:hAnsi="Calibri"/>
      <w:color w:val="auto"/>
      <w:sz w:val="22"/>
      <w:szCs w:val="22"/>
      <w:lang w:eastAsia="ru-RU"/>
    </w:rPr>
  </w:style>
  <w:style w:type="paragraph" w:customStyle="1" w:styleId="1d">
    <w:name w:val="Стиль1"/>
    <w:basedOn w:val="a"/>
    <w:rsid w:val="00AE7E94"/>
    <w:pPr>
      <w:tabs>
        <w:tab w:val="left" w:pos="2160"/>
      </w:tabs>
      <w:autoSpaceDE/>
    </w:pPr>
    <w:rPr>
      <w:color w:val="auto"/>
      <w:kern w:val="1"/>
      <w:sz w:val="20"/>
      <w:szCs w:val="24"/>
    </w:rPr>
  </w:style>
  <w:style w:type="paragraph" w:styleId="afff3">
    <w:name w:val="caption"/>
    <w:basedOn w:val="a"/>
    <w:next w:val="a"/>
    <w:qFormat/>
    <w:rsid w:val="00497F7E"/>
    <w:pPr>
      <w:widowControl/>
      <w:suppressAutoHyphens w:val="0"/>
      <w:autoSpaceDE/>
      <w:spacing w:before="120" w:line="360" w:lineRule="auto"/>
      <w:ind w:firstLine="567"/>
      <w:jc w:val="center"/>
    </w:pPr>
    <w:rPr>
      <w:b/>
      <w:color w:val="auto"/>
      <w:sz w:val="28"/>
      <w:szCs w:val="20"/>
      <w:lang w:eastAsia="ru-RU"/>
    </w:rPr>
  </w:style>
  <w:style w:type="paragraph" w:customStyle="1" w:styleId="110">
    <w:name w:val="Обычный11"/>
    <w:rsid w:val="00B96B9A"/>
    <w:pPr>
      <w:widowControl w:val="0"/>
      <w:suppressAutoHyphens/>
      <w:spacing w:line="300" w:lineRule="auto"/>
      <w:ind w:left="200" w:firstLine="720"/>
      <w:jc w:val="both"/>
    </w:pPr>
    <w:rPr>
      <w:color w:val="000000"/>
      <w:sz w:val="24"/>
      <w:szCs w:val="26"/>
      <w:lang w:eastAsia="ar-SA"/>
    </w:rPr>
  </w:style>
  <w:style w:type="character" w:customStyle="1" w:styleId="WW8Num9z1">
    <w:name w:val="WW8Num9z1"/>
    <w:rsid w:val="00B96B9A"/>
    <w:rPr>
      <w:rFonts w:ascii="Courier New" w:hAnsi="Courier New"/>
    </w:rPr>
  </w:style>
  <w:style w:type="character" w:customStyle="1" w:styleId="WW8Num9z2">
    <w:name w:val="WW8Num9z2"/>
    <w:rsid w:val="00B96B9A"/>
    <w:rPr>
      <w:rFonts w:ascii="Wingdings" w:hAnsi="Wingdings"/>
    </w:rPr>
  </w:style>
  <w:style w:type="character" w:customStyle="1" w:styleId="WW8Num11z1">
    <w:name w:val="WW8Num11z1"/>
    <w:rsid w:val="00B96B9A"/>
    <w:rPr>
      <w:rFonts w:ascii="Courier New" w:hAnsi="Courier New"/>
    </w:rPr>
  </w:style>
  <w:style w:type="character" w:customStyle="1" w:styleId="WW8Num11z2">
    <w:name w:val="WW8Num11z2"/>
    <w:rsid w:val="00B96B9A"/>
    <w:rPr>
      <w:rFonts w:ascii="Wingdings" w:hAnsi="Wingdings"/>
    </w:rPr>
  </w:style>
  <w:style w:type="character" w:customStyle="1" w:styleId="WW8Num11z3">
    <w:name w:val="WW8Num11z3"/>
    <w:rsid w:val="00B96B9A"/>
    <w:rPr>
      <w:rFonts w:ascii="Symbol" w:hAnsi="Symbol"/>
    </w:rPr>
  </w:style>
  <w:style w:type="character" w:customStyle="1" w:styleId="WW8Num24z3">
    <w:name w:val="WW8Num24z3"/>
    <w:rsid w:val="00B96B9A"/>
    <w:rPr>
      <w:rFonts w:ascii="Symbol" w:hAnsi="Symbol"/>
    </w:rPr>
  </w:style>
  <w:style w:type="character" w:customStyle="1" w:styleId="WW8Num25z3">
    <w:name w:val="WW8Num25z3"/>
    <w:rsid w:val="00B96B9A"/>
    <w:rPr>
      <w:rFonts w:ascii="Symbol" w:hAnsi="Symbol"/>
    </w:rPr>
  </w:style>
  <w:style w:type="character" w:customStyle="1" w:styleId="WW8Num26z2">
    <w:name w:val="WW8Num26z2"/>
    <w:rsid w:val="00B96B9A"/>
    <w:rPr>
      <w:rFonts w:ascii="Wingdings" w:hAnsi="Wingdings"/>
    </w:rPr>
  </w:style>
  <w:style w:type="character" w:customStyle="1" w:styleId="WW8Num27z1">
    <w:name w:val="WW8Num27z1"/>
    <w:rsid w:val="00B96B9A"/>
    <w:rPr>
      <w:rFonts w:ascii="Courier New" w:hAnsi="Courier New"/>
    </w:rPr>
  </w:style>
  <w:style w:type="character" w:customStyle="1" w:styleId="WW8Num27z2">
    <w:name w:val="WW8Num27z2"/>
    <w:rsid w:val="00B96B9A"/>
    <w:rPr>
      <w:rFonts w:ascii="Wingdings" w:hAnsi="Wingdings"/>
    </w:rPr>
  </w:style>
  <w:style w:type="character" w:customStyle="1" w:styleId="WW8Num28z1">
    <w:name w:val="WW8Num28z1"/>
    <w:rsid w:val="00B96B9A"/>
    <w:rPr>
      <w:rFonts w:ascii="Courier New" w:hAnsi="Courier New"/>
    </w:rPr>
  </w:style>
  <w:style w:type="character" w:customStyle="1" w:styleId="WW8Num28z3">
    <w:name w:val="WW8Num28z3"/>
    <w:rsid w:val="00B96B9A"/>
    <w:rPr>
      <w:rFonts w:ascii="Symbol" w:hAnsi="Symbol"/>
    </w:rPr>
  </w:style>
  <w:style w:type="character" w:customStyle="1" w:styleId="WW8Num29z1">
    <w:name w:val="WW8Num29z1"/>
    <w:rsid w:val="00B96B9A"/>
    <w:rPr>
      <w:rFonts w:ascii="Courier New" w:hAnsi="Courier New"/>
    </w:rPr>
  </w:style>
  <w:style w:type="character" w:customStyle="1" w:styleId="WW8Num29z3">
    <w:name w:val="WW8Num29z3"/>
    <w:rsid w:val="00B96B9A"/>
    <w:rPr>
      <w:rFonts w:ascii="Symbol" w:hAnsi="Symbol"/>
    </w:rPr>
  </w:style>
  <w:style w:type="character" w:customStyle="1" w:styleId="WW8Num31z1">
    <w:name w:val="WW8Num31z1"/>
    <w:rsid w:val="00B96B9A"/>
    <w:rPr>
      <w:rFonts w:ascii="Courier New" w:hAnsi="Courier New"/>
    </w:rPr>
  </w:style>
  <w:style w:type="character" w:customStyle="1" w:styleId="WW8Num31z2">
    <w:name w:val="WW8Num31z2"/>
    <w:rsid w:val="00B96B9A"/>
    <w:rPr>
      <w:rFonts w:ascii="Wingdings" w:hAnsi="Wingdings"/>
    </w:rPr>
  </w:style>
  <w:style w:type="character" w:customStyle="1" w:styleId="WW8Num31z3">
    <w:name w:val="WW8Num31z3"/>
    <w:rsid w:val="00B96B9A"/>
    <w:rPr>
      <w:rFonts w:ascii="Symbol" w:hAnsi="Symbol"/>
    </w:rPr>
  </w:style>
  <w:style w:type="character" w:customStyle="1" w:styleId="WW8Num33z1">
    <w:name w:val="WW8Num33z1"/>
    <w:rsid w:val="00B96B9A"/>
    <w:rPr>
      <w:rFonts w:ascii="Courier New" w:hAnsi="Courier New"/>
    </w:rPr>
  </w:style>
  <w:style w:type="character" w:customStyle="1" w:styleId="WW8Num33z2">
    <w:name w:val="WW8Num33z2"/>
    <w:rsid w:val="00B96B9A"/>
    <w:rPr>
      <w:rFonts w:ascii="Wingdings" w:hAnsi="Wingdings"/>
    </w:rPr>
  </w:style>
  <w:style w:type="character" w:customStyle="1" w:styleId="WW8NumSt9z0">
    <w:name w:val="WW8NumSt9z0"/>
    <w:rsid w:val="00B96B9A"/>
    <w:rPr>
      <w:rFonts w:ascii="Times New Roman" w:hAnsi="Times New Roman"/>
    </w:rPr>
  </w:style>
  <w:style w:type="character" w:customStyle="1" w:styleId="WW8NumSt11z0">
    <w:name w:val="WW8NumSt11z0"/>
    <w:rsid w:val="00B96B9A"/>
    <w:rPr>
      <w:rFonts w:ascii="Times New Roman" w:hAnsi="Times New Roman"/>
    </w:rPr>
  </w:style>
  <w:style w:type="character" w:customStyle="1" w:styleId="WW8NumSt14z0">
    <w:name w:val="WW8NumSt14z0"/>
    <w:rsid w:val="00B96B9A"/>
    <w:rPr>
      <w:rFonts w:ascii="Times New Roman" w:hAnsi="Times New Roman"/>
    </w:rPr>
  </w:style>
  <w:style w:type="character" w:styleId="afff4">
    <w:name w:val="Strong"/>
    <w:qFormat/>
    <w:rsid w:val="00B96B9A"/>
    <w:rPr>
      <w:b/>
    </w:rPr>
  </w:style>
  <w:style w:type="character" w:customStyle="1" w:styleId="1e">
    <w:name w:val="Знак примечания1"/>
    <w:rsid w:val="00B96B9A"/>
    <w:rPr>
      <w:sz w:val="16"/>
    </w:rPr>
  </w:style>
  <w:style w:type="character" w:customStyle="1" w:styleId="afff5">
    <w:name w:val="Основной текст Знак"/>
    <w:rsid w:val="00B96B9A"/>
    <w:rPr>
      <w:sz w:val="24"/>
      <w:lang w:val="ru-RU" w:eastAsia="ar-SA" w:bidi="ar-SA"/>
    </w:rPr>
  </w:style>
  <w:style w:type="paragraph" w:customStyle="1" w:styleId="ConsNonformat">
    <w:name w:val="ConsNonformat"/>
    <w:rsid w:val="00B96B9A"/>
    <w:pPr>
      <w:suppressAutoHyphens/>
      <w:autoSpaceDE w:val="0"/>
      <w:ind w:right="19772" w:firstLine="709"/>
      <w:jc w:val="center"/>
    </w:pPr>
    <w:rPr>
      <w:rFonts w:ascii="Courier New" w:hAnsi="Courier New" w:cs="Courier New"/>
      <w:color w:val="000000"/>
      <w:sz w:val="24"/>
      <w:szCs w:val="26"/>
      <w:lang w:eastAsia="ar-SA"/>
    </w:rPr>
  </w:style>
  <w:style w:type="paragraph" w:customStyle="1" w:styleId="maintext">
    <w:name w:val="maintext"/>
    <w:basedOn w:val="a"/>
    <w:rsid w:val="00B96B9A"/>
    <w:pPr>
      <w:widowControl/>
      <w:autoSpaceDE/>
      <w:ind w:left="480" w:right="480"/>
    </w:pPr>
    <w:rPr>
      <w:rFonts w:ascii="Arial" w:hAnsi="Arial" w:cs="Arial"/>
      <w:color w:val="202020"/>
      <w:sz w:val="20"/>
      <w:szCs w:val="20"/>
    </w:rPr>
  </w:style>
  <w:style w:type="paragraph" w:customStyle="1" w:styleId="xl25">
    <w:name w:val="xl25"/>
    <w:basedOn w:val="a"/>
    <w:rsid w:val="00B96B9A"/>
    <w:pPr>
      <w:widowControl/>
      <w:autoSpaceDE/>
      <w:spacing w:before="280" w:after="280"/>
    </w:pPr>
    <w:rPr>
      <w:rFonts w:ascii="Arial CYR" w:hAnsi="Arial CYR" w:cs="Arial CYR"/>
      <w:szCs w:val="24"/>
    </w:rPr>
  </w:style>
  <w:style w:type="paragraph" w:customStyle="1" w:styleId="xl26">
    <w:name w:val="xl26"/>
    <w:basedOn w:val="a"/>
    <w:rsid w:val="00B96B9A"/>
    <w:pPr>
      <w:widowControl/>
      <w:autoSpaceDE/>
      <w:spacing w:before="280" w:after="280"/>
    </w:pPr>
    <w:rPr>
      <w:rFonts w:ascii="Arial CYR" w:hAnsi="Arial CYR" w:cs="Arial CYR"/>
      <w:b/>
      <w:bCs/>
      <w:szCs w:val="24"/>
    </w:rPr>
  </w:style>
  <w:style w:type="paragraph" w:customStyle="1" w:styleId="xl27">
    <w:name w:val="xl2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28">
    <w:name w:val="xl2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29">
    <w:name w:val="xl2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0">
    <w:name w:val="xl3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1">
    <w:name w:val="xl31"/>
    <w:basedOn w:val="a"/>
    <w:rsid w:val="00B96B9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b/>
      <w:bCs/>
      <w:szCs w:val="24"/>
    </w:rPr>
  </w:style>
  <w:style w:type="paragraph" w:customStyle="1" w:styleId="xl32">
    <w:name w:val="xl3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33">
    <w:name w:val="xl3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4">
    <w:name w:val="xl3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5">
    <w:name w:val="xl3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36">
    <w:name w:val="xl3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b/>
      <w:bCs/>
      <w:szCs w:val="24"/>
    </w:rPr>
  </w:style>
  <w:style w:type="paragraph" w:customStyle="1" w:styleId="xl37">
    <w:name w:val="xl3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szCs w:val="24"/>
    </w:rPr>
  </w:style>
  <w:style w:type="paragraph" w:customStyle="1" w:styleId="xl38">
    <w:name w:val="xl3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39">
    <w:name w:val="xl3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0">
    <w:name w:val="xl4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1">
    <w:name w:val="xl4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2">
    <w:name w:val="xl4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3">
    <w:name w:val="xl4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4">
    <w:name w:val="xl4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5">
    <w:name w:val="xl4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46">
    <w:name w:val="xl4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47">
    <w:name w:val="xl4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48">
    <w:name w:val="xl4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b/>
      <w:bCs/>
      <w:szCs w:val="24"/>
    </w:rPr>
  </w:style>
  <w:style w:type="paragraph" w:customStyle="1" w:styleId="xl49">
    <w:name w:val="xl4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0">
    <w:name w:val="xl5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1">
    <w:name w:val="xl5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52">
    <w:name w:val="xl5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Cs w:val="24"/>
    </w:rPr>
  </w:style>
  <w:style w:type="paragraph" w:customStyle="1" w:styleId="xl53">
    <w:name w:val="xl5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4">
    <w:name w:val="xl5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5">
    <w:name w:val="xl55"/>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56">
    <w:name w:val="xl5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7">
    <w:name w:val="xl5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8">
    <w:name w:val="xl5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9">
    <w:name w:val="xl5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60">
    <w:name w:val="xl6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61">
    <w:name w:val="xl6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szCs w:val="24"/>
    </w:rPr>
  </w:style>
  <w:style w:type="paragraph" w:customStyle="1" w:styleId="xl62">
    <w:name w:val="xl62"/>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3">
    <w:name w:val="xl63"/>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4">
    <w:name w:val="xl64"/>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5">
    <w:name w:val="xl65"/>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6">
    <w:name w:val="xl66"/>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7">
    <w:name w:val="xl67"/>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8">
    <w:name w:val="xl68"/>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9">
    <w:name w:val="xl69"/>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70">
    <w:name w:val="xl70"/>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1">
    <w:name w:val="xl7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2">
    <w:name w:val="xl72"/>
    <w:basedOn w:val="a"/>
    <w:rsid w:val="00B96B9A"/>
    <w:pPr>
      <w:widowControl/>
      <w:autoSpaceDE/>
      <w:spacing w:before="280" w:after="280"/>
      <w:jc w:val="center"/>
    </w:pPr>
    <w:rPr>
      <w:rFonts w:ascii="Arial CYR" w:hAnsi="Arial CYR" w:cs="Arial CYR"/>
      <w:b/>
      <w:bCs/>
      <w:szCs w:val="24"/>
    </w:rPr>
  </w:style>
  <w:style w:type="paragraph" w:customStyle="1" w:styleId="xl73">
    <w:name w:val="xl73"/>
    <w:basedOn w:val="a"/>
    <w:rsid w:val="00B96B9A"/>
    <w:pPr>
      <w:widowControl/>
      <w:autoSpaceDE/>
      <w:spacing w:before="280" w:after="280"/>
      <w:jc w:val="center"/>
    </w:pPr>
    <w:rPr>
      <w:b/>
      <w:bCs/>
      <w:szCs w:val="24"/>
    </w:rPr>
  </w:style>
  <w:style w:type="paragraph" w:customStyle="1" w:styleId="centertext">
    <w:name w:val="centertext"/>
    <w:basedOn w:val="a"/>
    <w:rsid w:val="00B96B9A"/>
    <w:pPr>
      <w:widowControl/>
      <w:autoSpaceDE/>
      <w:jc w:val="center"/>
    </w:pPr>
    <w:rPr>
      <w:rFonts w:ascii="Arial" w:hAnsi="Arial" w:cs="Arial"/>
      <w:color w:val="202020"/>
      <w:sz w:val="20"/>
      <w:szCs w:val="20"/>
    </w:rPr>
  </w:style>
  <w:style w:type="paragraph" w:customStyle="1" w:styleId="righttext1">
    <w:name w:val="righttext1"/>
    <w:basedOn w:val="a"/>
    <w:rsid w:val="00B96B9A"/>
    <w:pPr>
      <w:widowControl/>
      <w:autoSpaceDE/>
      <w:ind w:right="480"/>
      <w:jc w:val="right"/>
    </w:pPr>
    <w:rPr>
      <w:rFonts w:ascii="Arial" w:hAnsi="Arial" w:cs="Arial"/>
      <w:color w:val="202020"/>
      <w:sz w:val="20"/>
      <w:szCs w:val="20"/>
    </w:rPr>
  </w:style>
  <w:style w:type="paragraph" w:customStyle="1" w:styleId="tabletextcenter">
    <w:name w:val="tabletextcenter"/>
    <w:basedOn w:val="a"/>
    <w:rsid w:val="00B96B9A"/>
    <w:pPr>
      <w:widowControl/>
      <w:autoSpaceDE/>
      <w:ind w:left="480" w:right="480"/>
      <w:jc w:val="center"/>
    </w:pPr>
    <w:rPr>
      <w:rFonts w:ascii="Arial" w:hAnsi="Arial" w:cs="Arial"/>
      <w:color w:val="202020"/>
      <w:sz w:val="20"/>
      <w:szCs w:val="20"/>
    </w:rPr>
  </w:style>
  <w:style w:type="paragraph" w:customStyle="1" w:styleId="tabletextleft">
    <w:name w:val="tabletextleft"/>
    <w:basedOn w:val="a"/>
    <w:rsid w:val="00B96B9A"/>
    <w:pPr>
      <w:widowControl/>
      <w:autoSpaceDE/>
      <w:ind w:left="480" w:right="480"/>
    </w:pPr>
    <w:rPr>
      <w:rFonts w:ascii="Arial" w:hAnsi="Arial" w:cs="Arial"/>
      <w:color w:val="202020"/>
      <w:sz w:val="20"/>
      <w:szCs w:val="20"/>
    </w:rPr>
  </w:style>
  <w:style w:type="paragraph" w:customStyle="1" w:styleId="maintitle">
    <w:name w:val="maintitle"/>
    <w:basedOn w:val="a"/>
    <w:rsid w:val="00B96B9A"/>
    <w:pPr>
      <w:widowControl/>
      <w:autoSpaceDE/>
      <w:spacing w:after="240"/>
      <w:jc w:val="center"/>
    </w:pPr>
    <w:rPr>
      <w:rFonts w:ascii="Arial" w:hAnsi="Arial" w:cs="Arial"/>
      <w:b/>
      <w:bCs/>
      <w:color w:val="008866"/>
      <w:sz w:val="20"/>
      <w:szCs w:val="20"/>
    </w:rPr>
  </w:style>
  <w:style w:type="paragraph" w:customStyle="1" w:styleId="afff6">
    <w:name w:val="Внутренний адрес"/>
    <w:basedOn w:val="af2"/>
    <w:rsid w:val="00B96B9A"/>
    <w:pPr>
      <w:widowControl/>
      <w:autoSpaceDE/>
      <w:spacing w:after="0" w:line="240" w:lineRule="atLeast"/>
    </w:pPr>
    <w:rPr>
      <w:kern w:val="1"/>
      <w:sz w:val="22"/>
      <w:szCs w:val="20"/>
    </w:rPr>
  </w:style>
  <w:style w:type="paragraph" w:customStyle="1" w:styleId="1f">
    <w:name w:val="Название объекта1"/>
    <w:basedOn w:val="a"/>
    <w:next w:val="a"/>
    <w:rsid w:val="00B96B9A"/>
    <w:pPr>
      <w:widowControl/>
      <w:autoSpaceDE/>
      <w:spacing w:before="120" w:line="360" w:lineRule="auto"/>
      <w:ind w:firstLine="567"/>
      <w:jc w:val="center"/>
    </w:pPr>
    <w:rPr>
      <w:b/>
      <w:sz w:val="28"/>
      <w:szCs w:val="20"/>
    </w:rPr>
  </w:style>
  <w:style w:type="paragraph" w:customStyle="1" w:styleId="ConsTitle">
    <w:name w:val="ConsTitle"/>
    <w:rsid w:val="00B96B9A"/>
    <w:pPr>
      <w:widowControl w:val="0"/>
      <w:suppressAutoHyphens/>
      <w:autoSpaceDE w:val="0"/>
      <w:ind w:right="19772" w:firstLine="709"/>
      <w:jc w:val="center"/>
    </w:pPr>
    <w:rPr>
      <w:rFonts w:ascii="Arial" w:hAnsi="Arial" w:cs="Arial"/>
      <w:b/>
      <w:bCs/>
      <w:color w:val="000000"/>
      <w:sz w:val="24"/>
      <w:szCs w:val="26"/>
      <w:lang w:eastAsia="ar-SA"/>
    </w:rPr>
  </w:style>
  <w:style w:type="character" w:customStyle="1" w:styleId="WW8Num4z1">
    <w:name w:val="WW8Num4z1"/>
    <w:rsid w:val="00B96B9A"/>
    <w:rPr>
      <w:rFonts w:ascii="Courier New" w:hAnsi="Courier New"/>
    </w:rPr>
  </w:style>
  <w:style w:type="character" w:customStyle="1" w:styleId="WW8Num4z2">
    <w:name w:val="WW8Num4z2"/>
    <w:rsid w:val="00B96B9A"/>
    <w:rPr>
      <w:rFonts w:ascii="Wingdings" w:hAnsi="Wingdings"/>
    </w:rPr>
  </w:style>
  <w:style w:type="character" w:customStyle="1" w:styleId="WW8Num5z1">
    <w:name w:val="WW8Num5z1"/>
    <w:rsid w:val="00B96B9A"/>
    <w:rPr>
      <w:rFonts w:ascii="Courier New" w:hAnsi="Courier New"/>
    </w:rPr>
  </w:style>
  <w:style w:type="character" w:customStyle="1" w:styleId="WW8Num5z2">
    <w:name w:val="WW8Num5z2"/>
    <w:rsid w:val="00B96B9A"/>
    <w:rPr>
      <w:rFonts w:ascii="Wingdings" w:hAnsi="Wingdings"/>
    </w:rPr>
  </w:style>
  <w:style w:type="character" w:customStyle="1" w:styleId="WW8Num7z3">
    <w:name w:val="WW8Num7z3"/>
    <w:rsid w:val="00B96B9A"/>
    <w:rPr>
      <w:rFonts w:ascii="Symbol" w:hAnsi="Symbol"/>
    </w:rPr>
  </w:style>
  <w:style w:type="character" w:customStyle="1" w:styleId="WW8Num10z1">
    <w:name w:val="WW8Num10z1"/>
    <w:rsid w:val="00B96B9A"/>
    <w:rPr>
      <w:rFonts w:ascii="Courier New" w:hAnsi="Courier New"/>
    </w:rPr>
  </w:style>
  <w:style w:type="character" w:customStyle="1" w:styleId="WW8Num10z2">
    <w:name w:val="WW8Num10z2"/>
    <w:rsid w:val="00B96B9A"/>
    <w:rPr>
      <w:rFonts w:ascii="Wingdings" w:hAnsi="Wingdings"/>
    </w:rPr>
  </w:style>
  <w:style w:type="character" w:customStyle="1" w:styleId="WW8Num27z3">
    <w:name w:val="WW8Num27z3"/>
    <w:rsid w:val="00B96B9A"/>
    <w:rPr>
      <w:rFonts w:ascii="Symbol" w:hAnsi="Symbol"/>
    </w:rPr>
  </w:style>
  <w:style w:type="character" w:customStyle="1" w:styleId="WW8Num28z2">
    <w:name w:val="WW8Num28z2"/>
    <w:rsid w:val="00B96B9A"/>
    <w:rPr>
      <w:rFonts w:ascii="Wingdings" w:hAnsi="Wingdings"/>
    </w:rPr>
  </w:style>
  <w:style w:type="character" w:customStyle="1" w:styleId="WW8Num30z1">
    <w:name w:val="WW8Num30z1"/>
    <w:rsid w:val="00B96B9A"/>
    <w:rPr>
      <w:rFonts w:ascii="Courier New" w:hAnsi="Courier New"/>
    </w:rPr>
  </w:style>
  <w:style w:type="character" w:customStyle="1" w:styleId="WW8Num30z3">
    <w:name w:val="WW8Num30z3"/>
    <w:rsid w:val="00B96B9A"/>
    <w:rPr>
      <w:rFonts w:ascii="Symbol" w:hAnsi="Symbol"/>
    </w:rPr>
  </w:style>
  <w:style w:type="character" w:customStyle="1" w:styleId="WW8Num32z1">
    <w:name w:val="WW8Num32z1"/>
    <w:rsid w:val="00B96B9A"/>
    <w:rPr>
      <w:rFonts w:ascii="Courier New" w:hAnsi="Courier New"/>
    </w:rPr>
  </w:style>
  <w:style w:type="character" w:customStyle="1" w:styleId="WW8Num32z2">
    <w:name w:val="WW8Num32z2"/>
    <w:rsid w:val="00B96B9A"/>
    <w:rPr>
      <w:rFonts w:ascii="Wingdings" w:hAnsi="Wingdings"/>
    </w:rPr>
  </w:style>
  <w:style w:type="character" w:customStyle="1" w:styleId="WW8Num34z1">
    <w:name w:val="WW8Num34z1"/>
    <w:rsid w:val="00B96B9A"/>
    <w:rPr>
      <w:rFonts w:ascii="Courier New" w:hAnsi="Courier New"/>
    </w:rPr>
  </w:style>
  <w:style w:type="character" w:customStyle="1" w:styleId="WW8Num34z3">
    <w:name w:val="WW8Num34z3"/>
    <w:rsid w:val="00B96B9A"/>
    <w:rPr>
      <w:rFonts w:ascii="Symbol" w:hAnsi="Symbol"/>
    </w:rPr>
  </w:style>
  <w:style w:type="character" w:customStyle="1" w:styleId="WW8Num36z1">
    <w:name w:val="WW8Num36z1"/>
    <w:rsid w:val="00B96B9A"/>
    <w:rPr>
      <w:rFonts w:ascii="Courier New" w:hAnsi="Courier New"/>
    </w:rPr>
  </w:style>
  <w:style w:type="character" w:customStyle="1" w:styleId="WW8Num36z3">
    <w:name w:val="WW8Num36z3"/>
    <w:rsid w:val="00B96B9A"/>
    <w:rPr>
      <w:rFonts w:ascii="Symbol" w:hAnsi="Symbol"/>
    </w:rPr>
  </w:style>
  <w:style w:type="character" w:customStyle="1" w:styleId="WW8Num38z1">
    <w:name w:val="WW8Num38z1"/>
    <w:rsid w:val="00B96B9A"/>
    <w:rPr>
      <w:rFonts w:ascii="Courier New" w:hAnsi="Courier New"/>
    </w:rPr>
  </w:style>
  <w:style w:type="character" w:customStyle="1" w:styleId="WW8Num38z2">
    <w:name w:val="WW8Num38z2"/>
    <w:rsid w:val="00B96B9A"/>
    <w:rPr>
      <w:rFonts w:ascii="Wingdings" w:hAnsi="Wingdings"/>
    </w:rPr>
  </w:style>
  <w:style w:type="character" w:customStyle="1" w:styleId="WW8Num39z1">
    <w:name w:val="WW8Num39z1"/>
    <w:rsid w:val="00B96B9A"/>
    <w:rPr>
      <w:rFonts w:ascii="Courier New" w:hAnsi="Courier New"/>
      <w:sz w:val="20"/>
    </w:rPr>
  </w:style>
  <w:style w:type="character" w:customStyle="1" w:styleId="WW8Num39z2">
    <w:name w:val="WW8Num39z2"/>
    <w:rsid w:val="00B96B9A"/>
    <w:rPr>
      <w:rFonts w:ascii="Wingdings" w:hAnsi="Wingdings"/>
      <w:sz w:val="20"/>
    </w:rPr>
  </w:style>
  <w:style w:type="character" w:customStyle="1" w:styleId="WW8Num40z1">
    <w:name w:val="WW8Num40z1"/>
    <w:rsid w:val="00B96B9A"/>
    <w:rPr>
      <w:rFonts w:ascii="Courier New" w:hAnsi="Courier New"/>
    </w:rPr>
  </w:style>
  <w:style w:type="character" w:customStyle="1" w:styleId="WW8Num40z2">
    <w:name w:val="WW8Num40z2"/>
    <w:rsid w:val="00B96B9A"/>
    <w:rPr>
      <w:rFonts w:ascii="Wingdings" w:hAnsi="Wingdings"/>
    </w:rPr>
  </w:style>
  <w:style w:type="character" w:customStyle="1" w:styleId="WW8Num40z3">
    <w:name w:val="WW8Num40z3"/>
    <w:rsid w:val="00B96B9A"/>
    <w:rPr>
      <w:rFonts w:ascii="Symbol" w:hAnsi="Symbol"/>
    </w:rPr>
  </w:style>
  <w:style w:type="character" w:customStyle="1" w:styleId="WW8Num43z1">
    <w:name w:val="WW8Num43z1"/>
    <w:rsid w:val="00B96B9A"/>
    <w:rPr>
      <w:rFonts w:ascii="Courier New" w:hAnsi="Courier New"/>
    </w:rPr>
  </w:style>
  <w:style w:type="character" w:customStyle="1" w:styleId="WW8Num43z2">
    <w:name w:val="WW8Num43z2"/>
    <w:rsid w:val="00B96B9A"/>
    <w:rPr>
      <w:rFonts w:ascii="Wingdings" w:hAnsi="Wingdings"/>
    </w:rPr>
  </w:style>
  <w:style w:type="paragraph" w:customStyle="1" w:styleId="style1">
    <w:name w:val="style1"/>
    <w:basedOn w:val="a"/>
    <w:rsid w:val="00B96B9A"/>
    <w:pPr>
      <w:widowControl/>
      <w:autoSpaceDE/>
      <w:spacing w:before="280" w:after="280"/>
    </w:pPr>
    <w:rPr>
      <w:sz w:val="28"/>
      <w:szCs w:val="28"/>
    </w:rPr>
  </w:style>
  <w:style w:type="paragraph" w:customStyle="1" w:styleId="afff7">
    <w:name w:val="очистить формат"/>
    <w:basedOn w:val="aff"/>
    <w:rsid w:val="00B96B9A"/>
    <w:pPr>
      <w:widowControl/>
      <w:autoSpaceDE/>
    </w:pPr>
    <w:rPr>
      <w:szCs w:val="24"/>
    </w:rPr>
  </w:style>
  <w:style w:type="paragraph" w:styleId="afff8">
    <w:name w:val="Plain Text"/>
    <w:aliases w:val="Текст Знак Знак Знак,Текст Знак Знак Знак Знак Знак,Текст Знак Знак Знак Знак Знак Знак Знак Знак Знак Знак Знак Знак Знак Знак Знак,Текст Знак Знак Знак Знак Знак Знак Знак,Текст Знак Знак"/>
    <w:basedOn w:val="a"/>
    <w:link w:val="afff9"/>
    <w:rsid w:val="00B96B9A"/>
    <w:pPr>
      <w:widowControl/>
      <w:suppressAutoHyphens w:val="0"/>
      <w:autoSpaceDE/>
      <w:ind w:firstLine="0"/>
      <w:jc w:val="left"/>
    </w:pPr>
    <w:rPr>
      <w:rFonts w:ascii="Courier New" w:hAnsi="Courier New"/>
      <w:color w:val="auto"/>
      <w:sz w:val="20"/>
      <w:szCs w:val="20"/>
      <w:lang w:val="x-none" w:eastAsia="x-none"/>
    </w:rPr>
  </w:style>
  <w:style w:type="character" w:customStyle="1" w:styleId="afff9">
    <w:name w:val="Текст Знак"/>
    <w:aliases w:val="Текст Знак Знак Знак Знак,Текст Знак Знак Знак Знак Знак Знак,Текст Знак Знак Знак Знак Знак Знак Знак Знак Знак Знак Знак Знак Знак Знак Знак Знак,Текст Знак Знак Знак Знак Знак Знак Знак Знак,Текст Знак Знак Знак1"/>
    <w:link w:val="afff8"/>
    <w:locked/>
    <w:rsid w:val="00B96B9A"/>
    <w:rPr>
      <w:rFonts w:ascii="Courier New" w:hAnsi="Courier New"/>
    </w:rPr>
  </w:style>
  <w:style w:type="paragraph" w:customStyle="1" w:styleId="Style4">
    <w:name w:val="Style4"/>
    <w:basedOn w:val="a"/>
    <w:rsid w:val="00B96B9A"/>
    <w:pPr>
      <w:suppressAutoHyphens w:val="0"/>
      <w:autoSpaceDN w:val="0"/>
      <w:adjustRightInd w:val="0"/>
      <w:spacing w:line="334" w:lineRule="exact"/>
      <w:ind w:firstLine="746"/>
      <w:jc w:val="left"/>
    </w:pPr>
    <w:rPr>
      <w:color w:val="auto"/>
      <w:szCs w:val="24"/>
      <w:lang w:eastAsia="ru-RU"/>
    </w:rPr>
  </w:style>
  <w:style w:type="paragraph" w:customStyle="1" w:styleId="afffa">
    <w:name w:val="основной текст"/>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0">
    <w:name w:val="осн.текст 12"/>
    <w:basedOn w:val="a"/>
    <w:rsid w:val="00B96B9A"/>
    <w:pPr>
      <w:widowControl/>
      <w:suppressAutoHyphens w:val="0"/>
      <w:autoSpaceDE/>
      <w:spacing w:after="120"/>
      <w:ind w:firstLine="851"/>
    </w:pPr>
    <w:rPr>
      <w:rFonts w:ascii="Arial" w:hAnsi="Arial"/>
      <w:color w:val="auto"/>
      <w:szCs w:val="20"/>
      <w:lang w:eastAsia="ru-RU"/>
    </w:rPr>
  </w:style>
  <w:style w:type="paragraph" w:customStyle="1" w:styleId="aHeader">
    <w:name w:val="a_Header"/>
    <w:basedOn w:val="a"/>
    <w:rsid w:val="00B96B9A"/>
    <w:pPr>
      <w:widowControl/>
      <w:tabs>
        <w:tab w:val="left" w:pos="1985"/>
      </w:tabs>
      <w:suppressAutoHyphens w:val="0"/>
      <w:autoSpaceDE/>
      <w:spacing w:after="60"/>
      <w:ind w:firstLine="0"/>
      <w:jc w:val="center"/>
    </w:pPr>
    <w:rPr>
      <w:rFonts w:ascii="Courier New" w:hAnsi="Courier New"/>
      <w:color w:val="auto"/>
      <w:szCs w:val="20"/>
      <w:lang w:eastAsia="ru-RU"/>
    </w:rPr>
  </w:style>
  <w:style w:type="paragraph" w:customStyle="1" w:styleId="Style10">
    <w:name w:val="Style1"/>
    <w:basedOn w:val="a"/>
    <w:rsid w:val="00B96B9A"/>
    <w:pPr>
      <w:suppressAutoHyphens w:val="0"/>
      <w:autoSpaceDN w:val="0"/>
      <w:adjustRightInd w:val="0"/>
      <w:ind w:firstLine="0"/>
      <w:jc w:val="left"/>
    </w:pPr>
    <w:rPr>
      <w:color w:val="auto"/>
      <w:szCs w:val="24"/>
      <w:lang w:eastAsia="ru-RU"/>
    </w:rPr>
  </w:style>
  <w:style w:type="paragraph" w:customStyle="1" w:styleId="Style6">
    <w:name w:val="Style6"/>
    <w:basedOn w:val="a"/>
    <w:rsid w:val="00B96B9A"/>
    <w:pPr>
      <w:suppressAutoHyphens w:val="0"/>
      <w:autoSpaceDN w:val="0"/>
      <w:adjustRightInd w:val="0"/>
      <w:ind w:firstLine="0"/>
      <w:jc w:val="left"/>
    </w:pPr>
    <w:rPr>
      <w:color w:val="auto"/>
      <w:szCs w:val="24"/>
      <w:lang w:eastAsia="ru-RU"/>
    </w:rPr>
  </w:style>
  <w:style w:type="character" w:customStyle="1" w:styleId="FontStyle16">
    <w:name w:val="Font Style16"/>
    <w:rsid w:val="00B96B9A"/>
    <w:rPr>
      <w:rFonts w:ascii="Times New Roman" w:hAnsi="Times New Roman"/>
      <w:sz w:val="22"/>
    </w:rPr>
  </w:style>
  <w:style w:type="paragraph" w:customStyle="1" w:styleId="FR2">
    <w:name w:val="FR2"/>
    <w:rsid w:val="00B96B9A"/>
    <w:pPr>
      <w:widowControl w:val="0"/>
      <w:autoSpaceDE w:val="0"/>
      <w:autoSpaceDN w:val="0"/>
      <w:adjustRightInd w:val="0"/>
      <w:ind w:firstLine="709"/>
      <w:jc w:val="both"/>
    </w:pPr>
    <w:rPr>
      <w:color w:val="000000"/>
      <w:sz w:val="28"/>
      <w:szCs w:val="28"/>
    </w:rPr>
  </w:style>
  <w:style w:type="character" w:customStyle="1" w:styleId="rvts24">
    <w:name w:val="rvts24"/>
    <w:rsid w:val="00B96B9A"/>
    <w:rPr>
      <w:rFonts w:ascii="Times New Roman" w:hAnsi="Times New Roman"/>
      <w:sz w:val="24"/>
    </w:rPr>
  </w:style>
  <w:style w:type="character" w:customStyle="1" w:styleId="rvts21">
    <w:name w:val="rvts21"/>
    <w:rsid w:val="00B96B9A"/>
    <w:rPr>
      <w:rFonts w:ascii="Times New Roman" w:hAnsi="Times New Roman"/>
      <w:color w:val="000000"/>
      <w:sz w:val="24"/>
    </w:rPr>
  </w:style>
  <w:style w:type="character" w:customStyle="1" w:styleId="rvts97">
    <w:name w:val="rvts97"/>
    <w:rsid w:val="00B96B9A"/>
    <w:rPr>
      <w:rFonts w:ascii="Times New Roman" w:hAnsi="Times New Roman"/>
      <w:color w:val="000000"/>
      <w:sz w:val="24"/>
    </w:rPr>
  </w:style>
  <w:style w:type="paragraph" w:customStyle="1" w:styleId="rvps7">
    <w:name w:val="rvps7"/>
    <w:basedOn w:val="a"/>
    <w:rsid w:val="00B96B9A"/>
    <w:pPr>
      <w:widowControl/>
      <w:suppressAutoHyphens w:val="0"/>
      <w:autoSpaceDE/>
      <w:ind w:left="150" w:right="150" w:firstLine="0"/>
      <w:jc w:val="left"/>
    </w:pPr>
    <w:rPr>
      <w:color w:val="auto"/>
      <w:szCs w:val="24"/>
      <w:lang w:eastAsia="ru-RU"/>
    </w:rPr>
  </w:style>
  <w:style w:type="paragraph" w:customStyle="1" w:styleId="rvps59">
    <w:name w:val="rvps59"/>
    <w:basedOn w:val="a"/>
    <w:rsid w:val="00B96B9A"/>
    <w:pPr>
      <w:widowControl/>
      <w:suppressAutoHyphens w:val="0"/>
      <w:autoSpaceDE/>
      <w:ind w:firstLine="705"/>
    </w:pPr>
    <w:rPr>
      <w:color w:val="auto"/>
      <w:szCs w:val="24"/>
      <w:lang w:eastAsia="ru-RU"/>
    </w:rPr>
  </w:style>
  <w:style w:type="paragraph" w:customStyle="1" w:styleId="afffb">
    <w:name w:val="основной текст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1">
    <w:name w:val="осн.текст 12 Знак"/>
    <w:basedOn w:val="a"/>
    <w:link w:val="122"/>
    <w:rsid w:val="00B96B9A"/>
    <w:pPr>
      <w:widowControl/>
      <w:suppressAutoHyphens w:val="0"/>
      <w:autoSpaceDE/>
      <w:spacing w:after="120"/>
      <w:ind w:firstLine="851"/>
    </w:pPr>
    <w:rPr>
      <w:rFonts w:ascii="Arial" w:hAnsi="Arial"/>
      <w:color w:val="auto"/>
      <w:szCs w:val="20"/>
      <w:lang w:val="x-none" w:eastAsia="x-none"/>
    </w:rPr>
  </w:style>
  <w:style w:type="character" w:customStyle="1" w:styleId="122">
    <w:name w:val="осн.текст 12 Знак Знак"/>
    <w:link w:val="121"/>
    <w:locked/>
    <w:rsid w:val="00B96B9A"/>
    <w:rPr>
      <w:rFonts w:ascii="Arial" w:hAnsi="Arial"/>
      <w:sz w:val="24"/>
    </w:rPr>
  </w:style>
  <w:style w:type="paragraph" w:customStyle="1" w:styleId="FR5">
    <w:name w:val="FR5"/>
    <w:rsid w:val="00B96B9A"/>
    <w:pPr>
      <w:widowControl w:val="0"/>
      <w:spacing w:line="300" w:lineRule="auto"/>
      <w:ind w:firstLine="720"/>
      <w:jc w:val="both"/>
    </w:pPr>
    <w:rPr>
      <w:rFonts w:ascii="Arial" w:hAnsi="Arial"/>
      <w:color w:val="000000"/>
      <w:sz w:val="24"/>
      <w:szCs w:val="26"/>
    </w:rPr>
  </w:style>
  <w:style w:type="paragraph" w:customStyle="1" w:styleId="320">
    <w:name w:val="Основной текст с отступом 32"/>
    <w:basedOn w:val="18"/>
    <w:rsid w:val="00B96B9A"/>
    <w:pPr>
      <w:widowControl/>
      <w:suppressAutoHyphens w:val="0"/>
      <w:spacing w:line="240" w:lineRule="auto"/>
      <w:ind w:left="703" w:firstLine="709"/>
      <w:jc w:val="left"/>
    </w:pPr>
    <w:rPr>
      <w:color w:val="auto"/>
      <w:sz w:val="28"/>
      <w:szCs w:val="20"/>
      <w:lang w:eastAsia="ru-RU"/>
    </w:rPr>
  </w:style>
  <w:style w:type="paragraph" w:customStyle="1" w:styleId="FR1">
    <w:name w:val="FR1"/>
    <w:rsid w:val="00B96B9A"/>
    <w:pPr>
      <w:widowControl w:val="0"/>
      <w:autoSpaceDE w:val="0"/>
      <w:autoSpaceDN w:val="0"/>
      <w:spacing w:before="20"/>
      <w:ind w:left="760" w:firstLine="709"/>
      <w:jc w:val="both"/>
    </w:pPr>
    <w:rPr>
      <w:color w:val="000000"/>
      <w:sz w:val="32"/>
      <w:szCs w:val="26"/>
    </w:rPr>
  </w:style>
  <w:style w:type="paragraph" w:styleId="afffc">
    <w:name w:val="List Bullet"/>
    <w:aliases w:val="Маркированный список Знак1,Маркированный список Знак Знак,EIA Bullet 1"/>
    <w:basedOn w:val="a"/>
    <w:autoRedefine/>
    <w:rsid w:val="00B96B9A"/>
    <w:pPr>
      <w:widowControl/>
      <w:tabs>
        <w:tab w:val="num" w:pos="360"/>
      </w:tabs>
      <w:suppressAutoHyphens w:val="0"/>
      <w:autoSpaceDE/>
      <w:ind w:left="360" w:hanging="360"/>
      <w:jc w:val="left"/>
    </w:pPr>
    <w:rPr>
      <w:color w:val="auto"/>
      <w:sz w:val="20"/>
      <w:szCs w:val="20"/>
      <w:lang w:eastAsia="ru-RU"/>
    </w:rPr>
  </w:style>
  <w:style w:type="paragraph" w:styleId="afffd">
    <w:name w:val="Block Text"/>
    <w:basedOn w:val="a"/>
    <w:rsid w:val="00B96B9A"/>
    <w:pPr>
      <w:suppressAutoHyphens w:val="0"/>
      <w:autoSpaceDE/>
      <w:ind w:left="1134" w:right="896" w:hanging="283"/>
      <w:jc w:val="center"/>
    </w:pPr>
    <w:rPr>
      <w:b/>
      <w:caps/>
      <w:color w:val="auto"/>
      <w:szCs w:val="20"/>
      <w:lang w:eastAsia="ru-RU"/>
    </w:rPr>
  </w:style>
  <w:style w:type="paragraph" w:customStyle="1" w:styleId="afffe">
    <w:name w:val="основной текст Знак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Iiiaeuiue">
    <w:name w:val="Ii?iaeuiue"/>
    <w:rsid w:val="00B96B9A"/>
    <w:pPr>
      <w:ind w:firstLine="709"/>
      <w:jc w:val="both"/>
    </w:pPr>
    <w:rPr>
      <w:rFonts w:ascii="Baltica" w:hAnsi="Baltica"/>
      <w:color w:val="000000"/>
      <w:sz w:val="24"/>
      <w:szCs w:val="26"/>
    </w:rPr>
  </w:style>
  <w:style w:type="paragraph" w:customStyle="1" w:styleId="1f0">
    <w:name w:val="заголовок 1"/>
    <w:basedOn w:val="a"/>
    <w:next w:val="a"/>
    <w:rsid w:val="00B96B9A"/>
    <w:pPr>
      <w:keepNext/>
      <w:suppressAutoHyphens w:val="0"/>
      <w:autoSpaceDE/>
      <w:ind w:firstLine="851"/>
      <w:jc w:val="center"/>
    </w:pPr>
    <w:rPr>
      <w:b/>
      <w:color w:val="auto"/>
      <w:sz w:val="32"/>
      <w:szCs w:val="20"/>
      <w:lang w:eastAsia="ru-RU"/>
    </w:rPr>
  </w:style>
  <w:style w:type="paragraph" w:customStyle="1" w:styleId="FR3">
    <w:name w:val="FR3"/>
    <w:rsid w:val="00B96B9A"/>
    <w:pPr>
      <w:widowControl w:val="0"/>
      <w:spacing w:before="420" w:line="340" w:lineRule="auto"/>
      <w:ind w:firstLine="709"/>
      <w:jc w:val="both"/>
    </w:pPr>
    <w:rPr>
      <w:rFonts w:ascii="Arial" w:hAnsi="Arial"/>
      <w:color w:val="000000"/>
      <w:sz w:val="22"/>
      <w:szCs w:val="26"/>
    </w:rPr>
  </w:style>
  <w:style w:type="paragraph" w:customStyle="1" w:styleId="1f1">
    <w:name w:val="Маркированный список 1"/>
    <w:basedOn w:val="af2"/>
    <w:next w:val="af6"/>
    <w:autoRedefine/>
    <w:rsid w:val="00B96B9A"/>
    <w:pPr>
      <w:tabs>
        <w:tab w:val="left" w:pos="-2410"/>
      </w:tabs>
      <w:suppressAutoHyphens w:val="0"/>
      <w:autoSpaceDE/>
      <w:spacing w:after="0"/>
      <w:ind w:firstLine="851"/>
    </w:pPr>
    <w:rPr>
      <w:i/>
      <w:iCs/>
      <w:color w:val="auto"/>
      <w:szCs w:val="20"/>
      <w:lang w:eastAsia="ru-RU"/>
    </w:rPr>
  </w:style>
  <w:style w:type="character" w:customStyle="1" w:styleId="affff">
    <w:name w:val="основной текст Знак Знак Знак"/>
    <w:rsid w:val="00B96B9A"/>
    <w:rPr>
      <w:rFonts w:ascii="Arial" w:hAnsi="Arial"/>
      <w:sz w:val="28"/>
      <w:lang w:val="ru-RU" w:eastAsia="ru-RU"/>
    </w:rPr>
  </w:style>
  <w:style w:type="character" w:customStyle="1" w:styleId="affff0">
    <w:name w:val="Основной текст Знак Знак"/>
    <w:aliases w:val="Основной текст Знак Знак Знак Знак Знак"/>
    <w:rsid w:val="00B96B9A"/>
    <w:rPr>
      <w:b/>
      <w:snapToGrid w:val="0"/>
      <w:sz w:val="28"/>
      <w:lang w:val="ru-RU" w:eastAsia="ru-RU"/>
    </w:rPr>
  </w:style>
  <w:style w:type="paragraph" w:styleId="HTML">
    <w:name w:val="HTML Preformatted"/>
    <w:basedOn w:val="a"/>
    <w:link w:val="HTML0"/>
    <w:rsid w:val="00B96B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sz w:val="20"/>
      <w:szCs w:val="20"/>
      <w:lang w:val="x-none" w:eastAsia="x-none"/>
    </w:rPr>
  </w:style>
  <w:style w:type="character" w:customStyle="1" w:styleId="HTML0">
    <w:name w:val="Стандартный HTML Знак"/>
    <w:link w:val="HTML"/>
    <w:locked/>
    <w:rsid w:val="00B96B9A"/>
    <w:rPr>
      <w:rFonts w:ascii="Courier New" w:hAnsi="Courier New"/>
      <w:color w:val="000000"/>
    </w:rPr>
  </w:style>
  <w:style w:type="paragraph" w:customStyle="1" w:styleId="affff1">
    <w:name w:val="Основной текст ДБ"/>
    <w:basedOn w:val="a"/>
    <w:rsid w:val="00B96B9A"/>
    <w:pPr>
      <w:widowControl/>
      <w:suppressAutoHyphens w:val="0"/>
      <w:autoSpaceDE/>
      <w:spacing w:before="120" w:line="312" w:lineRule="auto"/>
      <w:ind w:firstLine="851"/>
    </w:pPr>
    <w:rPr>
      <w:color w:val="auto"/>
      <w:szCs w:val="20"/>
      <w:lang w:eastAsia="ru-RU"/>
    </w:rPr>
  </w:style>
  <w:style w:type="paragraph" w:customStyle="1" w:styleId="1f2">
    <w:name w:val="Заголовок 1 ДБ"/>
    <w:basedOn w:val="1"/>
    <w:next w:val="a"/>
    <w:rsid w:val="00B96B9A"/>
    <w:pPr>
      <w:pageBreakBefore/>
      <w:numPr>
        <w:numId w:val="0"/>
      </w:numPr>
      <w:suppressAutoHyphens w:val="0"/>
      <w:spacing w:line="360" w:lineRule="auto"/>
    </w:pPr>
    <w:rPr>
      <w:bCs w:val="0"/>
      <w:caps/>
      <w:color w:val="auto"/>
      <w:kern w:val="28"/>
      <w:sz w:val="32"/>
      <w:szCs w:val="20"/>
      <w:lang w:eastAsia="ru-RU"/>
    </w:rPr>
  </w:style>
  <w:style w:type="paragraph" w:customStyle="1" w:styleId="affff2">
    <w:name w:val="Список ДБ"/>
    <w:basedOn w:val="af7"/>
    <w:rsid w:val="00B96B9A"/>
    <w:pPr>
      <w:widowControl/>
      <w:tabs>
        <w:tab w:val="num" w:pos="360"/>
      </w:tabs>
      <w:suppressAutoHyphens w:val="0"/>
      <w:autoSpaceDE/>
      <w:spacing w:before="60" w:after="0" w:line="312" w:lineRule="auto"/>
      <w:ind w:left="360" w:hanging="360"/>
    </w:pPr>
    <w:rPr>
      <w:color w:val="auto"/>
      <w:lang w:eastAsia="ru-RU"/>
    </w:rPr>
  </w:style>
  <w:style w:type="character" w:customStyle="1" w:styleId="Iiiaeuiue0">
    <w:name w:val="Ii?iaeuiue Знак"/>
    <w:rsid w:val="00B96B9A"/>
    <w:rPr>
      <w:rFonts w:ascii="Baltica" w:hAnsi="Baltica"/>
      <w:sz w:val="24"/>
      <w:lang w:val="ru-RU" w:eastAsia="ru-RU"/>
    </w:rPr>
  </w:style>
  <w:style w:type="paragraph" w:customStyle="1" w:styleId="affff3">
    <w:name w:val="Текст в таблице ДБ"/>
    <w:basedOn w:val="a"/>
    <w:rsid w:val="00B96B9A"/>
    <w:pPr>
      <w:widowControl/>
      <w:suppressAutoHyphens w:val="0"/>
      <w:autoSpaceDE/>
      <w:ind w:firstLine="0"/>
      <w:jc w:val="left"/>
    </w:pPr>
    <w:rPr>
      <w:color w:val="auto"/>
      <w:szCs w:val="20"/>
      <w:lang w:eastAsia="ru-RU"/>
    </w:rPr>
  </w:style>
  <w:style w:type="paragraph" w:customStyle="1" w:styleId="affff4">
    <w:name w:val="Название таблицы ДБ"/>
    <w:basedOn w:val="a"/>
    <w:rsid w:val="00B96B9A"/>
    <w:pPr>
      <w:widowControl/>
      <w:suppressAutoHyphens w:val="0"/>
      <w:autoSpaceDE/>
      <w:ind w:firstLine="0"/>
      <w:jc w:val="center"/>
    </w:pPr>
    <w:rPr>
      <w:i/>
      <w:color w:val="auto"/>
      <w:sz w:val="20"/>
      <w:szCs w:val="20"/>
      <w:lang w:eastAsia="ru-RU"/>
    </w:rPr>
  </w:style>
  <w:style w:type="paragraph" w:customStyle="1" w:styleId="FR4">
    <w:name w:val="FR4"/>
    <w:rsid w:val="00B96B9A"/>
    <w:pPr>
      <w:widowControl w:val="0"/>
      <w:spacing w:line="400" w:lineRule="auto"/>
      <w:ind w:left="640" w:hanging="640"/>
      <w:jc w:val="both"/>
    </w:pPr>
    <w:rPr>
      <w:color w:val="000000"/>
      <w:sz w:val="12"/>
      <w:szCs w:val="26"/>
      <w:lang w:val="en-US"/>
    </w:rPr>
  </w:style>
  <w:style w:type="paragraph" w:customStyle="1" w:styleId="affff5">
    <w:name w:val="íàçâàíèå"/>
    <w:basedOn w:val="a"/>
    <w:rsid w:val="00B96B9A"/>
    <w:pPr>
      <w:suppressAutoHyphens w:val="0"/>
      <w:autoSpaceDE/>
      <w:ind w:firstLine="0"/>
      <w:jc w:val="left"/>
    </w:pPr>
    <w:rPr>
      <w:color w:val="auto"/>
      <w:szCs w:val="20"/>
      <w:lang w:eastAsia="ru-RU"/>
    </w:rPr>
  </w:style>
  <w:style w:type="paragraph" w:customStyle="1" w:styleId="style60">
    <w:name w:val="style6"/>
    <w:basedOn w:val="a"/>
    <w:rsid w:val="00B96B9A"/>
    <w:pPr>
      <w:widowControl/>
      <w:suppressAutoHyphens w:val="0"/>
      <w:autoSpaceDE/>
      <w:spacing w:before="100" w:beforeAutospacing="1" w:after="100" w:afterAutospacing="1"/>
      <w:ind w:firstLine="0"/>
      <w:jc w:val="left"/>
    </w:pPr>
    <w:rPr>
      <w:color w:val="auto"/>
      <w:szCs w:val="24"/>
      <w:lang w:eastAsia="ru-RU"/>
    </w:rPr>
  </w:style>
  <w:style w:type="paragraph" w:customStyle="1" w:styleId="Heading">
    <w:name w:val="Heading"/>
    <w:rsid w:val="00B96B9A"/>
    <w:pPr>
      <w:overflowPunct w:val="0"/>
      <w:autoSpaceDE w:val="0"/>
      <w:autoSpaceDN w:val="0"/>
      <w:adjustRightInd w:val="0"/>
      <w:ind w:firstLine="709"/>
      <w:jc w:val="both"/>
      <w:textAlignment w:val="baseline"/>
    </w:pPr>
    <w:rPr>
      <w:rFonts w:ascii="Arial" w:hAnsi="Arial"/>
      <w:b/>
      <w:color w:val="000000"/>
      <w:sz w:val="22"/>
      <w:szCs w:val="26"/>
    </w:rPr>
  </w:style>
  <w:style w:type="paragraph" w:customStyle="1" w:styleId="1f3">
    <w:name w:val="Текст1"/>
    <w:basedOn w:val="a"/>
    <w:rsid w:val="008D5849"/>
    <w:pPr>
      <w:widowControl/>
      <w:suppressAutoHyphens w:val="0"/>
      <w:autoSpaceDE/>
      <w:ind w:firstLine="0"/>
      <w:jc w:val="left"/>
    </w:pPr>
    <w:rPr>
      <w:rFonts w:ascii="Courier New" w:hAnsi="Courier New" w:cs="Courier New"/>
      <w:color w:val="auto"/>
      <w:sz w:val="20"/>
      <w:szCs w:val="20"/>
    </w:rPr>
  </w:style>
  <w:style w:type="paragraph" w:customStyle="1" w:styleId="affff6">
    <w:name w:val="А_текст"/>
    <w:link w:val="affff7"/>
    <w:autoRedefine/>
    <w:rsid w:val="0015693E"/>
    <w:pPr>
      <w:ind w:left="-284" w:firstLine="709"/>
      <w:jc w:val="both"/>
    </w:pPr>
    <w:rPr>
      <w:color w:val="000000"/>
      <w:sz w:val="24"/>
    </w:rPr>
  </w:style>
  <w:style w:type="character" w:customStyle="1" w:styleId="affff7">
    <w:name w:val="А_текст Знак"/>
    <w:link w:val="affff6"/>
    <w:locked/>
    <w:rsid w:val="0015693E"/>
    <w:rPr>
      <w:color w:val="000000"/>
      <w:sz w:val="24"/>
      <w:lang w:val="ru-RU" w:eastAsia="ru-RU" w:bidi="ar-SA"/>
    </w:rPr>
  </w:style>
  <w:style w:type="paragraph" w:customStyle="1" w:styleId="Atabltitle">
    <w:name w:val="A_tabl_title"/>
    <w:basedOn w:val="afff1"/>
    <w:autoRedefine/>
    <w:rsid w:val="0015693E"/>
    <w:pPr>
      <w:keepNext/>
    </w:pPr>
  </w:style>
  <w:style w:type="paragraph" w:customStyle="1" w:styleId="ConsPlusNonformat">
    <w:name w:val="ConsPlusNonformat"/>
    <w:rsid w:val="008C7141"/>
    <w:pPr>
      <w:autoSpaceDE w:val="0"/>
      <w:autoSpaceDN w:val="0"/>
      <w:adjustRightInd w:val="0"/>
      <w:ind w:firstLine="709"/>
      <w:jc w:val="both"/>
    </w:pPr>
    <w:rPr>
      <w:rFonts w:ascii="Courier New" w:hAnsi="Courier New" w:cs="Courier New"/>
      <w:color w:val="000000"/>
      <w:sz w:val="24"/>
      <w:szCs w:val="26"/>
    </w:rPr>
  </w:style>
  <w:style w:type="character" w:customStyle="1" w:styleId="FontStyle13">
    <w:name w:val="Font Style13"/>
    <w:rsid w:val="00BE0C6D"/>
    <w:rPr>
      <w:rFonts w:ascii="Times New Roman" w:hAnsi="Times New Roman"/>
      <w:sz w:val="26"/>
    </w:rPr>
  </w:style>
  <w:style w:type="character" w:customStyle="1" w:styleId="FontStyle12">
    <w:name w:val="Font Style12"/>
    <w:rsid w:val="00BE0C6D"/>
    <w:rPr>
      <w:rFonts w:ascii="Arial" w:hAnsi="Arial"/>
      <w:sz w:val="26"/>
    </w:rPr>
  </w:style>
  <w:style w:type="paragraph" w:customStyle="1" w:styleId="Style2">
    <w:name w:val="Style2"/>
    <w:basedOn w:val="a"/>
    <w:rsid w:val="00BE0C6D"/>
    <w:pPr>
      <w:suppressAutoHyphens w:val="0"/>
      <w:autoSpaceDN w:val="0"/>
      <w:adjustRightInd w:val="0"/>
      <w:spacing w:line="279" w:lineRule="exact"/>
      <w:ind w:firstLine="475"/>
    </w:pPr>
    <w:rPr>
      <w:rFonts w:ascii="Arial" w:hAnsi="Arial" w:cs="Arial"/>
      <w:color w:val="auto"/>
      <w:szCs w:val="24"/>
      <w:lang w:eastAsia="ru-RU"/>
    </w:rPr>
  </w:style>
  <w:style w:type="paragraph" w:customStyle="1" w:styleId="Style5">
    <w:name w:val="Style5"/>
    <w:basedOn w:val="a"/>
    <w:rsid w:val="00BE0C6D"/>
    <w:pPr>
      <w:suppressAutoHyphens w:val="0"/>
      <w:autoSpaceDN w:val="0"/>
      <w:adjustRightInd w:val="0"/>
      <w:spacing w:line="280" w:lineRule="exact"/>
      <w:ind w:firstLine="0"/>
    </w:pPr>
    <w:rPr>
      <w:rFonts w:ascii="Arial" w:hAnsi="Arial" w:cs="Arial"/>
      <w:color w:val="auto"/>
      <w:szCs w:val="24"/>
      <w:lang w:eastAsia="ru-RU"/>
    </w:rPr>
  </w:style>
  <w:style w:type="character" w:customStyle="1" w:styleId="text">
    <w:name w:val="text"/>
    <w:rsid w:val="00EF58F3"/>
    <w:rPr>
      <w:rFonts w:cs="Times New Roman"/>
    </w:rPr>
  </w:style>
  <w:style w:type="character" w:customStyle="1" w:styleId="FontStyle114">
    <w:name w:val="Font Style114"/>
    <w:rsid w:val="00F676C9"/>
    <w:rPr>
      <w:rFonts w:ascii="Times New Roman" w:hAnsi="Times New Roman"/>
      <w:b/>
      <w:sz w:val="12"/>
    </w:rPr>
  </w:style>
  <w:style w:type="paragraph" w:customStyle="1" w:styleId="Style8">
    <w:name w:val="Style8"/>
    <w:basedOn w:val="a"/>
    <w:rsid w:val="00F06067"/>
    <w:pPr>
      <w:suppressAutoHyphens w:val="0"/>
      <w:autoSpaceDN w:val="0"/>
      <w:adjustRightInd w:val="0"/>
      <w:ind w:firstLine="0"/>
      <w:jc w:val="left"/>
    </w:pPr>
    <w:rPr>
      <w:color w:val="auto"/>
      <w:szCs w:val="24"/>
      <w:lang w:eastAsia="ru-RU"/>
    </w:rPr>
  </w:style>
  <w:style w:type="paragraph" w:customStyle="1" w:styleId="Style49">
    <w:name w:val="Style49"/>
    <w:basedOn w:val="a"/>
    <w:rsid w:val="00F06067"/>
    <w:pPr>
      <w:suppressAutoHyphens w:val="0"/>
      <w:autoSpaceDN w:val="0"/>
      <w:adjustRightInd w:val="0"/>
      <w:ind w:firstLine="0"/>
      <w:jc w:val="center"/>
    </w:pPr>
    <w:rPr>
      <w:color w:val="auto"/>
      <w:szCs w:val="24"/>
      <w:lang w:eastAsia="ru-RU"/>
    </w:rPr>
  </w:style>
  <w:style w:type="paragraph" w:customStyle="1" w:styleId="Style58">
    <w:name w:val="Style58"/>
    <w:basedOn w:val="a"/>
    <w:rsid w:val="00F06067"/>
    <w:pPr>
      <w:suppressAutoHyphens w:val="0"/>
      <w:autoSpaceDN w:val="0"/>
      <w:adjustRightInd w:val="0"/>
      <w:ind w:firstLine="0"/>
      <w:jc w:val="center"/>
    </w:pPr>
    <w:rPr>
      <w:color w:val="auto"/>
      <w:szCs w:val="24"/>
      <w:lang w:eastAsia="ru-RU"/>
    </w:rPr>
  </w:style>
  <w:style w:type="paragraph" w:customStyle="1" w:styleId="Style78">
    <w:name w:val="Style78"/>
    <w:basedOn w:val="a"/>
    <w:rsid w:val="00F06067"/>
    <w:pPr>
      <w:suppressAutoHyphens w:val="0"/>
      <w:autoSpaceDN w:val="0"/>
      <w:adjustRightInd w:val="0"/>
      <w:spacing w:line="216" w:lineRule="exact"/>
      <w:ind w:firstLine="0"/>
      <w:jc w:val="center"/>
    </w:pPr>
    <w:rPr>
      <w:color w:val="auto"/>
      <w:szCs w:val="24"/>
      <w:lang w:eastAsia="ru-RU"/>
    </w:rPr>
  </w:style>
  <w:style w:type="paragraph" w:customStyle="1" w:styleId="Style85">
    <w:name w:val="Style85"/>
    <w:basedOn w:val="a"/>
    <w:rsid w:val="00F06067"/>
    <w:pPr>
      <w:suppressAutoHyphens w:val="0"/>
      <w:autoSpaceDN w:val="0"/>
      <w:adjustRightInd w:val="0"/>
      <w:spacing w:line="226" w:lineRule="exact"/>
      <w:ind w:firstLine="384"/>
      <w:jc w:val="left"/>
    </w:pPr>
    <w:rPr>
      <w:color w:val="auto"/>
      <w:szCs w:val="24"/>
      <w:lang w:eastAsia="ru-RU"/>
    </w:rPr>
  </w:style>
  <w:style w:type="paragraph" w:customStyle="1" w:styleId="Style88">
    <w:name w:val="Style88"/>
    <w:basedOn w:val="a"/>
    <w:rsid w:val="00F06067"/>
    <w:pPr>
      <w:suppressAutoHyphens w:val="0"/>
      <w:autoSpaceDN w:val="0"/>
      <w:adjustRightInd w:val="0"/>
      <w:ind w:firstLine="0"/>
      <w:jc w:val="left"/>
    </w:pPr>
    <w:rPr>
      <w:color w:val="auto"/>
      <w:szCs w:val="24"/>
      <w:lang w:eastAsia="ru-RU"/>
    </w:rPr>
  </w:style>
  <w:style w:type="paragraph" w:customStyle="1" w:styleId="Style89">
    <w:name w:val="Style89"/>
    <w:basedOn w:val="a"/>
    <w:rsid w:val="00F06067"/>
    <w:pPr>
      <w:suppressAutoHyphens w:val="0"/>
      <w:autoSpaceDN w:val="0"/>
      <w:adjustRightInd w:val="0"/>
      <w:ind w:firstLine="0"/>
      <w:jc w:val="left"/>
    </w:pPr>
    <w:rPr>
      <w:color w:val="auto"/>
      <w:szCs w:val="24"/>
      <w:lang w:eastAsia="ru-RU"/>
    </w:rPr>
  </w:style>
  <w:style w:type="character" w:customStyle="1" w:styleId="FontStyle138">
    <w:name w:val="Font Style138"/>
    <w:rsid w:val="00F06067"/>
    <w:rPr>
      <w:rFonts w:ascii="Arial" w:hAnsi="Arial"/>
      <w:b/>
      <w:sz w:val="20"/>
    </w:rPr>
  </w:style>
  <w:style w:type="character" w:customStyle="1" w:styleId="FontStyle145">
    <w:name w:val="Font Style145"/>
    <w:rsid w:val="00F06067"/>
    <w:rPr>
      <w:rFonts w:ascii="Times New Roman" w:hAnsi="Times New Roman"/>
      <w:sz w:val="18"/>
    </w:rPr>
  </w:style>
  <w:style w:type="character" w:customStyle="1" w:styleId="FontStyle155">
    <w:name w:val="Font Style155"/>
    <w:rsid w:val="00F06067"/>
    <w:rPr>
      <w:rFonts w:ascii="Times New Roman" w:hAnsi="Times New Roman"/>
      <w:b/>
      <w:sz w:val="22"/>
    </w:rPr>
  </w:style>
  <w:style w:type="character" w:customStyle="1" w:styleId="FontStyle160">
    <w:name w:val="Font Style160"/>
    <w:rsid w:val="00F06067"/>
    <w:rPr>
      <w:rFonts w:ascii="Times New Roman" w:hAnsi="Times New Roman"/>
      <w:sz w:val="16"/>
    </w:rPr>
  </w:style>
  <w:style w:type="character" w:customStyle="1" w:styleId="FontStyle161">
    <w:name w:val="Font Style161"/>
    <w:rsid w:val="00F06067"/>
    <w:rPr>
      <w:rFonts w:ascii="Times New Roman" w:hAnsi="Times New Roman"/>
      <w:sz w:val="24"/>
    </w:rPr>
  </w:style>
  <w:style w:type="character" w:customStyle="1" w:styleId="FontStyle163">
    <w:name w:val="Font Style163"/>
    <w:rsid w:val="00F06067"/>
    <w:rPr>
      <w:rFonts w:ascii="Times New Roman" w:hAnsi="Times New Roman"/>
      <w:sz w:val="20"/>
    </w:rPr>
  </w:style>
  <w:style w:type="character" w:customStyle="1" w:styleId="FontStyle164">
    <w:name w:val="Font Style164"/>
    <w:rsid w:val="00F06067"/>
    <w:rPr>
      <w:rFonts w:ascii="Times New Roman" w:hAnsi="Times New Roman"/>
      <w:sz w:val="20"/>
    </w:rPr>
  </w:style>
  <w:style w:type="paragraph" w:customStyle="1" w:styleId="Style30">
    <w:name w:val="Style30"/>
    <w:basedOn w:val="a"/>
    <w:rsid w:val="005C7761"/>
    <w:pPr>
      <w:suppressAutoHyphens w:val="0"/>
      <w:autoSpaceDN w:val="0"/>
      <w:adjustRightInd w:val="0"/>
      <w:ind w:firstLine="0"/>
      <w:jc w:val="left"/>
    </w:pPr>
    <w:rPr>
      <w:color w:val="auto"/>
      <w:szCs w:val="24"/>
      <w:lang w:eastAsia="ru-RU"/>
    </w:rPr>
  </w:style>
  <w:style w:type="paragraph" w:customStyle="1" w:styleId="Style53">
    <w:name w:val="Style53"/>
    <w:basedOn w:val="a"/>
    <w:rsid w:val="005C7761"/>
    <w:pPr>
      <w:suppressAutoHyphens w:val="0"/>
      <w:autoSpaceDN w:val="0"/>
      <w:adjustRightInd w:val="0"/>
      <w:ind w:firstLine="0"/>
      <w:jc w:val="left"/>
    </w:pPr>
    <w:rPr>
      <w:color w:val="auto"/>
      <w:szCs w:val="24"/>
      <w:lang w:eastAsia="ru-RU"/>
    </w:rPr>
  </w:style>
  <w:style w:type="paragraph" w:customStyle="1" w:styleId="Style80">
    <w:name w:val="Style80"/>
    <w:basedOn w:val="a"/>
    <w:rsid w:val="005C7761"/>
    <w:pPr>
      <w:suppressAutoHyphens w:val="0"/>
      <w:autoSpaceDN w:val="0"/>
      <w:adjustRightInd w:val="0"/>
      <w:spacing w:line="216" w:lineRule="exact"/>
      <w:ind w:firstLine="0"/>
    </w:pPr>
    <w:rPr>
      <w:color w:val="auto"/>
      <w:szCs w:val="24"/>
      <w:lang w:eastAsia="ru-RU"/>
    </w:rPr>
  </w:style>
  <w:style w:type="paragraph" w:customStyle="1" w:styleId="Style98">
    <w:name w:val="Style98"/>
    <w:basedOn w:val="a"/>
    <w:rsid w:val="005C7761"/>
    <w:pPr>
      <w:suppressAutoHyphens w:val="0"/>
      <w:autoSpaceDN w:val="0"/>
      <w:adjustRightInd w:val="0"/>
      <w:ind w:firstLine="0"/>
      <w:jc w:val="left"/>
    </w:pPr>
    <w:rPr>
      <w:color w:val="auto"/>
      <w:szCs w:val="24"/>
      <w:lang w:eastAsia="ru-RU"/>
    </w:rPr>
  </w:style>
  <w:style w:type="paragraph" w:customStyle="1" w:styleId="Style108">
    <w:name w:val="Style108"/>
    <w:basedOn w:val="a"/>
    <w:rsid w:val="005C7761"/>
    <w:pPr>
      <w:suppressAutoHyphens w:val="0"/>
      <w:autoSpaceDN w:val="0"/>
      <w:adjustRightInd w:val="0"/>
      <w:ind w:firstLine="0"/>
      <w:jc w:val="left"/>
    </w:pPr>
    <w:rPr>
      <w:color w:val="auto"/>
      <w:szCs w:val="24"/>
      <w:lang w:eastAsia="ru-RU"/>
    </w:rPr>
  </w:style>
  <w:style w:type="paragraph" w:customStyle="1" w:styleId="Style109">
    <w:name w:val="Style109"/>
    <w:basedOn w:val="a"/>
    <w:rsid w:val="005C7761"/>
    <w:pPr>
      <w:suppressAutoHyphens w:val="0"/>
      <w:autoSpaceDN w:val="0"/>
      <w:adjustRightInd w:val="0"/>
      <w:ind w:firstLine="0"/>
      <w:jc w:val="left"/>
    </w:pPr>
    <w:rPr>
      <w:color w:val="auto"/>
      <w:szCs w:val="24"/>
      <w:lang w:eastAsia="ru-RU"/>
    </w:rPr>
  </w:style>
  <w:style w:type="paragraph" w:customStyle="1" w:styleId="Style111">
    <w:name w:val="Style111"/>
    <w:basedOn w:val="a"/>
    <w:rsid w:val="005C7761"/>
    <w:pPr>
      <w:suppressAutoHyphens w:val="0"/>
      <w:autoSpaceDN w:val="0"/>
      <w:adjustRightInd w:val="0"/>
      <w:spacing w:line="197" w:lineRule="exact"/>
      <w:ind w:firstLine="0"/>
      <w:jc w:val="left"/>
    </w:pPr>
    <w:rPr>
      <w:color w:val="auto"/>
      <w:szCs w:val="24"/>
      <w:lang w:eastAsia="ru-RU"/>
    </w:rPr>
  </w:style>
  <w:style w:type="character" w:customStyle="1" w:styleId="FontStyle151">
    <w:name w:val="Font Style151"/>
    <w:rsid w:val="005C7761"/>
    <w:rPr>
      <w:rFonts w:ascii="Times New Roman" w:hAnsi="Times New Roman"/>
      <w:b/>
      <w:sz w:val="10"/>
    </w:rPr>
  </w:style>
  <w:style w:type="character" w:customStyle="1" w:styleId="FontStyle152">
    <w:name w:val="Font Style152"/>
    <w:rsid w:val="005C7761"/>
    <w:rPr>
      <w:rFonts w:ascii="Trebuchet MS" w:hAnsi="Trebuchet MS"/>
      <w:sz w:val="24"/>
    </w:rPr>
  </w:style>
  <w:style w:type="character" w:customStyle="1" w:styleId="FontStyle153">
    <w:name w:val="Font Style153"/>
    <w:rsid w:val="005C7761"/>
    <w:rPr>
      <w:rFonts w:ascii="Times New Roman" w:hAnsi="Times New Roman"/>
      <w:b/>
      <w:sz w:val="10"/>
    </w:rPr>
  </w:style>
  <w:style w:type="character" w:customStyle="1" w:styleId="FontStyle154">
    <w:name w:val="Font Style154"/>
    <w:rsid w:val="005C7761"/>
    <w:rPr>
      <w:rFonts w:ascii="Times New Roman" w:hAnsi="Times New Roman"/>
      <w:b/>
      <w:sz w:val="10"/>
    </w:rPr>
  </w:style>
  <w:style w:type="paragraph" w:customStyle="1" w:styleId="Style67">
    <w:name w:val="Style67"/>
    <w:basedOn w:val="a"/>
    <w:rsid w:val="0024478D"/>
    <w:pPr>
      <w:suppressAutoHyphens w:val="0"/>
      <w:autoSpaceDN w:val="0"/>
      <w:adjustRightInd w:val="0"/>
      <w:spacing w:line="211" w:lineRule="exact"/>
      <w:ind w:hanging="269"/>
      <w:jc w:val="left"/>
    </w:pPr>
    <w:rPr>
      <w:color w:val="auto"/>
      <w:szCs w:val="24"/>
      <w:lang w:eastAsia="ru-RU"/>
    </w:rPr>
  </w:style>
  <w:style w:type="paragraph" w:customStyle="1" w:styleId="Style102">
    <w:name w:val="Style102"/>
    <w:basedOn w:val="a"/>
    <w:rsid w:val="0024478D"/>
    <w:pPr>
      <w:suppressAutoHyphens w:val="0"/>
      <w:autoSpaceDN w:val="0"/>
      <w:adjustRightInd w:val="0"/>
      <w:ind w:firstLine="0"/>
      <w:jc w:val="left"/>
    </w:pPr>
    <w:rPr>
      <w:color w:val="auto"/>
      <w:szCs w:val="24"/>
      <w:lang w:eastAsia="ru-RU"/>
    </w:rPr>
  </w:style>
  <w:style w:type="character" w:customStyle="1" w:styleId="FontStyle113">
    <w:name w:val="Font Style113"/>
    <w:rsid w:val="0024478D"/>
    <w:rPr>
      <w:rFonts w:ascii="Times New Roman" w:hAnsi="Times New Roman"/>
      <w:b/>
      <w:sz w:val="12"/>
    </w:rPr>
  </w:style>
  <w:style w:type="paragraph" w:customStyle="1" w:styleId="Style86">
    <w:name w:val="Style86"/>
    <w:basedOn w:val="a"/>
    <w:rsid w:val="00F80F85"/>
    <w:pPr>
      <w:suppressAutoHyphens w:val="0"/>
      <w:autoSpaceDN w:val="0"/>
      <w:adjustRightInd w:val="0"/>
      <w:spacing w:line="365" w:lineRule="exact"/>
      <w:ind w:firstLine="0"/>
      <w:jc w:val="left"/>
    </w:pPr>
    <w:rPr>
      <w:color w:val="auto"/>
      <w:szCs w:val="24"/>
      <w:lang w:eastAsia="ru-RU"/>
    </w:rPr>
  </w:style>
  <w:style w:type="paragraph" w:customStyle="1" w:styleId="Style104">
    <w:name w:val="Style104"/>
    <w:basedOn w:val="a"/>
    <w:rsid w:val="00F80F85"/>
    <w:pPr>
      <w:suppressAutoHyphens w:val="0"/>
      <w:autoSpaceDN w:val="0"/>
      <w:adjustRightInd w:val="0"/>
      <w:spacing w:line="218" w:lineRule="exact"/>
      <w:ind w:firstLine="494"/>
      <w:jc w:val="left"/>
    </w:pPr>
    <w:rPr>
      <w:color w:val="auto"/>
      <w:szCs w:val="24"/>
      <w:lang w:eastAsia="ru-RU"/>
    </w:rPr>
  </w:style>
  <w:style w:type="paragraph" w:customStyle="1" w:styleId="Style105">
    <w:name w:val="Style105"/>
    <w:basedOn w:val="a"/>
    <w:rsid w:val="00F80F85"/>
    <w:pPr>
      <w:suppressAutoHyphens w:val="0"/>
      <w:autoSpaceDN w:val="0"/>
      <w:adjustRightInd w:val="0"/>
      <w:ind w:firstLine="0"/>
      <w:jc w:val="left"/>
    </w:pPr>
    <w:rPr>
      <w:color w:val="auto"/>
      <w:szCs w:val="24"/>
      <w:lang w:eastAsia="ru-RU"/>
    </w:rPr>
  </w:style>
  <w:style w:type="character" w:customStyle="1" w:styleId="FontStyle165">
    <w:name w:val="Font Style165"/>
    <w:rsid w:val="00F80F85"/>
    <w:rPr>
      <w:rFonts w:ascii="Times New Roman" w:hAnsi="Times New Roman"/>
      <w:b/>
      <w:sz w:val="18"/>
    </w:rPr>
  </w:style>
  <w:style w:type="paragraph" w:customStyle="1" w:styleId="Style45">
    <w:name w:val="Style45"/>
    <w:basedOn w:val="a"/>
    <w:rsid w:val="00F80F85"/>
    <w:pPr>
      <w:suppressAutoHyphens w:val="0"/>
      <w:autoSpaceDN w:val="0"/>
      <w:adjustRightInd w:val="0"/>
      <w:ind w:firstLine="0"/>
      <w:jc w:val="left"/>
    </w:pPr>
    <w:rPr>
      <w:color w:val="auto"/>
      <w:szCs w:val="24"/>
      <w:lang w:eastAsia="ru-RU"/>
    </w:rPr>
  </w:style>
  <w:style w:type="character" w:customStyle="1" w:styleId="FontStyle117">
    <w:name w:val="Font Style117"/>
    <w:rsid w:val="00F80F85"/>
    <w:rPr>
      <w:rFonts w:ascii="Arial" w:hAnsi="Arial"/>
      <w:b/>
      <w:sz w:val="20"/>
    </w:rPr>
  </w:style>
  <w:style w:type="character" w:customStyle="1" w:styleId="FontStyle166">
    <w:name w:val="Font Style166"/>
    <w:rsid w:val="00F80F85"/>
    <w:rPr>
      <w:rFonts w:ascii="Times New Roman" w:hAnsi="Times New Roman"/>
      <w:b/>
      <w:sz w:val="18"/>
    </w:rPr>
  </w:style>
  <w:style w:type="paragraph" w:customStyle="1" w:styleId="Style14">
    <w:name w:val="Style14"/>
    <w:basedOn w:val="a"/>
    <w:rsid w:val="003D17CA"/>
    <w:pPr>
      <w:suppressAutoHyphens w:val="0"/>
      <w:autoSpaceDN w:val="0"/>
      <w:adjustRightInd w:val="0"/>
      <w:spacing w:line="283" w:lineRule="exact"/>
      <w:ind w:firstLine="706"/>
      <w:jc w:val="left"/>
    </w:pPr>
    <w:rPr>
      <w:color w:val="auto"/>
      <w:szCs w:val="24"/>
      <w:lang w:eastAsia="ru-RU"/>
    </w:rPr>
  </w:style>
  <w:style w:type="character" w:customStyle="1" w:styleId="FontStyle125">
    <w:name w:val="Font Style125"/>
    <w:rsid w:val="003D17CA"/>
    <w:rPr>
      <w:rFonts w:ascii="Times New Roman" w:hAnsi="Times New Roman"/>
      <w:sz w:val="22"/>
    </w:rPr>
  </w:style>
  <w:style w:type="character" w:customStyle="1" w:styleId="FontStyle168">
    <w:name w:val="Font Style168"/>
    <w:rsid w:val="003D17CA"/>
    <w:rPr>
      <w:rFonts w:ascii="Times New Roman" w:hAnsi="Times New Roman"/>
      <w:sz w:val="22"/>
    </w:rPr>
  </w:style>
  <w:style w:type="paragraph" w:customStyle="1" w:styleId="Style79">
    <w:name w:val="Style79"/>
    <w:basedOn w:val="a"/>
    <w:rsid w:val="003D17CA"/>
    <w:pPr>
      <w:suppressAutoHyphens w:val="0"/>
      <w:autoSpaceDN w:val="0"/>
      <w:adjustRightInd w:val="0"/>
      <w:ind w:firstLine="0"/>
    </w:pPr>
    <w:rPr>
      <w:color w:val="auto"/>
      <w:szCs w:val="24"/>
      <w:lang w:eastAsia="ru-RU"/>
    </w:rPr>
  </w:style>
  <w:style w:type="paragraph" w:customStyle="1" w:styleId="Style91">
    <w:name w:val="Style91"/>
    <w:basedOn w:val="a"/>
    <w:rsid w:val="003D17CA"/>
    <w:pPr>
      <w:suppressAutoHyphens w:val="0"/>
      <w:autoSpaceDN w:val="0"/>
      <w:adjustRightInd w:val="0"/>
      <w:spacing w:line="276" w:lineRule="exact"/>
      <w:ind w:firstLine="302"/>
    </w:pPr>
    <w:rPr>
      <w:color w:val="auto"/>
      <w:szCs w:val="24"/>
      <w:lang w:eastAsia="ru-RU"/>
    </w:rPr>
  </w:style>
  <w:style w:type="paragraph" w:customStyle="1" w:styleId="Style41">
    <w:name w:val="Style41"/>
    <w:basedOn w:val="a"/>
    <w:rsid w:val="00E23147"/>
    <w:pPr>
      <w:suppressAutoHyphens w:val="0"/>
      <w:autoSpaceDN w:val="0"/>
      <w:adjustRightInd w:val="0"/>
      <w:spacing w:line="317" w:lineRule="exact"/>
      <w:ind w:firstLine="0"/>
      <w:jc w:val="left"/>
    </w:pPr>
    <w:rPr>
      <w:color w:val="auto"/>
      <w:szCs w:val="24"/>
      <w:lang w:eastAsia="ru-RU"/>
    </w:rPr>
  </w:style>
  <w:style w:type="paragraph" w:customStyle="1" w:styleId="Style61">
    <w:name w:val="Style61"/>
    <w:basedOn w:val="a"/>
    <w:rsid w:val="00E23147"/>
    <w:pPr>
      <w:suppressAutoHyphens w:val="0"/>
      <w:autoSpaceDN w:val="0"/>
      <w:adjustRightInd w:val="0"/>
      <w:spacing w:line="317" w:lineRule="exact"/>
      <w:ind w:firstLine="696"/>
      <w:jc w:val="left"/>
    </w:pPr>
    <w:rPr>
      <w:color w:val="auto"/>
      <w:szCs w:val="24"/>
      <w:lang w:eastAsia="ru-RU"/>
    </w:rPr>
  </w:style>
  <w:style w:type="paragraph" w:customStyle="1" w:styleId="Style87">
    <w:name w:val="Style87"/>
    <w:basedOn w:val="a"/>
    <w:rsid w:val="00E23147"/>
    <w:pPr>
      <w:suppressAutoHyphens w:val="0"/>
      <w:autoSpaceDN w:val="0"/>
      <w:adjustRightInd w:val="0"/>
      <w:spacing w:line="322" w:lineRule="exact"/>
      <w:ind w:firstLine="715"/>
    </w:pPr>
    <w:rPr>
      <w:color w:val="auto"/>
      <w:szCs w:val="24"/>
      <w:lang w:eastAsia="ru-RU"/>
    </w:rPr>
  </w:style>
  <w:style w:type="paragraph" w:customStyle="1" w:styleId="Style96">
    <w:name w:val="Style96"/>
    <w:basedOn w:val="a"/>
    <w:rsid w:val="00E23147"/>
    <w:pPr>
      <w:suppressAutoHyphens w:val="0"/>
      <w:autoSpaceDN w:val="0"/>
      <w:adjustRightInd w:val="0"/>
      <w:spacing w:line="317" w:lineRule="exact"/>
      <w:ind w:firstLine="0"/>
    </w:pPr>
    <w:rPr>
      <w:color w:val="auto"/>
      <w:szCs w:val="24"/>
      <w:lang w:eastAsia="ru-RU"/>
    </w:rPr>
  </w:style>
  <w:style w:type="character" w:customStyle="1" w:styleId="FontStyle162">
    <w:name w:val="Font Style162"/>
    <w:rsid w:val="00E23147"/>
    <w:rPr>
      <w:rFonts w:ascii="Times New Roman" w:hAnsi="Times New Roman"/>
      <w:i/>
      <w:spacing w:val="30"/>
      <w:sz w:val="16"/>
    </w:rPr>
  </w:style>
  <w:style w:type="paragraph" w:customStyle="1" w:styleId="Style13">
    <w:name w:val="Style13"/>
    <w:basedOn w:val="a"/>
    <w:rsid w:val="003E454C"/>
    <w:pPr>
      <w:suppressAutoHyphens w:val="0"/>
      <w:autoSpaceDN w:val="0"/>
      <w:adjustRightInd w:val="0"/>
      <w:ind w:firstLine="0"/>
      <w:jc w:val="left"/>
    </w:pPr>
    <w:rPr>
      <w:color w:val="auto"/>
      <w:szCs w:val="24"/>
      <w:lang w:eastAsia="ru-RU"/>
    </w:rPr>
  </w:style>
  <w:style w:type="paragraph" w:customStyle="1" w:styleId="Style50">
    <w:name w:val="Style50"/>
    <w:basedOn w:val="a"/>
    <w:rsid w:val="003E454C"/>
    <w:pPr>
      <w:suppressAutoHyphens w:val="0"/>
      <w:autoSpaceDN w:val="0"/>
      <w:adjustRightInd w:val="0"/>
      <w:ind w:firstLine="0"/>
    </w:pPr>
    <w:rPr>
      <w:color w:val="auto"/>
      <w:szCs w:val="24"/>
      <w:lang w:eastAsia="ru-RU"/>
    </w:rPr>
  </w:style>
  <w:style w:type="paragraph" w:customStyle="1" w:styleId="Style37">
    <w:name w:val="Style37"/>
    <w:basedOn w:val="a"/>
    <w:rsid w:val="003E454C"/>
    <w:pPr>
      <w:suppressAutoHyphens w:val="0"/>
      <w:autoSpaceDN w:val="0"/>
      <w:adjustRightInd w:val="0"/>
      <w:spacing w:line="322" w:lineRule="exact"/>
      <w:ind w:firstLine="0"/>
      <w:jc w:val="center"/>
    </w:pPr>
    <w:rPr>
      <w:color w:val="auto"/>
      <w:szCs w:val="24"/>
      <w:lang w:eastAsia="ru-RU"/>
    </w:rPr>
  </w:style>
  <w:style w:type="paragraph" w:customStyle="1" w:styleId="Style38">
    <w:name w:val="Style38"/>
    <w:basedOn w:val="a"/>
    <w:rsid w:val="003E454C"/>
    <w:pPr>
      <w:suppressAutoHyphens w:val="0"/>
      <w:autoSpaceDN w:val="0"/>
      <w:adjustRightInd w:val="0"/>
      <w:ind w:firstLine="0"/>
      <w:jc w:val="left"/>
    </w:pPr>
    <w:rPr>
      <w:color w:val="auto"/>
      <w:szCs w:val="24"/>
      <w:lang w:eastAsia="ru-RU"/>
    </w:rPr>
  </w:style>
  <w:style w:type="paragraph" w:customStyle="1" w:styleId="Style39">
    <w:name w:val="Style39"/>
    <w:basedOn w:val="a"/>
    <w:rsid w:val="003E454C"/>
    <w:pPr>
      <w:suppressAutoHyphens w:val="0"/>
      <w:autoSpaceDN w:val="0"/>
      <w:adjustRightInd w:val="0"/>
      <w:ind w:firstLine="0"/>
      <w:jc w:val="left"/>
    </w:pPr>
    <w:rPr>
      <w:color w:val="auto"/>
      <w:szCs w:val="24"/>
      <w:lang w:eastAsia="ru-RU"/>
    </w:rPr>
  </w:style>
  <w:style w:type="paragraph" w:customStyle="1" w:styleId="Style40">
    <w:name w:val="Style40"/>
    <w:basedOn w:val="a"/>
    <w:rsid w:val="003E454C"/>
    <w:pPr>
      <w:suppressAutoHyphens w:val="0"/>
      <w:autoSpaceDN w:val="0"/>
      <w:adjustRightInd w:val="0"/>
      <w:ind w:firstLine="0"/>
      <w:jc w:val="left"/>
    </w:pPr>
    <w:rPr>
      <w:color w:val="auto"/>
      <w:szCs w:val="24"/>
      <w:lang w:eastAsia="ru-RU"/>
    </w:rPr>
  </w:style>
  <w:style w:type="paragraph" w:customStyle="1" w:styleId="Style42">
    <w:name w:val="Style42"/>
    <w:basedOn w:val="a"/>
    <w:rsid w:val="003E454C"/>
    <w:pPr>
      <w:suppressAutoHyphens w:val="0"/>
      <w:autoSpaceDN w:val="0"/>
      <w:adjustRightInd w:val="0"/>
      <w:ind w:firstLine="0"/>
      <w:jc w:val="left"/>
    </w:pPr>
    <w:rPr>
      <w:color w:val="auto"/>
      <w:szCs w:val="24"/>
      <w:lang w:eastAsia="ru-RU"/>
    </w:rPr>
  </w:style>
  <w:style w:type="paragraph" w:customStyle="1" w:styleId="Style43">
    <w:name w:val="Style43"/>
    <w:basedOn w:val="a"/>
    <w:rsid w:val="003E454C"/>
    <w:pPr>
      <w:suppressAutoHyphens w:val="0"/>
      <w:autoSpaceDN w:val="0"/>
      <w:adjustRightInd w:val="0"/>
      <w:ind w:firstLine="0"/>
      <w:jc w:val="left"/>
    </w:pPr>
    <w:rPr>
      <w:color w:val="auto"/>
      <w:szCs w:val="24"/>
      <w:lang w:eastAsia="ru-RU"/>
    </w:rPr>
  </w:style>
  <w:style w:type="paragraph" w:customStyle="1" w:styleId="Style44">
    <w:name w:val="Style44"/>
    <w:basedOn w:val="a"/>
    <w:rsid w:val="003E454C"/>
    <w:pPr>
      <w:suppressAutoHyphens w:val="0"/>
      <w:autoSpaceDN w:val="0"/>
      <w:adjustRightInd w:val="0"/>
      <w:spacing w:line="278" w:lineRule="exact"/>
      <w:ind w:firstLine="0"/>
      <w:jc w:val="left"/>
    </w:pPr>
    <w:rPr>
      <w:color w:val="auto"/>
      <w:szCs w:val="24"/>
      <w:lang w:eastAsia="ru-RU"/>
    </w:rPr>
  </w:style>
  <w:style w:type="paragraph" w:customStyle="1" w:styleId="Style46">
    <w:name w:val="Style46"/>
    <w:basedOn w:val="a"/>
    <w:rsid w:val="003E454C"/>
    <w:pPr>
      <w:suppressAutoHyphens w:val="0"/>
      <w:autoSpaceDN w:val="0"/>
      <w:adjustRightInd w:val="0"/>
      <w:ind w:firstLine="0"/>
      <w:jc w:val="left"/>
    </w:pPr>
    <w:rPr>
      <w:color w:val="auto"/>
      <w:szCs w:val="24"/>
      <w:lang w:eastAsia="ru-RU"/>
    </w:rPr>
  </w:style>
  <w:style w:type="paragraph" w:customStyle="1" w:styleId="Style47">
    <w:name w:val="Style47"/>
    <w:basedOn w:val="a"/>
    <w:rsid w:val="003E454C"/>
    <w:pPr>
      <w:suppressAutoHyphens w:val="0"/>
      <w:autoSpaceDN w:val="0"/>
      <w:adjustRightInd w:val="0"/>
      <w:spacing w:line="72" w:lineRule="exact"/>
      <w:ind w:firstLine="0"/>
      <w:jc w:val="center"/>
    </w:pPr>
    <w:rPr>
      <w:color w:val="auto"/>
      <w:szCs w:val="24"/>
      <w:lang w:eastAsia="ru-RU"/>
    </w:rPr>
  </w:style>
  <w:style w:type="paragraph" w:customStyle="1" w:styleId="Style48">
    <w:name w:val="Style48"/>
    <w:basedOn w:val="a"/>
    <w:rsid w:val="003E454C"/>
    <w:pPr>
      <w:suppressAutoHyphens w:val="0"/>
      <w:autoSpaceDN w:val="0"/>
      <w:adjustRightInd w:val="0"/>
      <w:ind w:firstLine="0"/>
      <w:jc w:val="left"/>
    </w:pPr>
    <w:rPr>
      <w:color w:val="auto"/>
      <w:szCs w:val="24"/>
      <w:lang w:eastAsia="ru-RU"/>
    </w:rPr>
  </w:style>
  <w:style w:type="paragraph" w:customStyle="1" w:styleId="Style52">
    <w:name w:val="Style52"/>
    <w:basedOn w:val="a"/>
    <w:rsid w:val="003E454C"/>
    <w:pPr>
      <w:suppressAutoHyphens w:val="0"/>
      <w:autoSpaceDN w:val="0"/>
      <w:adjustRightInd w:val="0"/>
      <w:ind w:firstLine="0"/>
      <w:jc w:val="left"/>
    </w:pPr>
    <w:rPr>
      <w:color w:val="auto"/>
      <w:szCs w:val="24"/>
      <w:lang w:eastAsia="ru-RU"/>
    </w:rPr>
  </w:style>
  <w:style w:type="paragraph" w:customStyle="1" w:styleId="Style54">
    <w:name w:val="Style54"/>
    <w:basedOn w:val="a"/>
    <w:rsid w:val="003E454C"/>
    <w:pPr>
      <w:suppressAutoHyphens w:val="0"/>
      <w:autoSpaceDN w:val="0"/>
      <w:adjustRightInd w:val="0"/>
      <w:ind w:firstLine="0"/>
      <w:jc w:val="left"/>
    </w:pPr>
    <w:rPr>
      <w:color w:val="auto"/>
      <w:szCs w:val="24"/>
      <w:lang w:eastAsia="ru-RU"/>
    </w:rPr>
  </w:style>
  <w:style w:type="paragraph" w:customStyle="1" w:styleId="Style55">
    <w:name w:val="Style55"/>
    <w:basedOn w:val="a"/>
    <w:rsid w:val="003E454C"/>
    <w:pPr>
      <w:suppressAutoHyphens w:val="0"/>
      <w:autoSpaceDN w:val="0"/>
      <w:adjustRightInd w:val="0"/>
      <w:ind w:firstLine="0"/>
      <w:jc w:val="left"/>
    </w:pPr>
    <w:rPr>
      <w:color w:val="auto"/>
      <w:szCs w:val="24"/>
      <w:lang w:eastAsia="ru-RU"/>
    </w:rPr>
  </w:style>
  <w:style w:type="paragraph" w:customStyle="1" w:styleId="Style56">
    <w:name w:val="Style56"/>
    <w:basedOn w:val="a"/>
    <w:rsid w:val="003E454C"/>
    <w:pPr>
      <w:suppressAutoHyphens w:val="0"/>
      <w:autoSpaceDN w:val="0"/>
      <w:adjustRightInd w:val="0"/>
      <w:ind w:firstLine="0"/>
      <w:jc w:val="left"/>
    </w:pPr>
    <w:rPr>
      <w:color w:val="auto"/>
      <w:szCs w:val="24"/>
      <w:lang w:eastAsia="ru-RU"/>
    </w:rPr>
  </w:style>
  <w:style w:type="paragraph" w:customStyle="1" w:styleId="Style57">
    <w:name w:val="Style57"/>
    <w:basedOn w:val="a"/>
    <w:rsid w:val="003E454C"/>
    <w:pPr>
      <w:suppressAutoHyphens w:val="0"/>
      <w:autoSpaceDN w:val="0"/>
      <w:adjustRightInd w:val="0"/>
      <w:ind w:firstLine="0"/>
      <w:jc w:val="left"/>
    </w:pPr>
    <w:rPr>
      <w:color w:val="auto"/>
      <w:szCs w:val="24"/>
      <w:lang w:eastAsia="ru-RU"/>
    </w:rPr>
  </w:style>
  <w:style w:type="character" w:customStyle="1" w:styleId="FontStyle122">
    <w:name w:val="Font Style122"/>
    <w:rsid w:val="003E454C"/>
    <w:rPr>
      <w:rFonts w:ascii="Times New Roman" w:hAnsi="Times New Roman"/>
      <w:b/>
      <w:sz w:val="22"/>
    </w:rPr>
  </w:style>
  <w:style w:type="character" w:customStyle="1" w:styleId="FontStyle123">
    <w:name w:val="Font Style123"/>
    <w:rsid w:val="003E454C"/>
    <w:rPr>
      <w:rFonts w:ascii="Times New Roman" w:hAnsi="Times New Roman"/>
      <w:sz w:val="20"/>
    </w:rPr>
  </w:style>
  <w:style w:type="character" w:customStyle="1" w:styleId="FontStyle124">
    <w:name w:val="Font Style124"/>
    <w:rsid w:val="003E454C"/>
    <w:rPr>
      <w:rFonts w:ascii="Times New Roman" w:hAnsi="Times New Roman"/>
      <w:b/>
      <w:sz w:val="8"/>
    </w:rPr>
  </w:style>
  <w:style w:type="character" w:customStyle="1" w:styleId="FontStyle126">
    <w:name w:val="Font Style126"/>
    <w:rsid w:val="003E454C"/>
    <w:rPr>
      <w:rFonts w:ascii="Times New Roman" w:hAnsi="Times New Roman"/>
      <w:b/>
      <w:sz w:val="12"/>
    </w:rPr>
  </w:style>
  <w:style w:type="character" w:customStyle="1" w:styleId="FontStyle127">
    <w:name w:val="Font Style127"/>
    <w:rsid w:val="003E454C"/>
    <w:rPr>
      <w:rFonts w:ascii="Times New Roman" w:hAnsi="Times New Roman"/>
      <w:sz w:val="26"/>
    </w:rPr>
  </w:style>
  <w:style w:type="character" w:customStyle="1" w:styleId="FontStyle128">
    <w:name w:val="Font Style128"/>
    <w:rsid w:val="003E454C"/>
    <w:rPr>
      <w:rFonts w:ascii="Arial" w:hAnsi="Arial"/>
      <w:b/>
      <w:sz w:val="10"/>
    </w:rPr>
  </w:style>
  <w:style w:type="character" w:customStyle="1" w:styleId="FontStyle129">
    <w:name w:val="Font Style129"/>
    <w:rsid w:val="003E454C"/>
    <w:rPr>
      <w:rFonts w:ascii="Times New Roman" w:hAnsi="Times New Roman"/>
      <w:i/>
      <w:sz w:val="30"/>
    </w:rPr>
  </w:style>
  <w:style w:type="character" w:customStyle="1" w:styleId="FontStyle130">
    <w:name w:val="Font Style130"/>
    <w:rsid w:val="003E454C"/>
    <w:rPr>
      <w:rFonts w:ascii="Candara" w:hAnsi="Candara"/>
      <w:i/>
      <w:spacing w:val="-10"/>
      <w:sz w:val="24"/>
    </w:rPr>
  </w:style>
  <w:style w:type="character" w:customStyle="1" w:styleId="FontStyle131">
    <w:name w:val="Font Style131"/>
    <w:rsid w:val="003E454C"/>
    <w:rPr>
      <w:rFonts w:ascii="Microsoft Sans Serif" w:hAnsi="Microsoft Sans Serif"/>
      <w:b/>
      <w:spacing w:val="-10"/>
      <w:sz w:val="12"/>
    </w:rPr>
  </w:style>
  <w:style w:type="character" w:customStyle="1" w:styleId="FontStyle132">
    <w:name w:val="Font Style132"/>
    <w:rsid w:val="003E454C"/>
    <w:rPr>
      <w:rFonts w:ascii="Times New Roman" w:hAnsi="Times New Roman"/>
      <w:sz w:val="14"/>
    </w:rPr>
  </w:style>
  <w:style w:type="character" w:customStyle="1" w:styleId="FontStyle133">
    <w:name w:val="Font Style133"/>
    <w:rsid w:val="003E454C"/>
    <w:rPr>
      <w:rFonts w:ascii="Times New Roman" w:hAnsi="Times New Roman"/>
      <w:b/>
      <w:sz w:val="18"/>
    </w:rPr>
  </w:style>
  <w:style w:type="character" w:customStyle="1" w:styleId="FontStyle134">
    <w:name w:val="Font Style134"/>
    <w:rsid w:val="003E454C"/>
    <w:rPr>
      <w:rFonts w:ascii="Arial" w:hAnsi="Arial"/>
      <w:b/>
      <w:sz w:val="24"/>
    </w:rPr>
  </w:style>
  <w:style w:type="character" w:customStyle="1" w:styleId="FontStyle139">
    <w:name w:val="Font Style139"/>
    <w:rsid w:val="003E454C"/>
    <w:rPr>
      <w:rFonts w:ascii="Arial" w:hAnsi="Arial"/>
      <w:sz w:val="14"/>
    </w:rPr>
  </w:style>
  <w:style w:type="character" w:customStyle="1" w:styleId="FontStyle146">
    <w:name w:val="Font Style146"/>
    <w:rsid w:val="003E454C"/>
    <w:rPr>
      <w:rFonts w:ascii="Times New Roman" w:hAnsi="Times New Roman"/>
      <w:b/>
      <w:sz w:val="24"/>
    </w:rPr>
  </w:style>
  <w:style w:type="paragraph" w:customStyle="1" w:styleId="Style100">
    <w:name w:val="Style100"/>
    <w:basedOn w:val="a"/>
    <w:rsid w:val="0068245A"/>
    <w:pPr>
      <w:suppressAutoHyphens w:val="0"/>
      <w:autoSpaceDN w:val="0"/>
      <w:adjustRightInd w:val="0"/>
      <w:spacing w:line="322" w:lineRule="exact"/>
      <w:ind w:firstLine="0"/>
      <w:jc w:val="left"/>
    </w:pPr>
    <w:rPr>
      <w:color w:val="auto"/>
      <w:szCs w:val="24"/>
      <w:lang w:eastAsia="ru-RU"/>
    </w:rPr>
  </w:style>
  <w:style w:type="paragraph" w:customStyle="1" w:styleId="Style101">
    <w:name w:val="Style101"/>
    <w:basedOn w:val="a"/>
    <w:rsid w:val="0068245A"/>
    <w:pPr>
      <w:suppressAutoHyphens w:val="0"/>
      <w:autoSpaceDN w:val="0"/>
      <w:adjustRightInd w:val="0"/>
      <w:spacing w:line="326" w:lineRule="exact"/>
      <w:ind w:firstLine="0"/>
      <w:jc w:val="left"/>
    </w:pPr>
    <w:rPr>
      <w:color w:val="auto"/>
      <w:szCs w:val="24"/>
      <w:lang w:eastAsia="ru-RU"/>
    </w:rPr>
  </w:style>
  <w:style w:type="paragraph" w:customStyle="1" w:styleId="Style107">
    <w:name w:val="Style107"/>
    <w:basedOn w:val="a"/>
    <w:rsid w:val="0068245A"/>
    <w:pPr>
      <w:suppressAutoHyphens w:val="0"/>
      <w:autoSpaceDN w:val="0"/>
      <w:adjustRightInd w:val="0"/>
      <w:ind w:firstLine="0"/>
      <w:jc w:val="left"/>
    </w:pPr>
    <w:rPr>
      <w:color w:val="auto"/>
      <w:szCs w:val="24"/>
      <w:lang w:eastAsia="ru-RU"/>
    </w:rPr>
  </w:style>
  <w:style w:type="character" w:customStyle="1" w:styleId="FontStyle143">
    <w:name w:val="Font Style143"/>
    <w:rsid w:val="0068245A"/>
    <w:rPr>
      <w:rFonts w:ascii="Times New Roman" w:hAnsi="Times New Roman"/>
      <w:b/>
      <w:sz w:val="18"/>
    </w:rPr>
  </w:style>
  <w:style w:type="paragraph" w:customStyle="1" w:styleId="Style25">
    <w:name w:val="Style25"/>
    <w:basedOn w:val="a"/>
    <w:rsid w:val="00087CA1"/>
    <w:pPr>
      <w:suppressAutoHyphens w:val="0"/>
      <w:autoSpaceDN w:val="0"/>
      <w:adjustRightInd w:val="0"/>
      <w:ind w:firstLine="0"/>
      <w:jc w:val="left"/>
    </w:pPr>
    <w:rPr>
      <w:color w:val="auto"/>
      <w:szCs w:val="24"/>
      <w:lang w:eastAsia="ru-RU"/>
    </w:rPr>
  </w:style>
  <w:style w:type="paragraph" w:customStyle="1" w:styleId="Style26">
    <w:name w:val="Style26"/>
    <w:basedOn w:val="a"/>
    <w:rsid w:val="00087CA1"/>
    <w:pPr>
      <w:suppressAutoHyphens w:val="0"/>
      <w:autoSpaceDN w:val="0"/>
      <w:adjustRightInd w:val="0"/>
      <w:ind w:firstLine="0"/>
      <w:jc w:val="left"/>
    </w:pPr>
    <w:rPr>
      <w:color w:val="auto"/>
      <w:szCs w:val="24"/>
      <w:lang w:eastAsia="ru-RU"/>
    </w:rPr>
  </w:style>
  <w:style w:type="paragraph" w:customStyle="1" w:styleId="Style27">
    <w:name w:val="Style27"/>
    <w:basedOn w:val="a"/>
    <w:rsid w:val="00087CA1"/>
    <w:pPr>
      <w:suppressAutoHyphens w:val="0"/>
      <w:autoSpaceDN w:val="0"/>
      <w:adjustRightInd w:val="0"/>
      <w:spacing w:line="235" w:lineRule="exact"/>
      <w:ind w:firstLine="0"/>
      <w:jc w:val="center"/>
    </w:pPr>
    <w:rPr>
      <w:color w:val="auto"/>
      <w:szCs w:val="24"/>
      <w:lang w:eastAsia="ru-RU"/>
    </w:rPr>
  </w:style>
  <w:style w:type="paragraph" w:customStyle="1" w:styleId="Style28">
    <w:name w:val="Style28"/>
    <w:basedOn w:val="a"/>
    <w:rsid w:val="00087CA1"/>
    <w:pPr>
      <w:suppressAutoHyphens w:val="0"/>
      <w:autoSpaceDN w:val="0"/>
      <w:adjustRightInd w:val="0"/>
      <w:spacing w:line="202" w:lineRule="exact"/>
      <w:ind w:firstLine="91"/>
      <w:jc w:val="left"/>
    </w:pPr>
    <w:rPr>
      <w:color w:val="auto"/>
      <w:szCs w:val="24"/>
      <w:lang w:eastAsia="ru-RU"/>
    </w:rPr>
  </w:style>
  <w:style w:type="paragraph" w:customStyle="1" w:styleId="Style29">
    <w:name w:val="Style29"/>
    <w:basedOn w:val="a"/>
    <w:rsid w:val="00087CA1"/>
    <w:pPr>
      <w:suppressAutoHyphens w:val="0"/>
      <w:autoSpaceDN w:val="0"/>
      <w:adjustRightInd w:val="0"/>
      <w:spacing w:line="254" w:lineRule="exact"/>
      <w:ind w:firstLine="0"/>
      <w:jc w:val="center"/>
    </w:pPr>
    <w:rPr>
      <w:color w:val="auto"/>
      <w:szCs w:val="24"/>
      <w:lang w:eastAsia="ru-RU"/>
    </w:rPr>
  </w:style>
  <w:style w:type="paragraph" w:customStyle="1" w:styleId="Style31">
    <w:name w:val="Style31"/>
    <w:basedOn w:val="a"/>
    <w:rsid w:val="00087CA1"/>
    <w:pPr>
      <w:suppressAutoHyphens w:val="0"/>
      <w:autoSpaceDN w:val="0"/>
      <w:adjustRightInd w:val="0"/>
      <w:ind w:firstLine="0"/>
      <w:jc w:val="left"/>
    </w:pPr>
    <w:rPr>
      <w:color w:val="auto"/>
      <w:szCs w:val="24"/>
      <w:lang w:eastAsia="ru-RU"/>
    </w:rPr>
  </w:style>
  <w:style w:type="paragraph" w:customStyle="1" w:styleId="Style32">
    <w:name w:val="Style32"/>
    <w:basedOn w:val="a"/>
    <w:rsid w:val="00087CA1"/>
    <w:pPr>
      <w:suppressAutoHyphens w:val="0"/>
      <w:autoSpaceDN w:val="0"/>
      <w:adjustRightInd w:val="0"/>
      <w:spacing w:line="211" w:lineRule="exact"/>
      <w:ind w:firstLine="0"/>
      <w:jc w:val="left"/>
    </w:pPr>
    <w:rPr>
      <w:color w:val="auto"/>
      <w:szCs w:val="24"/>
      <w:lang w:eastAsia="ru-RU"/>
    </w:rPr>
  </w:style>
  <w:style w:type="paragraph" w:customStyle="1" w:styleId="Style33">
    <w:name w:val="Style33"/>
    <w:basedOn w:val="a"/>
    <w:rsid w:val="00087CA1"/>
    <w:pPr>
      <w:suppressAutoHyphens w:val="0"/>
      <w:autoSpaceDN w:val="0"/>
      <w:adjustRightInd w:val="0"/>
      <w:spacing w:line="211" w:lineRule="exact"/>
      <w:ind w:firstLine="0"/>
      <w:jc w:val="center"/>
    </w:pPr>
    <w:rPr>
      <w:color w:val="auto"/>
      <w:szCs w:val="24"/>
      <w:lang w:eastAsia="ru-RU"/>
    </w:rPr>
  </w:style>
  <w:style w:type="paragraph" w:customStyle="1" w:styleId="Style34">
    <w:name w:val="Style34"/>
    <w:basedOn w:val="a"/>
    <w:rsid w:val="00087CA1"/>
    <w:pPr>
      <w:suppressAutoHyphens w:val="0"/>
      <w:autoSpaceDN w:val="0"/>
      <w:adjustRightInd w:val="0"/>
      <w:ind w:firstLine="0"/>
      <w:jc w:val="center"/>
    </w:pPr>
    <w:rPr>
      <w:color w:val="auto"/>
      <w:szCs w:val="24"/>
      <w:lang w:eastAsia="ru-RU"/>
    </w:rPr>
  </w:style>
  <w:style w:type="paragraph" w:customStyle="1" w:styleId="Style35">
    <w:name w:val="Style35"/>
    <w:basedOn w:val="a"/>
    <w:rsid w:val="00087CA1"/>
    <w:pPr>
      <w:suppressAutoHyphens w:val="0"/>
      <w:autoSpaceDN w:val="0"/>
      <w:adjustRightInd w:val="0"/>
      <w:ind w:firstLine="0"/>
      <w:jc w:val="left"/>
    </w:pPr>
    <w:rPr>
      <w:color w:val="auto"/>
      <w:szCs w:val="24"/>
      <w:lang w:eastAsia="ru-RU"/>
    </w:rPr>
  </w:style>
  <w:style w:type="paragraph" w:customStyle="1" w:styleId="Style36">
    <w:name w:val="Style36"/>
    <w:basedOn w:val="a"/>
    <w:rsid w:val="00087CA1"/>
    <w:pPr>
      <w:suppressAutoHyphens w:val="0"/>
      <w:autoSpaceDN w:val="0"/>
      <w:adjustRightInd w:val="0"/>
      <w:spacing w:line="202" w:lineRule="exact"/>
      <w:ind w:firstLine="110"/>
      <w:jc w:val="left"/>
    </w:pPr>
    <w:rPr>
      <w:color w:val="auto"/>
      <w:szCs w:val="24"/>
      <w:lang w:eastAsia="ru-RU"/>
    </w:rPr>
  </w:style>
  <w:style w:type="character" w:customStyle="1" w:styleId="FontStyle115">
    <w:name w:val="Font Style115"/>
    <w:rsid w:val="00087CA1"/>
    <w:rPr>
      <w:rFonts w:ascii="Arial" w:hAnsi="Arial"/>
      <w:b/>
      <w:sz w:val="32"/>
    </w:rPr>
  </w:style>
  <w:style w:type="character" w:customStyle="1" w:styleId="FontStyle116">
    <w:name w:val="Font Style116"/>
    <w:rsid w:val="00087CA1"/>
    <w:rPr>
      <w:rFonts w:ascii="Arial" w:hAnsi="Arial"/>
      <w:sz w:val="26"/>
    </w:rPr>
  </w:style>
  <w:style w:type="character" w:customStyle="1" w:styleId="FontStyle118">
    <w:name w:val="Font Style118"/>
    <w:rsid w:val="00087CA1"/>
    <w:rPr>
      <w:rFonts w:ascii="Arial" w:hAnsi="Arial"/>
      <w:sz w:val="18"/>
    </w:rPr>
  </w:style>
  <w:style w:type="character" w:customStyle="1" w:styleId="FontStyle119">
    <w:name w:val="Font Style119"/>
    <w:rsid w:val="00087CA1"/>
    <w:rPr>
      <w:rFonts w:ascii="Arial" w:hAnsi="Arial"/>
      <w:sz w:val="14"/>
    </w:rPr>
  </w:style>
  <w:style w:type="character" w:customStyle="1" w:styleId="FontStyle120">
    <w:name w:val="Font Style120"/>
    <w:rsid w:val="00087CA1"/>
    <w:rPr>
      <w:rFonts w:ascii="Arial" w:hAnsi="Arial"/>
      <w:b/>
      <w:sz w:val="14"/>
    </w:rPr>
  </w:style>
  <w:style w:type="character" w:customStyle="1" w:styleId="FontStyle121">
    <w:name w:val="Font Style121"/>
    <w:rsid w:val="00087CA1"/>
    <w:rPr>
      <w:rFonts w:ascii="Arial" w:hAnsi="Arial"/>
      <w:sz w:val="12"/>
    </w:rPr>
  </w:style>
  <w:style w:type="character" w:customStyle="1" w:styleId="FontStyle141">
    <w:name w:val="Font Style141"/>
    <w:rsid w:val="00087CA1"/>
    <w:rPr>
      <w:rFonts w:ascii="Candara" w:hAnsi="Candara"/>
      <w:sz w:val="16"/>
    </w:rPr>
  </w:style>
  <w:style w:type="paragraph" w:customStyle="1" w:styleId="Style59">
    <w:name w:val="Style59"/>
    <w:basedOn w:val="a"/>
    <w:rsid w:val="003D13DB"/>
    <w:pPr>
      <w:suppressAutoHyphens w:val="0"/>
      <w:autoSpaceDN w:val="0"/>
      <w:adjustRightInd w:val="0"/>
      <w:ind w:firstLine="0"/>
      <w:jc w:val="left"/>
    </w:pPr>
    <w:rPr>
      <w:color w:val="auto"/>
      <w:szCs w:val="24"/>
      <w:lang w:eastAsia="ru-RU"/>
    </w:rPr>
  </w:style>
  <w:style w:type="paragraph" w:customStyle="1" w:styleId="Style600">
    <w:name w:val="Style60"/>
    <w:basedOn w:val="a"/>
    <w:rsid w:val="003D13DB"/>
    <w:pPr>
      <w:suppressAutoHyphens w:val="0"/>
      <w:autoSpaceDN w:val="0"/>
      <w:adjustRightInd w:val="0"/>
      <w:spacing w:line="230" w:lineRule="exact"/>
      <w:ind w:firstLine="0"/>
      <w:jc w:val="left"/>
    </w:pPr>
    <w:rPr>
      <w:color w:val="auto"/>
      <w:szCs w:val="24"/>
      <w:lang w:eastAsia="ru-RU"/>
    </w:rPr>
  </w:style>
  <w:style w:type="paragraph" w:customStyle="1" w:styleId="Style62">
    <w:name w:val="Style62"/>
    <w:basedOn w:val="a"/>
    <w:rsid w:val="003D13DB"/>
    <w:pPr>
      <w:suppressAutoHyphens w:val="0"/>
      <w:autoSpaceDN w:val="0"/>
      <w:adjustRightInd w:val="0"/>
      <w:spacing w:line="130" w:lineRule="exact"/>
      <w:ind w:firstLine="1579"/>
      <w:jc w:val="left"/>
    </w:pPr>
    <w:rPr>
      <w:color w:val="auto"/>
      <w:szCs w:val="24"/>
      <w:lang w:eastAsia="ru-RU"/>
    </w:rPr>
  </w:style>
  <w:style w:type="paragraph" w:customStyle="1" w:styleId="Style63">
    <w:name w:val="Style63"/>
    <w:basedOn w:val="a"/>
    <w:rsid w:val="003D13DB"/>
    <w:pPr>
      <w:suppressAutoHyphens w:val="0"/>
      <w:autoSpaceDN w:val="0"/>
      <w:adjustRightInd w:val="0"/>
      <w:spacing w:line="230" w:lineRule="exact"/>
      <w:ind w:firstLine="0"/>
      <w:jc w:val="center"/>
    </w:pPr>
    <w:rPr>
      <w:color w:val="auto"/>
      <w:szCs w:val="24"/>
      <w:lang w:eastAsia="ru-RU"/>
    </w:rPr>
  </w:style>
  <w:style w:type="paragraph" w:customStyle="1" w:styleId="Style64">
    <w:name w:val="Style64"/>
    <w:basedOn w:val="a"/>
    <w:rsid w:val="003D13DB"/>
    <w:pPr>
      <w:suppressAutoHyphens w:val="0"/>
      <w:autoSpaceDN w:val="0"/>
      <w:adjustRightInd w:val="0"/>
      <w:spacing w:line="302" w:lineRule="exact"/>
      <w:ind w:firstLine="0"/>
      <w:jc w:val="center"/>
    </w:pPr>
    <w:rPr>
      <w:color w:val="auto"/>
      <w:szCs w:val="24"/>
      <w:lang w:eastAsia="ru-RU"/>
    </w:rPr>
  </w:style>
  <w:style w:type="paragraph" w:customStyle="1" w:styleId="Style65">
    <w:name w:val="Style65"/>
    <w:basedOn w:val="a"/>
    <w:rsid w:val="003D13DB"/>
    <w:pPr>
      <w:suppressAutoHyphens w:val="0"/>
      <w:autoSpaceDN w:val="0"/>
      <w:adjustRightInd w:val="0"/>
      <w:ind w:firstLine="0"/>
      <w:jc w:val="left"/>
    </w:pPr>
    <w:rPr>
      <w:color w:val="auto"/>
      <w:szCs w:val="24"/>
      <w:lang w:eastAsia="ru-RU"/>
    </w:rPr>
  </w:style>
  <w:style w:type="paragraph" w:customStyle="1" w:styleId="Style66">
    <w:name w:val="Style66"/>
    <w:basedOn w:val="a"/>
    <w:rsid w:val="003D13DB"/>
    <w:pPr>
      <w:suppressAutoHyphens w:val="0"/>
      <w:autoSpaceDN w:val="0"/>
      <w:adjustRightInd w:val="0"/>
      <w:spacing w:line="240" w:lineRule="exact"/>
      <w:ind w:firstLine="0"/>
      <w:jc w:val="left"/>
    </w:pPr>
    <w:rPr>
      <w:color w:val="auto"/>
      <w:szCs w:val="24"/>
      <w:lang w:eastAsia="ru-RU"/>
    </w:rPr>
  </w:style>
  <w:style w:type="paragraph" w:customStyle="1" w:styleId="Style68">
    <w:name w:val="Style68"/>
    <w:basedOn w:val="a"/>
    <w:rsid w:val="003D13DB"/>
    <w:pPr>
      <w:suppressAutoHyphens w:val="0"/>
      <w:autoSpaceDN w:val="0"/>
      <w:adjustRightInd w:val="0"/>
      <w:ind w:firstLine="0"/>
      <w:jc w:val="left"/>
    </w:pPr>
    <w:rPr>
      <w:color w:val="auto"/>
      <w:szCs w:val="24"/>
      <w:lang w:eastAsia="ru-RU"/>
    </w:rPr>
  </w:style>
  <w:style w:type="paragraph" w:customStyle="1" w:styleId="Style69">
    <w:name w:val="Style69"/>
    <w:basedOn w:val="a"/>
    <w:rsid w:val="003D13DB"/>
    <w:pPr>
      <w:suppressAutoHyphens w:val="0"/>
      <w:autoSpaceDN w:val="0"/>
      <w:adjustRightInd w:val="0"/>
      <w:spacing w:line="216" w:lineRule="exact"/>
      <w:ind w:firstLine="0"/>
      <w:jc w:val="center"/>
    </w:pPr>
    <w:rPr>
      <w:color w:val="auto"/>
      <w:szCs w:val="24"/>
      <w:lang w:eastAsia="ru-RU"/>
    </w:rPr>
  </w:style>
  <w:style w:type="paragraph" w:customStyle="1" w:styleId="Style70">
    <w:name w:val="Style70"/>
    <w:basedOn w:val="a"/>
    <w:rsid w:val="003D13DB"/>
    <w:pPr>
      <w:suppressAutoHyphens w:val="0"/>
      <w:autoSpaceDN w:val="0"/>
      <w:adjustRightInd w:val="0"/>
      <w:ind w:firstLine="0"/>
      <w:jc w:val="left"/>
    </w:pPr>
    <w:rPr>
      <w:color w:val="auto"/>
      <w:szCs w:val="24"/>
      <w:lang w:eastAsia="ru-RU"/>
    </w:rPr>
  </w:style>
  <w:style w:type="paragraph" w:customStyle="1" w:styleId="Style71">
    <w:name w:val="Style71"/>
    <w:basedOn w:val="a"/>
    <w:rsid w:val="003D13DB"/>
    <w:pPr>
      <w:suppressAutoHyphens w:val="0"/>
      <w:autoSpaceDN w:val="0"/>
      <w:adjustRightInd w:val="0"/>
      <w:spacing w:line="216" w:lineRule="exact"/>
      <w:ind w:firstLine="192"/>
      <w:jc w:val="left"/>
    </w:pPr>
    <w:rPr>
      <w:color w:val="auto"/>
      <w:szCs w:val="24"/>
      <w:lang w:eastAsia="ru-RU"/>
    </w:rPr>
  </w:style>
  <w:style w:type="character" w:customStyle="1" w:styleId="FontStyle135">
    <w:name w:val="Font Style135"/>
    <w:rsid w:val="003D13DB"/>
    <w:rPr>
      <w:rFonts w:ascii="Arial" w:hAnsi="Arial"/>
      <w:sz w:val="28"/>
    </w:rPr>
  </w:style>
  <w:style w:type="character" w:customStyle="1" w:styleId="FontStyle136">
    <w:name w:val="Font Style136"/>
    <w:rsid w:val="003D13DB"/>
    <w:rPr>
      <w:rFonts w:ascii="Arial" w:hAnsi="Arial"/>
      <w:b/>
      <w:spacing w:val="80"/>
      <w:sz w:val="24"/>
    </w:rPr>
  </w:style>
  <w:style w:type="character" w:customStyle="1" w:styleId="FontStyle137">
    <w:name w:val="Font Style137"/>
    <w:rsid w:val="003D13DB"/>
    <w:rPr>
      <w:rFonts w:ascii="Arial" w:hAnsi="Arial"/>
      <w:b/>
      <w:sz w:val="14"/>
    </w:rPr>
  </w:style>
  <w:style w:type="character" w:customStyle="1" w:styleId="FontStyle140">
    <w:name w:val="Font Style140"/>
    <w:rsid w:val="003D13DB"/>
    <w:rPr>
      <w:rFonts w:ascii="Arial" w:hAnsi="Arial"/>
      <w:sz w:val="12"/>
    </w:rPr>
  </w:style>
  <w:style w:type="character" w:customStyle="1" w:styleId="FontStyle142">
    <w:name w:val="Font Style142"/>
    <w:rsid w:val="003D13DB"/>
    <w:rPr>
      <w:rFonts w:ascii="Arial" w:hAnsi="Arial"/>
      <w:spacing w:val="10"/>
      <w:sz w:val="12"/>
    </w:rPr>
  </w:style>
  <w:style w:type="character" w:styleId="affff8">
    <w:name w:val="Emphasis"/>
    <w:qFormat/>
    <w:rsid w:val="00BA7410"/>
    <w:rPr>
      <w:rFonts w:ascii="Calibri" w:hAnsi="Calibri"/>
      <w:b/>
      <w:i/>
    </w:rPr>
  </w:style>
  <w:style w:type="paragraph" w:customStyle="1" w:styleId="Quote">
    <w:name w:val="Quote"/>
    <w:basedOn w:val="a"/>
    <w:next w:val="a"/>
    <w:link w:val="QuoteChar"/>
    <w:rsid w:val="00BA7410"/>
    <w:pPr>
      <w:widowControl/>
      <w:suppressAutoHyphens w:val="0"/>
      <w:autoSpaceDE/>
      <w:ind w:firstLine="0"/>
      <w:jc w:val="left"/>
    </w:pPr>
    <w:rPr>
      <w:rFonts w:ascii="Calibri" w:hAnsi="Calibri"/>
      <w:i/>
      <w:color w:val="auto"/>
      <w:szCs w:val="20"/>
      <w:lang w:val="en-US" w:eastAsia="en-US"/>
    </w:rPr>
  </w:style>
  <w:style w:type="character" w:customStyle="1" w:styleId="QuoteChar">
    <w:name w:val="Quote Char"/>
    <w:link w:val="Quote"/>
    <w:locked/>
    <w:rsid w:val="00BA7410"/>
    <w:rPr>
      <w:rFonts w:ascii="Calibri" w:hAnsi="Calibri"/>
      <w:i/>
      <w:sz w:val="24"/>
      <w:lang w:val="en-US" w:eastAsia="en-US"/>
    </w:rPr>
  </w:style>
  <w:style w:type="paragraph" w:customStyle="1" w:styleId="IntenseQuote">
    <w:name w:val="Intense Quote"/>
    <w:basedOn w:val="a"/>
    <w:next w:val="a"/>
    <w:link w:val="IntenseQuoteChar"/>
    <w:rsid w:val="00BA7410"/>
    <w:pPr>
      <w:widowControl/>
      <w:suppressAutoHyphens w:val="0"/>
      <w:autoSpaceDE/>
      <w:ind w:left="720" w:right="720" w:firstLine="0"/>
      <w:jc w:val="left"/>
    </w:pPr>
    <w:rPr>
      <w:rFonts w:ascii="Calibri" w:hAnsi="Calibri"/>
      <w:b/>
      <w:i/>
      <w:color w:val="auto"/>
      <w:sz w:val="22"/>
      <w:szCs w:val="20"/>
      <w:lang w:val="en-US" w:eastAsia="en-US"/>
    </w:rPr>
  </w:style>
  <w:style w:type="character" w:customStyle="1" w:styleId="IntenseQuoteChar">
    <w:name w:val="Intense Quote Char"/>
    <w:link w:val="IntenseQuote"/>
    <w:locked/>
    <w:rsid w:val="00BA7410"/>
    <w:rPr>
      <w:rFonts w:ascii="Calibri" w:hAnsi="Calibri"/>
      <w:b/>
      <w:i/>
      <w:sz w:val="22"/>
      <w:lang w:val="en-US" w:eastAsia="en-US"/>
    </w:rPr>
  </w:style>
  <w:style w:type="character" w:customStyle="1" w:styleId="SubtleEmphasis">
    <w:name w:val="Subtle Emphasis"/>
    <w:rsid w:val="00BA7410"/>
    <w:rPr>
      <w:i/>
      <w:color w:val="5A5A5A"/>
    </w:rPr>
  </w:style>
  <w:style w:type="character" w:customStyle="1" w:styleId="IntenseEmphasis">
    <w:name w:val="Intense Emphasis"/>
    <w:rsid w:val="00BA7410"/>
    <w:rPr>
      <w:b/>
      <w:i/>
      <w:sz w:val="24"/>
      <w:u w:val="single"/>
    </w:rPr>
  </w:style>
  <w:style w:type="character" w:customStyle="1" w:styleId="SubtleReference">
    <w:name w:val="Subtle Reference"/>
    <w:rsid w:val="00BA7410"/>
    <w:rPr>
      <w:sz w:val="24"/>
      <w:u w:val="single"/>
    </w:rPr>
  </w:style>
  <w:style w:type="character" w:customStyle="1" w:styleId="IntenseReference">
    <w:name w:val="Intense Reference"/>
    <w:rsid w:val="00BA7410"/>
    <w:rPr>
      <w:b/>
      <w:sz w:val="24"/>
      <w:u w:val="single"/>
    </w:rPr>
  </w:style>
  <w:style w:type="character" w:customStyle="1" w:styleId="BookTitle">
    <w:name w:val="Book Title"/>
    <w:rsid w:val="00BA7410"/>
    <w:rPr>
      <w:rFonts w:ascii="Cambria" w:hAnsi="Cambria"/>
      <w:b/>
      <w:i/>
      <w:sz w:val="24"/>
    </w:rPr>
  </w:style>
  <w:style w:type="paragraph" w:customStyle="1" w:styleId="2a">
    <w:name w:val="Обычный2"/>
    <w:basedOn w:val="a"/>
    <w:rsid w:val="002D1D8F"/>
    <w:pPr>
      <w:widowControl/>
      <w:suppressAutoHyphens w:val="0"/>
      <w:autoSpaceDE/>
      <w:spacing w:before="75" w:after="150"/>
      <w:ind w:left="60" w:right="60" w:firstLine="0"/>
      <w:jc w:val="left"/>
    </w:pPr>
    <w:rPr>
      <w:rFonts w:ascii="Verdana" w:hAnsi="Verdana"/>
      <w:color w:val="008000"/>
      <w:sz w:val="18"/>
      <w:szCs w:val="20"/>
      <w:lang w:eastAsia="ru-RU"/>
    </w:rPr>
  </w:style>
  <w:style w:type="paragraph" w:customStyle="1" w:styleId="220">
    <w:name w:val="Основной текст 22"/>
    <w:basedOn w:val="a"/>
    <w:rsid w:val="002D1D8F"/>
    <w:pPr>
      <w:widowControl/>
      <w:suppressAutoHyphens w:val="0"/>
      <w:overflowPunct w:val="0"/>
      <w:autoSpaceDN w:val="0"/>
      <w:adjustRightInd w:val="0"/>
      <w:ind w:firstLine="851"/>
      <w:textAlignment w:val="baseline"/>
    </w:pPr>
    <w:rPr>
      <w:color w:val="auto"/>
      <w:szCs w:val="20"/>
      <w:lang w:eastAsia="ru-RU"/>
    </w:rPr>
  </w:style>
  <w:style w:type="character" w:customStyle="1" w:styleId="FontStyle40">
    <w:name w:val="Font Style40"/>
    <w:rsid w:val="00C646F5"/>
    <w:rPr>
      <w:rFonts w:ascii="Times New Roman" w:hAnsi="Times New Roman"/>
      <w:sz w:val="22"/>
    </w:rPr>
  </w:style>
  <w:style w:type="paragraph" w:customStyle="1" w:styleId="Style18">
    <w:name w:val="Style18"/>
    <w:basedOn w:val="a"/>
    <w:rsid w:val="005966AC"/>
    <w:pPr>
      <w:suppressAutoHyphens w:val="0"/>
      <w:autoSpaceDN w:val="0"/>
      <w:adjustRightInd w:val="0"/>
      <w:spacing w:line="216" w:lineRule="exact"/>
      <w:ind w:firstLine="0"/>
      <w:jc w:val="left"/>
    </w:pPr>
    <w:rPr>
      <w:color w:val="auto"/>
      <w:szCs w:val="24"/>
      <w:lang w:eastAsia="ru-RU"/>
    </w:rPr>
  </w:style>
  <w:style w:type="paragraph" w:customStyle="1" w:styleId="Style20">
    <w:name w:val="Style20"/>
    <w:basedOn w:val="a"/>
    <w:rsid w:val="005966AC"/>
    <w:pPr>
      <w:suppressAutoHyphens w:val="0"/>
      <w:autoSpaceDN w:val="0"/>
      <w:adjustRightInd w:val="0"/>
      <w:spacing w:line="221" w:lineRule="exact"/>
      <w:ind w:firstLine="0"/>
      <w:jc w:val="center"/>
    </w:pPr>
    <w:rPr>
      <w:color w:val="auto"/>
      <w:szCs w:val="24"/>
      <w:lang w:eastAsia="ru-RU"/>
    </w:rPr>
  </w:style>
  <w:style w:type="paragraph" w:customStyle="1" w:styleId="Style21">
    <w:name w:val="Style21"/>
    <w:basedOn w:val="a"/>
    <w:rsid w:val="005966AC"/>
    <w:pPr>
      <w:suppressAutoHyphens w:val="0"/>
      <w:autoSpaceDN w:val="0"/>
      <w:adjustRightInd w:val="0"/>
      <w:spacing w:line="245" w:lineRule="exact"/>
      <w:ind w:firstLine="0"/>
      <w:jc w:val="left"/>
    </w:pPr>
    <w:rPr>
      <w:color w:val="auto"/>
      <w:szCs w:val="24"/>
      <w:lang w:eastAsia="ru-RU"/>
    </w:rPr>
  </w:style>
  <w:style w:type="paragraph" w:customStyle="1" w:styleId="Style22">
    <w:name w:val="Style22"/>
    <w:basedOn w:val="a"/>
    <w:rsid w:val="005966AC"/>
    <w:pPr>
      <w:suppressAutoHyphens w:val="0"/>
      <w:autoSpaceDN w:val="0"/>
      <w:adjustRightInd w:val="0"/>
      <w:spacing w:line="235" w:lineRule="exact"/>
      <w:ind w:firstLine="0"/>
      <w:jc w:val="left"/>
    </w:pPr>
    <w:rPr>
      <w:color w:val="auto"/>
      <w:szCs w:val="24"/>
      <w:lang w:eastAsia="ru-RU"/>
    </w:rPr>
  </w:style>
  <w:style w:type="paragraph" w:customStyle="1" w:styleId="Style23">
    <w:name w:val="Style23"/>
    <w:basedOn w:val="a"/>
    <w:rsid w:val="005966AC"/>
    <w:pPr>
      <w:suppressAutoHyphens w:val="0"/>
      <w:autoSpaceDN w:val="0"/>
      <w:adjustRightInd w:val="0"/>
      <w:spacing w:line="221" w:lineRule="exact"/>
      <w:ind w:firstLine="0"/>
      <w:jc w:val="center"/>
    </w:pPr>
    <w:rPr>
      <w:color w:val="auto"/>
      <w:szCs w:val="24"/>
      <w:lang w:eastAsia="ru-RU"/>
    </w:rPr>
  </w:style>
  <w:style w:type="character" w:customStyle="1" w:styleId="FontStyle45">
    <w:name w:val="Font Style45"/>
    <w:rsid w:val="005966AC"/>
    <w:rPr>
      <w:rFonts w:ascii="Trebuchet MS" w:hAnsi="Trebuchet MS"/>
      <w:sz w:val="14"/>
    </w:rPr>
  </w:style>
  <w:style w:type="character" w:customStyle="1" w:styleId="FontStyle46">
    <w:name w:val="Font Style46"/>
    <w:rsid w:val="005966AC"/>
    <w:rPr>
      <w:rFonts w:ascii="Trebuchet MS" w:hAnsi="Trebuchet MS"/>
      <w:b/>
      <w:sz w:val="16"/>
    </w:rPr>
  </w:style>
  <w:style w:type="character" w:customStyle="1" w:styleId="FontStyle47">
    <w:name w:val="Font Style47"/>
    <w:rsid w:val="005966AC"/>
    <w:rPr>
      <w:rFonts w:ascii="Trebuchet MS" w:hAnsi="Trebuchet MS"/>
      <w:b/>
      <w:sz w:val="16"/>
    </w:rPr>
  </w:style>
  <w:style w:type="character" w:customStyle="1" w:styleId="FontStyle51">
    <w:name w:val="Font Style51"/>
    <w:rsid w:val="005966AC"/>
    <w:rPr>
      <w:rFonts w:ascii="Trebuchet MS" w:hAnsi="Trebuchet MS"/>
      <w:sz w:val="14"/>
    </w:rPr>
  </w:style>
  <w:style w:type="paragraph" w:customStyle="1" w:styleId="Style15">
    <w:name w:val="Style15"/>
    <w:basedOn w:val="a"/>
    <w:rsid w:val="002D65F2"/>
    <w:pPr>
      <w:suppressAutoHyphens w:val="0"/>
      <w:autoSpaceDN w:val="0"/>
      <w:adjustRightInd w:val="0"/>
      <w:ind w:firstLine="0"/>
      <w:jc w:val="left"/>
    </w:pPr>
    <w:rPr>
      <w:color w:val="auto"/>
      <w:szCs w:val="24"/>
      <w:lang w:eastAsia="ru-RU"/>
    </w:rPr>
  </w:style>
  <w:style w:type="paragraph" w:customStyle="1" w:styleId="Style16">
    <w:name w:val="Style16"/>
    <w:basedOn w:val="a"/>
    <w:rsid w:val="002D65F2"/>
    <w:pPr>
      <w:suppressAutoHyphens w:val="0"/>
      <w:autoSpaceDN w:val="0"/>
      <w:adjustRightInd w:val="0"/>
      <w:ind w:firstLine="0"/>
      <w:jc w:val="left"/>
    </w:pPr>
    <w:rPr>
      <w:color w:val="auto"/>
      <w:szCs w:val="24"/>
      <w:lang w:eastAsia="ru-RU"/>
    </w:rPr>
  </w:style>
  <w:style w:type="paragraph" w:customStyle="1" w:styleId="Style19">
    <w:name w:val="Style19"/>
    <w:basedOn w:val="a"/>
    <w:rsid w:val="002D65F2"/>
    <w:pPr>
      <w:suppressAutoHyphens w:val="0"/>
      <w:autoSpaceDN w:val="0"/>
      <w:adjustRightInd w:val="0"/>
      <w:spacing w:line="202" w:lineRule="exact"/>
      <w:ind w:firstLine="0"/>
      <w:jc w:val="center"/>
    </w:pPr>
    <w:rPr>
      <w:color w:val="auto"/>
      <w:szCs w:val="24"/>
      <w:lang w:eastAsia="ru-RU"/>
    </w:rPr>
  </w:style>
  <w:style w:type="character" w:customStyle="1" w:styleId="FontStyle52">
    <w:name w:val="Font Style52"/>
    <w:rsid w:val="002D65F2"/>
    <w:rPr>
      <w:rFonts w:ascii="Trebuchet MS" w:hAnsi="Trebuchet MS"/>
      <w:sz w:val="16"/>
    </w:rPr>
  </w:style>
  <w:style w:type="character" w:customStyle="1" w:styleId="FontStyle71">
    <w:name w:val="Font Style71"/>
    <w:rsid w:val="002D65F2"/>
    <w:rPr>
      <w:rFonts w:ascii="Trebuchet MS" w:hAnsi="Trebuchet MS"/>
      <w:spacing w:val="-10"/>
      <w:sz w:val="14"/>
    </w:rPr>
  </w:style>
  <w:style w:type="paragraph" w:customStyle="1" w:styleId="Style17">
    <w:name w:val="Style17"/>
    <w:basedOn w:val="a"/>
    <w:rsid w:val="002D65F2"/>
    <w:pPr>
      <w:suppressAutoHyphens w:val="0"/>
      <w:autoSpaceDN w:val="0"/>
      <w:adjustRightInd w:val="0"/>
      <w:ind w:firstLine="0"/>
      <w:jc w:val="left"/>
    </w:pPr>
    <w:rPr>
      <w:color w:val="auto"/>
      <w:szCs w:val="24"/>
      <w:lang w:eastAsia="ru-RU"/>
    </w:rPr>
  </w:style>
  <w:style w:type="paragraph" w:customStyle="1" w:styleId="Style24">
    <w:name w:val="Style24"/>
    <w:basedOn w:val="a"/>
    <w:rsid w:val="002D65F2"/>
    <w:pPr>
      <w:suppressAutoHyphens w:val="0"/>
      <w:autoSpaceDN w:val="0"/>
      <w:adjustRightInd w:val="0"/>
      <w:ind w:firstLine="0"/>
      <w:jc w:val="left"/>
    </w:pPr>
    <w:rPr>
      <w:color w:val="auto"/>
      <w:szCs w:val="24"/>
      <w:lang w:eastAsia="ru-RU"/>
    </w:rPr>
  </w:style>
  <w:style w:type="character" w:customStyle="1" w:styleId="FontStyle48">
    <w:name w:val="Font Style48"/>
    <w:rsid w:val="002D65F2"/>
    <w:rPr>
      <w:rFonts w:ascii="Arial Unicode MS" w:eastAsia="Arial Unicode MS"/>
      <w:sz w:val="80"/>
    </w:rPr>
  </w:style>
  <w:style w:type="character" w:customStyle="1" w:styleId="FontStyle49">
    <w:name w:val="Font Style49"/>
    <w:rsid w:val="002D65F2"/>
    <w:rPr>
      <w:rFonts w:ascii="Consolas" w:hAnsi="Consolas"/>
      <w:sz w:val="92"/>
    </w:rPr>
  </w:style>
  <w:style w:type="character" w:customStyle="1" w:styleId="FontStyle53">
    <w:name w:val="Font Style53"/>
    <w:rsid w:val="002D65F2"/>
    <w:rPr>
      <w:rFonts w:ascii="Trebuchet MS" w:hAnsi="Trebuchet MS"/>
      <w:sz w:val="14"/>
    </w:rPr>
  </w:style>
  <w:style w:type="character" w:customStyle="1" w:styleId="FontStyle59">
    <w:name w:val="Font Style59"/>
    <w:rsid w:val="002D65F2"/>
    <w:rPr>
      <w:rFonts w:ascii="Trebuchet MS" w:hAnsi="Trebuchet MS"/>
      <w:smallCaps/>
      <w:sz w:val="18"/>
    </w:rPr>
  </w:style>
  <w:style w:type="character" w:customStyle="1" w:styleId="FontStyle60">
    <w:name w:val="Font Style60"/>
    <w:rsid w:val="002D65F2"/>
    <w:rPr>
      <w:rFonts w:ascii="Consolas" w:hAnsi="Consolas"/>
      <w:sz w:val="56"/>
    </w:rPr>
  </w:style>
  <w:style w:type="character" w:customStyle="1" w:styleId="FontStyle68">
    <w:name w:val="Font Style68"/>
    <w:rsid w:val="002D65F2"/>
    <w:rPr>
      <w:rFonts w:ascii="Trebuchet MS" w:hAnsi="Trebuchet MS"/>
      <w:sz w:val="32"/>
    </w:rPr>
  </w:style>
  <w:style w:type="character" w:customStyle="1" w:styleId="FontStyle69">
    <w:name w:val="Font Style69"/>
    <w:rsid w:val="002D65F2"/>
    <w:rPr>
      <w:rFonts w:ascii="Trebuchet MS" w:hAnsi="Trebuchet MS"/>
      <w:b/>
      <w:sz w:val="14"/>
    </w:rPr>
  </w:style>
  <w:style w:type="paragraph" w:customStyle="1" w:styleId="Style9">
    <w:name w:val="Style9"/>
    <w:basedOn w:val="a"/>
    <w:rsid w:val="008578CA"/>
    <w:pPr>
      <w:suppressAutoHyphens w:val="0"/>
      <w:autoSpaceDN w:val="0"/>
      <w:adjustRightInd w:val="0"/>
      <w:spacing w:line="221" w:lineRule="exact"/>
      <w:ind w:firstLine="0"/>
    </w:pPr>
    <w:rPr>
      <w:color w:val="auto"/>
      <w:szCs w:val="24"/>
      <w:lang w:eastAsia="ru-RU"/>
    </w:rPr>
  </w:style>
  <w:style w:type="character" w:customStyle="1" w:styleId="FontStyle31">
    <w:name w:val="Font Style31"/>
    <w:rsid w:val="008578CA"/>
    <w:rPr>
      <w:rFonts w:ascii="Times New Roman" w:hAnsi="Times New Roman"/>
      <w:sz w:val="16"/>
    </w:rPr>
  </w:style>
  <w:style w:type="character" w:customStyle="1" w:styleId="FontStyle33">
    <w:name w:val="Font Style33"/>
    <w:rsid w:val="008578CA"/>
    <w:rPr>
      <w:rFonts w:ascii="Times New Roman" w:hAnsi="Times New Roman"/>
      <w:b/>
      <w:i/>
      <w:sz w:val="16"/>
    </w:rPr>
  </w:style>
  <w:style w:type="paragraph" w:customStyle="1" w:styleId="Style7">
    <w:name w:val="Style7"/>
    <w:basedOn w:val="a"/>
    <w:rsid w:val="009C640A"/>
    <w:pPr>
      <w:suppressAutoHyphens w:val="0"/>
      <w:autoSpaceDN w:val="0"/>
      <w:adjustRightInd w:val="0"/>
      <w:ind w:firstLine="0"/>
      <w:jc w:val="left"/>
    </w:pPr>
    <w:rPr>
      <w:color w:val="auto"/>
      <w:szCs w:val="24"/>
      <w:lang w:eastAsia="ru-RU"/>
    </w:rPr>
  </w:style>
  <w:style w:type="character" w:customStyle="1" w:styleId="FontStyle22">
    <w:name w:val="Font Style22"/>
    <w:rsid w:val="009C640A"/>
    <w:rPr>
      <w:rFonts w:ascii="Times New Roman" w:hAnsi="Times New Roman"/>
      <w:b/>
      <w:sz w:val="14"/>
    </w:rPr>
  </w:style>
  <w:style w:type="character" w:customStyle="1" w:styleId="FontStyle23">
    <w:name w:val="Font Style23"/>
    <w:rsid w:val="009C640A"/>
    <w:rPr>
      <w:rFonts w:ascii="Bookman Old Style" w:hAnsi="Bookman Old Style"/>
      <w:b/>
      <w:sz w:val="16"/>
    </w:rPr>
  </w:style>
  <w:style w:type="character" w:customStyle="1" w:styleId="FontStyle24">
    <w:name w:val="Font Style24"/>
    <w:rsid w:val="009C640A"/>
    <w:rPr>
      <w:rFonts w:ascii="Times New Roman" w:hAnsi="Times New Roman"/>
      <w:sz w:val="14"/>
    </w:rPr>
  </w:style>
  <w:style w:type="character" w:customStyle="1" w:styleId="FontStyle26">
    <w:name w:val="Font Style26"/>
    <w:rsid w:val="009C640A"/>
    <w:rPr>
      <w:rFonts w:ascii="Times New Roman" w:hAnsi="Times New Roman"/>
      <w:b/>
      <w:sz w:val="14"/>
    </w:rPr>
  </w:style>
  <w:style w:type="paragraph" w:customStyle="1" w:styleId="Revision">
    <w:name w:val="Revision"/>
    <w:hidden/>
    <w:semiHidden/>
    <w:rsid w:val="00E30BEF"/>
    <w:rPr>
      <w:color w:val="000000"/>
      <w:sz w:val="24"/>
      <w:szCs w:val="26"/>
      <w:lang w:eastAsia="ar-SA"/>
    </w:rPr>
  </w:style>
  <w:style w:type="paragraph" w:customStyle="1" w:styleId="Style3">
    <w:name w:val="Style3"/>
    <w:basedOn w:val="a"/>
    <w:rsid w:val="004F20DE"/>
    <w:pPr>
      <w:suppressAutoHyphens w:val="0"/>
      <w:autoSpaceDN w:val="0"/>
      <w:adjustRightInd w:val="0"/>
      <w:spacing w:line="163" w:lineRule="exact"/>
      <w:ind w:firstLine="0"/>
    </w:pPr>
    <w:rPr>
      <w:color w:val="auto"/>
      <w:szCs w:val="24"/>
      <w:lang w:eastAsia="ru-RU"/>
    </w:rPr>
  </w:style>
  <w:style w:type="paragraph" w:customStyle="1" w:styleId="Style11">
    <w:name w:val="Style11"/>
    <w:basedOn w:val="a"/>
    <w:rsid w:val="004F20DE"/>
    <w:pPr>
      <w:suppressAutoHyphens w:val="0"/>
      <w:autoSpaceDN w:val="0"/>
      <w:adjustRightInd w:val="0"/>
      <w:ind w:firstLine="0"/>
      <w:jc w:val="left"/>
    </w:pPr>
    <w:rPr>
      <w:color w:val="auto"/>
      <w:szCs w:val="24"/>
      <w:lang w:eastAsia="ru-RU"/>
    </w:rPr>
  </w:style>
  <w:style w:type="character" w:customStyle="1" w:styleId="FontStyle25">
    <w:name w:val="Font Style25"/>
    <w:rsid w:val="004F20DE"/>
    <w:rPr>
      <w:rFonts w:ascii="Trebuchet MS" w:hAnsi="Trebuchet MS"/>
      <w:sz w:val="20"/>
    </w:rPr>
  </w:style>
  <w:style w:type="character" w:customStyle="1" w:styleId="FontStyle27">
    <w:name w:val="Font Style27"/>
    <w:rsid w:val="004F20DE"/>
    <w:rPr>
      <w:rFonts w:ascii="Century Gothic" w:hAnsi="Century Gothic"/>
      <w:sz w:val="18"/>
    </w:rPr>
  </w:style>
  <w:style w:type="character" w:customStyle="1" w:styleId="FontStyle28">
    <w:name w:val="Font Style28"/>
    <w:rsid w:val="004F20DE"/>
    <w:rPr>
      <w:rFonts w:ascii="Times New Roman" w:hAnsi="Times New Roman"/>
      <w:sz w:val="18"/>
    </w:rPr>
  </w:style>
  <w:style w:type="paragraph" w:customStyle="1" w:styleId="Style103">
    <w:name w:val="Style10"/>
    <w:basedOn w:val="a"/>
    <w:rsid w:val="0028467B"/>
    <w:pPr>
      <w:suppressAutoHyphens w:val="0"/>
      <w:autoSpaceDN w:val="0"/>
      <w:adjustRightInd w:val="0"/>
      <w:ind w:firstLine="0"/>
      <w:jc w:val="left"/>
    </w:pPr>
    <w:rPr>
      <w:color w:val="auto"/>
      <w:szCs w:val="24"/>
      <w:lang w:eastAsia="ru-RU"/>
    </w:rPr>
  </w:style>
  <w:style w:type="paragraph" w:customStyle="1" w:styleId="Style12">
    <w:name w:val="Style12"/>
    <w:basedOn w:val="a"/>
    <w:rsid w:val="0028467B"/>
    <w:pPr>
      <w:suppressAutoHyphens w:val="0"/>
      <w:autoSpaceDN w:val="0"/>
      <w:adjustRightInd w:val="0"/>
      <w:ind w:firstLine="0"/>
      <w:jc w:val="left"/>
    </w:pPr>
    <w:rPr>
      <w:color w:val="auto"/>
      <w:szCs w:val="24"/>
      <w:lang w:eastAsia="ru-RU"/>
    </w:rPr>
  </w:style>
  <w:style w:type="character" w:customStyle="1" w:styleId="FontStyle21">
    <w:name w:val="Font Style21"/>
    <w:rsid w:val="0028467B"/>
    <w:rPr>
      <w:rFonts w:ascii="Times New Roman" w:hAnsi="Times New Roman"/>
      <w:sz w:val="14"/>
    </w:rPr>
  </w:style>
  <w:style w:type="character" w:customStyle="1" w:styleId="FontStyle29">
    <w:name w:val="Font Style29"/>
    <w:rsid w:val="0028467B"/>
    <w:rPr>
      <w:rFonts w:ascii="Times New Roman" w:hAnsi="Times New Roman"/>
      <w:i/>
      <w:sz w:val="24"/>
    </w:rPr>
  </w:style>
  <w:style w:type="character" w:customStyle="1" w:styleId="FontStyle30">
    <w:name w:val="Font Style30"/>
    <w:rsid w:val="0028467B"/>
    <w:rPr>
      <w:rFonts w:ascii="Times New Roman" w:hAnsi="Times New Roman"/>
      <w:b/>
      <w:sz w:val="14"/>
    </w:rPr>
  </w:style>
  <w:style w:type="paragraph" w:customStyle="1" w:styleId="Style75">
    <w:name w:val="Style75"/>
    <w:basedOn w:val="a"/>
    <w:rsid w:val="00D11F2E"/>
    <w:pPr>
      <w:suppressAutoHyphens w:val="0"/>
      <w:autoSpaceDN w:val="0"/>
      <w:adjustRightInd w:val="0"/>
      <w:spacing w:line="218" w:lineRule="exact"/>
      <w:ind w:firstLine="374"/>
    </w:pPr>
    <w:rPr>
      <w:color w:val="auto"/>
      <w:szCs w:val="24"/>
      <w:lang w:eastAsia="ru-RU"/>
    </w:rPr>
  </w:style>
  <w:style w:type="character" w:customStyle="1" w:styleId="FontStyle36">
    <w:name w:val="Font Style36"/>
    <w:rsid w:val="00680D57"/>
    <w:rPr>
      <w:rFonts w:ascii="Times New Roman" w:hAnsi="Times New Roman"/>
      <w:spacing w:val="20"/>
      <w:sz w:val="20"/>
    </w:rPr>
  </w:style>
  <w:style w:type="character" w:customStyle="1" w:styleId="FontStyle44">
    <w:name w:val="Font Style44"/>
    <w:rsid w:val="00F46CC2"/>
    <w:rPr>
      <w:rFonts w:ascii="Garamond" w:hAnsi="Garamond"/>
      <w:b/>
      <w:spacing w:val="-10"/>
      <w:sz w:val="32"/>
    </w:rPr>
  </w:style>
  <w:style w:type="character" w:customStyle="1" w:styleId="FontStyle32">
    <w:name w:val="Font Style32"/>
    <w:rsid w:val="002879F7"/>
    <w:rPr>
      <w:rFonts w:ascii="Times New Roman" w:hAnsi="Times New Roman"/>
      <w:b/>
      <w:spacing w:val="10"/>
      <w:sz w:val="22"/>
    </w:rPr>
  </w:style>
  <w:style w:type="character" w:customStyle="1" w:styleId="FontStyle43">
    <w:name w:val="Font Style43"/>
    <w:rsid w:val="00C40372"/>
    <w:rPr>
      <w:rFonts w:ascii="Times New Roman" w:hAnsi="Times New Roman"/>
      <w:spacing w:val="10"/>
      <w:sz w:val="18"/>
    </w:rPr>
  </w:style>
  <w:style w:type="character" w:customStyle="1" w:styleId="apple-converted-space">
    <w:name w:val="apple-converted-space"/>
    <w:rsid w:val="00E3342C"/>
    <w:rPr>
      <w:rFonts w:cs="Times New Roman"/>
    </w:rPr>
  </w:style>
  <w:style w:type="character" w:styleId="HTML1">
    <w:name w:val="HTML Cite"/>
    <w:semiHidden/>
    <w:rsid w:val="00E3342C"/>
    <w:rPr>
      <w:i/>
    </w:rPr>
  </w:style>
  <w:style w:type="paragraph" w:customStyle="1" w:styleId="0">
    <w:name w:val="КК0"/>
    <w:basedOn w:val="a"/>
    <w:link w:val="00"/>
    <w:rsid w:val="006E00AC"/>
    <w:pPr>
      <w:widowControl/>
      <w:suppressAutoHyphens w:val="0"/>
      <w:autoSpaceDE/>
      <w:spacing w:before="120" w:after="120"/>
    </w:pPr>
    <w:rPr>
      <w:color w:val="auto"/>
      <w:sz w:val="26"/>
      <w:szCs w:val="20"/>
      <w:lang w:val="x-none" w:eastAsia="x-none"/>
    </w:rPr>
  </w:style>
  <w:style w:type="character" w:customStyle="1" w:styleId="00">
    <w:name w:val="КК0 Знак"/>
    <w:link w:val="0"/>
    <w:locked/>
    <w:rsid w:val="006E00AC"/>
    <w:rPr>
      <w:sz w:val="26"/>
    </w:rPr>
  </w:style>
  <w:style w:type="character" w:customStyle="1" w:styleId="apple-style-span">
    <w:name w:val="apple-style-span"/>
    <w:rsid w:val="005F1A14"/>
    <w:rPr>
      <w:rFonts w:cs="Times New Roman"/>
    </w:rPr>
  </w:style>
  <w:style w:type="character" w:customStyle="1" w:styleId="FontStyle92">
    <w:name w:val="Font Style92"/>
    <w:rsid w:val="00E9359F"/>
    <w:rPr>
      <w:rFonts w:ascii="Times New Roman" w:hAnsi="Times New Roman"/>
      <w:b/>
      <w:sz w:val="10"/>
    </w:rPr>
  </w:style>
  <w:style w:type="character" w:customStyle="1" w:styleId="FontStyle98">
    <w:name w:val="Font Style98"/>
    <w:rsid w:val="00E9359F"/>
    <w:rPr>
      <w:rFonts w:ascii="Times New Roman" w:hAnsi="Times New Roman"/>
      <w:sz w:val="14"/>
    </w:rPr>
  </w:style>
  <w:style w:type="character" w:customStyle="1" w:styleId="FontStyle103">
    <w:name w:val="Font Style103"/>
    <w:rsid w:val="00E9359F"/>
    <w:rPr>
      <w:rFonts w:ascii="Times New Roman" w:hAnsi="Times New Roman"/>
      <w:b/>
      <w:spacing w:val="-10"/>
      <w:sz w:val="8"/>
    </w:rPr>
  </w:style>
  <w:style w:type="character" w:customStyle="1" w:styleId="FontStyle87">
    <w:name w:val="Font Style87"/>
    <w:rsid w:val="00E9359F"/>
    <w:rPr>
      <w:rFonts w:ascii="Candara" w:hAnsi="Candara"/>
      <w:b/>
      <w:spacing w:val="-10"/>
      <w:sz w:val="18"/>
    </w:rPr>
  </w:style>
  <w:style w:type="character" w:customStyle="1" w:styleId="FontStyle89">
    <w:name w:val="Font Style89"/>
    <w:rsid w:val="00E9359F"/>
    <w:rPr>
      <w:rFonts w:ascii="Times New Roman" w:hAnsi="Times New Roman"/>
      <w:sz w:val="16"/>
    </w:rPr>
  </w:style>
  <w:style w:type="character" w:customStyle="1" w:styleId="FontStyle90">
    <w:name w:val="Font Style90"/>
    <w:rsid w:val="00E9359F"/>
    <w:rPr>
      <w:rFonts w:ascii="Garamond" w:hAnsi="Garamond"/>
      <w:b/>
      <w:i/>
      <w:spacing w:val="-10"/>
      <w:sz w:val="18"/>
    </w:rPr>
  </w:style>
  <w:style w:type="character" w:customStyle="1" w:styleId="FontStyle96">
    <w:name w:val="Font Style96"/>
    <w:rsid w:val="00E9359F"/>
    <w:rPr>
      <w:rFonts w:ascii="Times New Roman" w:hAnsi="Times New Roman"/>
      <w:sz w:val="46"/>
    </w:rPr>
  </w:style>
  <w:style w:type="character" w:customStyle="1" w:styleId="FontStyle88">
    <w:name w:val="Font Style88"/>
    <w:rsid w:val="00E9359F"/>
    <w:rPr>
      <w:rFonts w:ascii="Century Gothic" w:hAnsi="Century Gothic"/>
      <w:sz w:val="28"/>
    </w:rPr>
  </w:style>
  <w:style w:type="paragraph" w:customStyle="1" w:styleId="Style82">
    <w:name w:val="Style82"/>
    <w:basedOn w:val="a"/>
    <w:rsid w:val="00E9359F"/>
    <w:pPr>
      <w:suppressAutoHyphens w:val="0"/>
      <w:autoSpaceDN w:val="0"/>
      <w:adjustRightInd w:val="0"/>
      <w:spacing w:line="698" w:lineRule="exact"/>
      <w:ind w:hanging="65"/>
      <w:jc w:val="left"/>
    </w:pPr>
    <w:rPr>
      <w:color w:val="auto"/>
      <w:szCs w:val="24"/>
      <w:lang w:eastAsia="ru-RU"/>
    </w:rPr>
  </w:style>
  <w:style w:type="paragraph" w:customStyle="1" w:styleId="Style84">
    <w:name w:val="Style84"/>
    <w:basedOn w:val="a"/>
    <w:rsid w:val="00E9359F"/>
    <w:pPr>
      <w:suppressAutoHyphens w:val="0"/>
      <w:autoSpaceDN w:val="0"/>
      <w:adjustRightInd w:val="0"/>
      <w:spacing w:line="194" w:lineRule="exact"/>
      <w:ind w:firstLine="0"/>
      <w:jc w:val="right"/>
    </w:pPr>
    <w:rPr>
      <w:color w:val="auto"/>
      <w:szCs w:val="24"/>
      <w:lang w:eastAsia="ru-RU"/>
    </w:rPr>
  </w:style>
  <w:style w:type="character" w:customStyle="1" w:styleId="FontStyle35">
    <w:name w:val="Font Style35"/>
    <w:rsid w:val="00E9359F"/>
    <w:rPr>
      <w:rFonts w:ascii="Times New Roman" w:hAnsi="Times New Roman"/>
      <w:b/>
      <w:sz w:val="20"/>
    </w:rPr>
  </w:style>
  <w:style w:type="character" w:customStyle="1" w:styleId="FontStyle38">
    <w:name w:val="Font Style38"/>
    <w:rsid w:val="00E9359F"/>
    <w:rPr>
      <w:rFonts w:ascii="Times New Roman" w:hAnsi="Times New Roman"/>
      <w:sz w:val="20"/>
    </w:rPr>
  </w:style>
  <w:style w:type="character" w:customStyle="1" w:styleId="FontStyle55">
    <w:name w:val="Font Style55"/>
    <w:rsid w:val="00E9359F"/>
    <w:rPr>
      <w:rFonts w:ascii="Times New Roman" w:hAnsi="Times New Roman"/>
      <w:b/>
      <w:smallCaps/>
      <w:sz w:val="20"/>
    </w:rPr>
  </w:style>
  <w:style w:type="character" w:customStyle="1" w:styleId="FontStyle41">
    <w:name w:val="Font Style41"/>
    <w:rsid w:val="00E9359F"/>
    <w:rPr>
      <w:rFonts w:ascii="Times New Roman" w:hAnsi="Times New Roman"/>
      <w:spacing w:val="10"/>
      <w:sz w:val="20"/>
    </w:rPr>
  </w:style>
  <w:style w:type="character" w:customStyle="1" w:styleId="FontStyle42">
    <w:name w:val="Font Style42"/>
    <w:rsid w:val="00E9359F"/>
    <w:rPr>
      <w:rFonts w:ascii="Times New Roman" w:hAnsi="Times New Roman"/>
      <w:sz w:val="18"/>
    </w:rPr>
  </w:style>
  <w:style w:type="paragraph" w:customStyle="1" w:styleId="affff9">
    <w:name w:val="Знак Знак Знак Знак"/>
    <w:basedOn w:val="a"/>
    <w:rsid w:val="00E9359F"/>
    <w:pPr>
      <w:widowControl/>
      <w:suppressAutoHyphens w:val="0"/>
      <w:autoSpaceDE/>
      <w:spacing w:after="160" w:line="240" w:lineRule="exact"/>
      <w:ind w:firstLine="0"/>
      <w:jc w:val="left"/>
    </w:pPr>
    <w:rPr>
      <w:rFonts w:ascii="Verdana" w:hAnsi="Verdana"/>
      <w:color w:val="auto"/>
      <w:sz w:val="20"/>
      <w:szCs w:val="20"/>
      <w:lang w:val="en-US" w:eastAsia="en-US"/>
    </w:rPr>
  </w:style>
  <w:style w:type="character" w:customStyle="1" w:styleId="aff0">
    <w:name w:val="Текст сноски Знак"/>
    <w:aliases w:val="Table_Footnote_last Знак Знак1,Table_Footnote_last Знак Знак Знак,Table_Footnote_last Знак1"/>
    <w:link w:val="aff"/>
    <w:semiHidden/>
    <w:locked/>
    <w:rsid w:val="00E9359F"/>
    <w:rPr>
      <w:color w:val="000000"/>
      <w:lang w:val="x-none" w:eastAsia="ar-SA" w:bidi="ar-SA"/>
    </w:rPr>
  </w:style>
  <w:style w:type="paragraph" w:customStyle="1" w:styleId="affffa">
    <w:name w:val="табл_строка"/>
    <w:basedOn w:val="af2"/>
    <w:rsid w:val="00E9359F"/>
    <w:pPr>
      <w:widowControl/>
      <w:suppressAutoHyphens w:val="0"/>
      <w:autoSpaceDE/>
      <w:spacing w:before="120" w:after="0"/>
      <w:jc w:val="center"/>
    </w:pPr>
    <w:rPr>
      <w:color w:val="auto"/>
      <w:szCs w:val="20"/>
      <w:lang w:eastAsia="ru-RU"/>
    </w:rPr>
  </w:style>
  <w:style w:type="paragraph" w:customStyle="1" w:styleId="affffb">
    <w:name w:val="Основной текст продолжение"/>
    <w:basedOn w:val="af2"/>
    <w:next w:val="af2"/>
    <w:rsid w:val="00E9359F"/>
    <w:pPr>
      <w:widowControl/>
      <w:suppressAutoHyphens w:val="0"/>
      <w:autoSpaceDE/>
      <w:spacing w:before="120" w:after="0"/>
    </w:pPr>
    <w:rPr>
      <w:color w:val="auto"/>
      <w:szCs w:val="20"/>
      <w:lang w:eastAsia="ru-RU"/>
    </w:rPr>
  </w:style>
  <w:style w:type="paragraph" w:customStyle="1" w:styleId="xl74">
    <w:name w:val="xl74"/>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5">
    <w:name w:val="xl75"/>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6">
    <w:name w:val="xl76"/>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7">
    <w:name w:val="xl77"/>
    <w:basedOn w:val="a"/>
    <w:rsid w:val="00E9359F"/>
    <w:pPr>
      <w:widowControl/>
      <w:pBdr>
        <w:lef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8">
    <w:name w:val="xl78"/>
    <w:basedOn w:val="a"/>
    <w:rsid w:val="00E9359F"/>
    <w:pPr>
      <w:widowControl/>
      <w:pBdr>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9">
    <w:name w:val="xl7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sz w:val="20"/>
      <w:szCs w:val="20"/>
      <w:lang w:eastAsia="ru-RU"/>
    </w:rPr>
  </w:style>
  <w:style w:type="paragraph" w:customStyle="1" w:styleId="xl80">
    <w:name w:val="xl8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sz w:val="20"/>
      <w:szCs w:val="20"/>
      <w:lang w:eastAsia="ru-RU"/>
    </w:rPr>
  </w:style>
  <w:style w:type="paragraph" w:customStyle="1" w:styleId="xl81">
    <w:name w:val="xl81"/>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82">
    <w:name w:val="xl82"/>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83">
    <w:name w:val="xl83"/>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ascii="Arial" w:hAnsi="Arial" w:cs="Arial"/>
      <w:sz w:val="20"/>
      <w:szCs w:val="20"/>
      <w:lang w:eastAsia="ru-RU"/>
    </w:rPr>
  </w:style>
  <w:style w:type="paragraph" w:customStyle="1" w:styleId="xl84">
    <w:name w:val="xl84"/>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sz w:val="20"/>
      <w:szCs w:val="20"/>
      <w:lang w:eastAsia="ru-RU"/>
    </w:rPr>
  </w:style>
  <w:style w:type="paragraph" w:customStyle="1" w:styleId="xl85">
    <w:name w:val="xl85"/>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color w:val="auto"/>
      <w:szCs w:val="24"/>
      <w:lang w:eastAsia="ru-RU"/>
    </w:rPr>
  </w:style>
  <w:style w:type="paragraph" w:customStyle="1" w:styleId="xl86">
    <w:name w:val="xl8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color w:val="auto"/>
      <w:sz w:val="20"/>
      <w:szCs w:val="20"/>
      <w:lang w:eastAsia="ru-RU"/>
    </w:rPr>
  </w:style>
  <w:style w:type="paragraph" w:customStyle="1" w:styleId="xl87">
    <w:name w:val="xl8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color w:val="auto"/>
      <w:sz w:val="20"/>
      <w:szCs w:val="20"/>
      <w:lang w:eastAsia="ru-RU"/>
    </w:rPr>
  </w:style>
  <w:style w:type="paragraph" w:customStyle="1" w:styleId="xl88">
    <w:name w:val="xl88"/>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color w:val="auto"/>
      <w:sz w:val="20"/>
      <w:szCs w:val="20"/>
      <w:lang w:eastAsia="ru-RU"/>
    </w:rPr>
  </w:style>
  <w:style w:type="paragraph" w:customStyle="1" w:styleId="xl89">
    <w:name w:val="xl8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0">
    <w:name w:val="xl9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1">
    <w:name w:val="xl91"/>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2">
    <w:name w:val="xl92"/>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3">
    <w:name w:val="xl93"/>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4">
    <w:name w:val="xl94"/>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5">
    <w:name w:val="xl95"/>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6">
    <w:name w:val="xl96"/>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7">
    <w:name w:val="xl9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98">
    <w:name w:val="xl98"/>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pPr>
    <w:rPr>
      <w:rFonts w:ascii="Arial" w:hAnsi="Arial" w:cs="Arial"/>
      <w:sz w:val="20"/>
      <w:szCs w:val="20"/>
      <w:lang w:eastAsia="ru-RU"/>
    </w:rPr>
  </w:style>
  <w:style w:type="paragraph" w:customStyle="1" w:styleId="xl99">
    <w:name w:val="xl99"/>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pPr>
    <w:rPr>
      <w:color w:val="auto"/>
      <w:szCs w:val="24"/>
      <w:lang w:eastAsia="ru-RU"/>
    </w:rPr>
  </w:style>
  <w:style w:type="paragraph" w:customStyle="1" w:styleId="xl100">
    <w:name w:val="xl10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101">
    <w:name w:val="xl101"/>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2">
    <w:name w:val="xl102"/>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3">
    <w:name w:val="xl103"/>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4">
    <w:name w:val="xl104"/>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color w:val="auto"/>
      <w:szCs w:val="24"/>
      <w:lang w:eastAsia="ru-RU"/>
    </w:rPr>
  </w:style>
  <w:style w:type="paragraph" w:customStyle="1" w:styleId="xl105">
    <w:name w:val="xl105"/>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6">
    <w:name w:val="xl10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7">
    <w:name w:val="xl10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character" w:customStyle="1" w:styleId="37">
    <w:name w:val="Основной шрифт абзаца3"/>
    <w:rsid w:val="00E9359F"/>
  </w:style>
  <w:style w:type="character" w:customStyle="1" w:styleId="WW-Absatz-Standardschriftart1111">
    <w:name w:val="WW-Absatz-Standardschriftart1111"/>
    <w:rsid w:val="00E9359F"/>
  </w:style>
  <w:style w:type="character" w:customStyle="1" w:styleId="WW-Absatz-Standardschriftart11111">
    <w:name w:val="WW-Absatz-Standardschriftart11111"/>
    <w:rsid w:val="00E9359F"/>
  </w:style>
  <w:style w:type="character" w:customStyle="1" w:styleId="WW-Absatz-Standardschriftart111111">
    <w:name w:val="WW-Absatz-Standardschriftart111111"/>
    <w:rsid w:val="00E9359F"/>
  </w:style>
  <w:style w:type="paragraph" w:customStyle="1" w:styleId="43">
    <w:name w:val="Название4"/>
    <w:basedOn w:val="a"/>
    <w:rsid w:val="00E9359F"/>
    <w:pPr>
      <w:suppressLineNumbers/>
      <w:autoSpaceDE/>
      <w:spacing w:before="120" w:after="120"/>
    </w:pPr>
    <w:rPr>
      <w:rFonts w:ascii="Arial" w:hAnsi="Arial" w:cs="Tahoma"/>
      <w:i/>
      <w:iCs/>
      <w:color w:val="auto"/>
      <w:kern w:val="1"/>
      <w:szCs w:val="24"/>
    </w:rPr>
  </w:style>
  <w:style w:type="paragraph" w:customStyle="1" w:styleId="44">
    <w:name w:val="Указатель4"/>
    <w:basedOn w:val="a"/>
    <w:rsid w:val="00E9359F"/>
    <w:pPr>
      <w:suppressLineNumbers/>
      <w:autoSpaceDE/>
    </w:pPr>
    <w:rPr>
      <w:rFonts w:ascii="Arial" w:hAnsi="Arial" w:cs="Tahoma"/>
      <w:color w:val="auto"/>
      <w:kern w:val="1"/>
      <w:sz w:val="20"/>
      <w:szCs w:val="24"/>
    </w:rPr>
  </w:style>
  <w:style w:type="paragraph" w:customStyle="1" w:styleId="38">
    <w:name w:val="Название3"/>
    <w:basedOn w:val="a"/>
    <w:rsid w:val="00E9359F"/>
    <w:pPr>
      <w:suppressLineNumbers/>
      <w:autoSpaceDE/>
      <w:spacing w:before="120" w:after="120"/>
    </w:pPr>
    <w:rPr>
      <w:rFonts w:ascii="Arial" w:hAnsi="Arial" w:cs="Tahoma"/>
      <w:i/>
      <w:iCs/>
      <w:color w:val="auto"/>
      <w:kern w:val="1"/>
      <w:szCs w:val="24"/>
    </w:rPr>
  </w:style>
  <w:style w:type="paragraph" w:customStyle="1" w:styleId="39">
    <w:name w:val="Указатель3"/>
    <w:basedOn w:val="a"/>
    <w:rsid w:val="00E9359F"/>
    <w:pPr>
      <w:suppressLineNumbers/>
      <w:autoSpaceDE/>
    </w:pPr>
    <w:rPr>
      <w:rFonts w:ascii="Arial" w:hAnsi="Arial" w:cs="Tahoma"/>
      <w:color w:val="auto"/>
      <w:kern w:val="1"/>
      <w:sz w:val="20"/>
      <w:szCs w:val="24"/>
    </w:rPr>
  </w:style>
  <w:style w:type="character" w:customStyle="1" w:styleId="FontStyle19">
    <w:name w:val="Font Style19"/>
    <w:rsid w:val="00E9359F"/>
    <w:rPr>
      <w:rFonts w:ascii="Times New Roman" w:hAnsi="Times New Roman"/>
      <w:b/>
      <w:sz w:val="18"/>
    </w:rPr>
  </w:style>
  <w:style w:type="character" w:customStyle="1" w:styleId="FontStyle20">
    <w:name w:val="Font Style20"/>
    <w:rsid w:val="00E9359F"/>
    <w:rPr>
      <w:rFonts w:ascii="Times New Roman" w:hAnsi="Times New Roman"/>
      <w:b/>
      <w:sz w:val="16"/>
    </w:rPr>
  </w:style>
  <w:style w:type="paragraph" w:customStyle="1" w:styleId="ConsPlusCell">
    <w:name w:val="ConsPlusCell"/>
    <w:rsid w:val="00E9359F"/>
    <w:pPr>
      <w:widowControl w:val="0"/>
      <w:autoSpaceDE w:val="0"/>
      <w:autoSpaceDN w:val="0"/>
      <w:adjustRightInd w:val="0"/>
      <w:ind w:firstLine="709"/>
      <w:jc w:val="both"/>
    </w:pPr>
    <w:rPr>
      <w:rFonts w:ascii="Arial" w:hAnsi="Arial" w:cs="Arial"/>
    </w:rPr>
  </w:style>
  <w:style w:type="character" w:customStyle="1" w:styleId="WW8Num1z2">
    <w:name w:val="WW8Num1z2"/>
    <w:rsid w:val="00E9359F"/>
    <w:rPr>
      <w:rFonts w:ascii="StarSymbol" w:eastAsia="StarSymbol"/>
      <w:sz w:val="18"/>
    </w:rPr>
  </w:style>
  <w:style w:type="character" w:customStyle="1" w:styleId="FontStyle14">
    <w:name w:val="Font Style14"/>
    <w:rsid w:val="00E9359F"/>
    <w:rPr>
      <w:rFonts w:ascii="Times New Roman" w:hAnsi="Times New Roman"/>
      <w:b/>
      <w:smallCaps/>
      <w:sz w:val="22"/>
    </w:rPr>
  </w:style>
  <w:style w:type="character" w:customStyle="1" w:styleId="FontStyle15">
    <w:name w:val="Font Style15"/>
    <w:rsid w:val="00E9359F"/>
    <w:rPr>
      <w:rFonts w:ascii="Times New Roman" w:hAnsi="Times New Roman"/>
      <w:sz w:val="22"/>
    </w:rPr>
  </w:style>
  <w:style w:type="character" w:customStyle="1" w:styleId="FontStyle17">
    <w:name w:val="Font Style17"/>
    <w:rsid w:val="00E9359F"/>
    <w:rPr>
      <w:rFonts w:ascii="Book Antiqua" w:hAnsi="Book Antiqua"/>
      <w:b/>
      <w:sz w:val="20"/>
    </w:rPr>
  </w:style>
  <w:style w:type="character" w:customStyle="1" w:styleId="FontStyle18">
    <w:name w:val="Font Style18"/>
    <w:rsid w:val="00E9359F"/>
    <w:rPr>
      <w:rFonts w:ascii="Century Gothic" w:hAnsi="Century Gothic"/>
      <w:b/>
      <w:sz w:val="26"/>
    </w:rPr>
  </w:style>
  <w:style w:type="character" w:customStyle="1" w:styleId="FontStyle39">
    <w:name w:val="Font Style39"/>
    <w:rsid w:val="00E9359F"/>
    <w:rPr>
      <w:rFonts w:ascii="Times New Roman" w:hAnsi="Times New Roman"/>
      <w:b/>
      <w:sz w:val="28"/>
    </w:rPr>
  </w:style>
  <w:style w:type="character" w:customStyle="1" w:styleId="FontStyle84">
    <w:name w:val="Font Style84"/>
    <w:rsid w:val="00E9359F"/>
    <w:rPr>
      <w:rFonts w:ascii="Times New Roman" w:hAnsi="Times New Roman"/>
      <w:sz w:val="18"/>
    </w:rPr>
  </w:style>
  <w:style w:type="character" w:customStyle="1" w:styleId="1f4">
    <w:name w:val="Основной текст Знак1"/>
    <w:aliases w:val="Табличный Знак"/>
    <w:semiHidden/>
    <w:rsid w:val="00E9359F"/>
    <w:rPr>
      <w:rFonts w:ascii="Arial" w:hAnsi="Arial"/>
      <w:color w:val="000000"/>
      <w:sz w:val="26"/>
      <w:lang w:val="x-none" w:eastAsia="ar-SA" w:bidi="ar-SA"/>
    </w:rPr>
  </w:style>
  <w:style w:type="character" w:customStyle="1" w:styleId="contww1">
    <w:name w:val="contww1"/>
    <w:rsid w:val="00E9359F"/>
    <w:rPr>
      <w:sz w:val="26"/>
    </w:rPr>
  </w:style>
  <w:style w:type="character" w:styleId="HTML2">
    <w:name w:val="HTML Typewriter"/>
    <w:semiHidden/>
    <w:rsid w:val="00E9359F"/>
    <w:rPr>
      <w:rFonts w:ascii="Courier New" w:hAnsi="Courier New"/>
      <w:sz w:val="20"/>
    </w:rPr>
  </w:style>
  <w:style w:type="character" w:customStyle="1" w:styleId="FontStyle85">
    <w:name w:val="Font Style85"/>
    <w:rsid w:val="00E9359F"/>
    <w:rPr>
      <w:rFonts w:ascii="Times New Roman" w:hAnsi="Times New Roman"/>
      <w:b/>
      <w:sz w:val="26"/>
    </w:rPr>
  </w:style>
  <w:style w:type="character" w:customStyle="1" w:styleId="FontStyle86">
    <w:name w:val="Font Style86"/>
    <w:rsid w:val="00E9359F"/>
    <w:rPr>
      <w:rFonts w:ascii="Times New Roman" w:hAnsi="Times New Roman"/>
      <w:i/>
      <w:sz w:val="26"/>
    </w:rPr>
  </w:style>
  <w:style w:type="character" w:customStyle="1" w:styleId="geo">
    <w:name w:val="geo"/>
    <w:rsid w:val="00E9359F"/>
    <w:rPr>
      <w:rFonts w:cs="Times New Roman"/>
    </w:rPr>
  </w:style>
  <w:style w:type="character" w:customStyle="1" w:styleId="latitude">
    <w:name w:val="latitude"/>
    <w:rsid w:val="00E9359F"/>
    <w:rPr>
      <w:rFonts w:cs="Times New Roman"/>
    </w:rPr>
  </w:style>
  <w:style w:type="character" w:customStyle="1" w:styleId="longitude">
    <w:name w:val="longitude"/>
    <w:rsid w:val="00E9359F"/>
    <w:rPr>
      <w:rFonts w:cs="Times New Roman"/>
    </w:rPr>
  </w:style>
  <w:style w:type="character" w:customStyle="1" w:styleId="coordinates1">
    <w:name w:val="coordinates1"/>
    <w:rsid w:val="00E9359F"/>
  </w:style>
  <w:style w:type="character" w:customStyle="1" w:styleId="geo-lat1">
    <w:name w:val="geo-lat1"/>
    <w:rsid w:val="00E9359F"/>
    <w:rPr>
      <w:rFonts w:cs="Times New Roman"/>
    </w:rPr>
  </w:style>
  <w:style w:type="character" w:customStyle="1" w:styleId="geo-lon1">
    <w:name w:val="geo-lon1"/>
    <w:rsid w:val="00E9359F"/>
    <w:rPr>
      <w:rFonts w:cs="Times New Roman"/>
    </w:rPr>
  </w:style>
  <w:style w:type="character" w:customStyle="1" w:styleId="geo-multi-punct1">
    <w:name w:val="geo-multi-punct1"/>
    <w:rsid w:val="00E9359F"/>
    <w:rPr>
      <w:vanish/>
    </w:rPr>
  </w:style>
  <w:style w:type="character" w:customStyle="1" w:styleId="plainlinksneverexpand1">
    <w:name w:val="plainlinksneverexpand1"/>
    <w:rsid w:val="00E9359F"/>
    <w:rPr>
      <w:rFonts w:cs="Times New Roman"/>
    </w:rPr>
  </w:style>
  <w:style w:type="character" w:customStyle="1" w:styleId="mw-headline">
    <w:name w:val="mw-headline"/>
    <w:rsid w:val="00E9359F"/>
    <w:rPr>
      <w:rFonts w:cs="Times New Roman"/>
    </w:rPr>
  </w:style>
  <w:style w:type="character" w:customStyle="1" w:styleId="editsection">
    <w:name w:val="editsection"/>
    <w:rsid w:val="00E9359F"/>
    <w:rPr>
      <w:rFonts w:cs="Times New Roman"/>
    </w:rPr>
  </w:style>
  <w:style w:type="paragraph" w:customStyle="1" w:styleId="affffc">
    <w:name w:val="Таблица"/>
    <w:basedOn w:val="a"/>
    <w:rsid w:val="00E9359F"/>
    <w:pPr>
      <w:suppressAutoHyphens w:val="0"/>
      <w:autoSpaceDE/>
      <w:spacing w:before="20"/>
      <w:ind w:firstLine="0"/>
      <w:jc w:val="left"/>
    </w:pPr>
    <w:rPr>
      <w:color w:val="auto"/>
      <w:kern w:val="18"/>
      <w:sz w:val="18"/>
      <w:szCs w:val="24"/>
      <w:lang w:eastAsia="ru-RU"/>
    </w:rPr>
  </w:style>
  <w:style w:type="paragraph" w:customStyle="1" w:styleId="2b">
    <w:name w:val="заголовок 2"/>
    <w:basedOn w:val="a"/>
    <w:next w:val="a"/>
    <w:rsid w:val="00E9359F"/>
    <w:pPr>
      <w:keepNext/>
      <w:widowControl/>
      <w:suppressAutoHyphens w:val="0"/>
      <w:autoSpaceDE/>
      <w:spacing w:before="120"/>
      <w:ind w:firstLine="0"/>
      <w:jc w:val="left"/>
    </w:pPr>
    <w:rPr>
      <w:b/>
      <w:i/>
      <w:smallCaps/>
      <w:color w:val="auto"/>
      <w:szCs w:val="24"/>
      <w:lang w:eastAsia="ru-RU"/>
    </w:rPr>
  </w:style>
  <w:style w:type="paragraph" w:customStyle="1" w:styleId="NormalArial1272">
    <w:name w:val="Стиль Normal + Arial по ширине Первая строка:  1.27 см Перед:  2..."/>
    <w:basedOn w:val="18"/>
    <w:rsid w:val="00E9359F"/>
    <w:pPr>
      <w:suppressAutoHyphens w:val="0"/>
      <w:spacing w:before="40" w:after="40" w:line="240" w:lineRule="auto"/>
      <w:ind w:left="0" w:firstLine="567"/>
    </w:pPr>
    <w:rPr>
      <w:rFonts w:ascii="Arial" w:hAnsi="Arial"/>
      <w:color w:val="auto"/>
      <w:sz w:val="20"/>
      <w:szCs w:val="20"/>
      <w:lang w:eastAsia="ru-RU"/>
    </w:rPr>
  </w:style>
  <w:style w:type="paragraph" w:customStyle="1" w:styleId="Normal1">
    <w:name w:val="Normal1"/>
    <w:rsid w:val="00E9359F"/>
    <w:pPr>
      <w:spacing w:before="20" w:after="20"/>
      <w:ind w:firstLine="454"/>
      <w:jc w:val="both"/>
    </w:pPr>
  </w:style>
  <w:style w:type="paragraph" w:customStyle="1" w:styleId="212">
    <w:name w:val="Заголовок 21"/>
    <w:basedOn w:val="18"/>
    <w:next w:val="18"/>
    <w:rsid w:val="00E9359F"/>
    <w:pPr>
      <w:keepNext/>
      <w:widowControl/>
      <w:spacing w:line="360" w:lineRule="auto"/>
      <w:ind w:left="1276" w:hanging="425"/>
      <w:jc w:val="left"/>
      <w:outlineLvl w:val="1"/>
    </w:pPr>
    <w:rPr>
      <w:color w:val="auto"/>
      <w:kern w:val="28"/>
      <w:sz w:val="28"/>
      <w:szCs w:val="28"/>
      <w:lang w:eastAsia="ru-RU"/>
    </w:rPr>
  </w:style>
  <w:style w:type="paragraph" w:customStyle="1" w:styleId="311">
    <w:name w:val="Заголовок 31"/>
    <w:basedOn w:val="18"/>
    <w:next w:val="18"/>
    <w:rsid w:val="00E9359F"/>
    <w:pPr>
      <w:keepNext/>
      <w:widowControl/>
      <w:numPr>
        <w:ilvl w:val="12"/>
      </w:numPr>
      <w:tabs>
        <w:tab w:val="left" w:pos="0"/>
        <w:tab w:val="right" w:pos="10206"/>
      </w:tabs>
      <w:suppressAutoHyphens w:val="0"/>
      <w:spacing w:line="360" w:lineRule="auto"/>
      <w:ind w:left="200" w:firstLine="851"/>
      <w:jc w:val="left"/>
      <w:outlineLvl w:val="2"/>
    </w:pPr>
    <w:rPr>
      <w:color w:val="auto"/>
      <w:kern w:val="28"/>
      <w:sz w:val="28"/>
      <w:szCs w:val="28"/>
      <w:lang w:eastAsia="ru-RU"/>
    </w:rPr>
  </w:style>
  <w:style w:type="paragraph" w:customStyle="1" w:styleId="111">
    <w:name w:val="Заголовок 11"/>
    <w:basedOn w:val="18"/>
    <w:next w:val="18"/>
    <w:rsid w:val="00E9359F"/>
    <w:pPr>
      <w:suppressAutoHyphens w:val="0"/>
      <w:spacing w:before="240" w:after="60" w:line="240" w:lineRule="auto"/>
      <w:ind w:left="0" w:firstLine="0"/>
      <w:jc w:val="left"/>
      <w:outlineLvl w:val="0"/>
    </w:pPr>
    <w:rPr>
      <w:rFonts w:ascii="Arial" w:hAnsi="Arial"/>
      <w:b/>
      <w:color w:val="auto"/>
      <w:kern w:val="28"/>
      <w:sz w:val="32"/>
      <w:szCs w:val="20"/>
      <w:lang w:eastAsia="ru-RU"/>
    </w:rPr>
  </w:style>
  <w:style w:type="character" w:styleId="affffd">
    <w:name w:val="FollowedHyperlink"/>
    <w:semiHidden/>
    <w:rsid w:val="00E9359F"/>
    <w:rPr>
      <w:color w:val="800080"/>
      <w:u w:val="single"/>
    </w:rPr>
  </w:style>
  <w:style w:type="paragraph" w:customStyle="1" w:styleId="affffe">
    <w:name w:val="НАЗВАНИЕ КК"/>
    <w:basedOn w:val="a"/>
    <w:link w:val="afffff"/>
    <w:rsid w:val="00846A9D"/>
    <w:pPr>
      <w:widowControl/>
      <w:suppressAutoHyphens w:val="0"/>
      <w:autoSpaceDE/>
      <w:ind w:firstLine="0"/>
      <w:jc w:val="center"/>
    </w:pPr>
    <w:rPr>
      <w:b/>
      <w:color w:val="auto"/>
      <w:sz w:val="28"/>
      <w:szCs w:val="20"/>
      <w:lang w:val="x-none" w:eastAsia="x-none"/>
    </w:rPr>
  </w:style>
  <w:style w:type="character" w:customStyle="1" w:styleId="afffff">
    <w:name w:val="НАЗВАНИЕ КК Знак"/>
    <w:link w:val="affffe"/>
    <w:locked/>
    <w:rsid w:val="00846A9D"/>
    <w:rPr>
      <w:b/>
      <w:sz w:val="28"/>
    </w:rPr>
  </w:style>
  <w:style w:type="paragraph" w:customStyle="1" w:styleId="citata">
    <w:name w:val="citata"/>
    <w:basedOn w:val="a"/>
    <w:rsid w:val="00B608CE"/>
    <w:pPr>
      <w:widowControl/>
      <w:suppressAutoHyphens w:val="0"/>
      <w:autoSpaceDE/>
      <w:spacing w:before="100" w:beforeAutospacing="1" w:after="100" w:afterAutospacing="1"/>
      <w:ind w:firstLine="0"/>
      <w:jc w:val="left"/>
    </w:pPr>
    <w:rPr>
      <w:color w:val="auto"/>
      <w:szCs w:val="24"/>
      <w:lang w:eastAsia="ru-RU"/>
    </w:rPr>
  </w:style>
  <w:style w:type="paragraph" w:customStyle="1" w:styleId="Normal10-02">
    <w:name w:val="Normal + 10 пт полужирный По центру Слева:  -02 см Справ... Знак"/>
    <w:basedOn w:val="a"/>
    <w:link w:val="Normal10-021"/>
    <w:rsid w:val="00A605F4"/>
    <w:pPr>
      <w:widowControl/>
      <w:suppressAutoHyphens w:val="0"/>
      <w:autoSpaceDE/>
      <w:ind w:left="-113" w:right="-113" w:firstLine="0"/>
      <w:jc w:val="center"/>
    </w:pPr>
    <w:rPr>
      <w:b/>
      <w:color w:val="auto"/>
      <w:sz w:val="20"/>
      <w:szCs w:val="20"/>
      <w:lang w:val="x-none" w:eastAsia="x-none"/>
    </w:rPr>
  </w:style>
  <w:style w:type="character" w:customStyle="1" w:styleId="Normal10-021">
    <w:name w:val="Normal + 10 пт полужирный По центру Слева:  -02 см Справ... Знак Знак1"/>
    <w:link w:val="Normal10-02"/>
    <w:locked/>
    <w:rsid w:val="00A605F4"/>
    <w:rPr>
      <w:b/>
    </w:rPr>
  </w:style>
  <w:style w:type="paragraph" w:customStyle="1" w:styleId="Normal">
    <w:name w:val="Normal Знак Знак"/>
    <w:link w:val="Normal10"/>
    <w:rsid w:val="00A605F4"/>
    <w:pPr>
      <w:snapToGrid w:val="0"/>
    </w:pPr>
    <w:rPr>
      <w:sz w:val="22"/>
    </w:rPr>
  </w:style>
  <w:style w:type="character" w:customStyle="1" w:styleId="Normal10">
    <w:name w:val="Normal Знак Знак Знак1"/>
    <w:link w:val="Normal"/>
    <w:locked/>
    <w:rsid w:val="00A605F4"/>
    <w:rPr>
      <w:sz w:val="22"/>
      <w:lang w:val="ru-RU" w:eastAsia="ru-RU" w:bidi="ar-SA"/>
    </w:rPr>
  </w:style>
  <w:style w:type="paragraph" w:customStyle="1" w:styleId="csection">
    <w:name w:val="csection"/>
    <w:basedOn w:val="a"/>
    <w:rsid w:val="00065E95"/>
    <w:pPr>
      <w:widowControl/>
      <w:suppressAutoHyphens w:val="0"/>
      <w:autoSpaceDE/>
      <w:spacing w:before="100" w:beforeAutospacing="1" w:after="100" w:afterAutospacing="1"/>
      <w:ind w:firstLine="150"/>
      <w:jc w:val="left"/>
    </w:pPr>
    <w:rPr>
      <w:b/>
      <w:bCs/>
      <w:color w:val="auto"/>
      <w:szCs w:val="24"/>
      <w:lang w:eastAsia="ru-RU"/>
    </w:rPr>
  </w:style>
  <w:style w:type="paragraph" w:customStyle="1" w:styleId="Normal0">
    <w:name w:val="Normal Знак"/>
    <w:link w:val="Normal2"/>
    <w:rsid w:val="009F24AB"/>
    <w:pPr>
      <w:snapToGrid w:val="0"/>
    </w:pPr>
    <w:rPr>
      <w:sz w:val="22"/>
    </w:rPr>
  </w:style>
  <w:style w:type="character" w:customStyle="1" w:styleId="Normal2">
    <w:name w:val="Normal Знак Знак2"/>
    <w:link w:val="Normal0"/>
    <w:locked/>
    <w:rsid w:val="009F24AB"/>
    <w:rPr>
      <w:sz w:val="22"/>
      <w:lang w:val="ru-RU" w:eastAsia="ru-RU" w:bidi="ar-SA"/>
    </w:rPr>
  </w:style>
  <w:style w:type="paragraph" w:customStyle="1" w:styleId="1f5">
    <w:name w:val="Без интервала1"/>
    <w:rsid w:val="003428A9"/>
    <w:pPr>
      <w:suppressAutoHyphens/>
      <w:ind w:firstLine="709"/>
      <w:jc w:val="both"/>
    </w:pPr>
    <w:rPr>
      <w:rFonts w:ascii="Calibri" w:hAnsi="Calibri" w:cs="Mangal"/>
      <w:kern w:val="1"/>
      <w:sz w:val="22"/>
      <w:szCs w:val="22"/>
      <w:lang w:eastAsia="hi-IN" w:bidi="hi-IN"/>
    </w:rPr>
  </w:style>
  <w:style w:type="paragraph" w:customStyle="1" w:styleId="Default">
    <w:name w:val="Default"/>
    <w:rsid w:val="00643696"/>
    <w:pPr>
      <w:autoSpaceDE w:val="0"/>
      <w:autoSpaceDN w:val="0"/>
      <w:adjustRightInd w:val="0"/>
    </w:pPr>
    <w:rPr>
      <w:color w:val="000000"/>
      <w:sz w:val="24"/>
      <w:szCs w:val="24"/>
    </w:rPr>
  </w:style>
  <w:style w:type="character" w:customStyle="1" w:styleId="ListParagraphChar">
    <w:name w:val="List Paragraph Char"/>
    <w:link w:val="ListParagraph"/>
    <w:locked/>
    <w:rsid w:val="00640A5E"/>
    <w:rPr>
      <w:rFonts w:ascii="Calibri" w:eastAsia="Times New Roman" w:hAnsi="Calibri"/>
      <w:color w:val="000000"/>
      <w:sz w:val="22"/>
      <w:lang w:val="x-none" w:eastAsia="ar-SA" w:bidi="ar-SA"/>
    </w:rPr>
  </w:style>
  <w:style w:type="paragraph" w:customStyle="1" w:styleId="afffff0">
    <w:name w:val="Мария"/>
    <w:basedOn w:val="a"/>
    <w:rsid w:val="00640A5E"/>
    <w:pPr>
      <w:widowControl/>
      <w:suppressAutoHyphens w:val="0"/>
      <w:autoSpaceDE/>
      <w:spacing w:before="240" w:after="120"/>
    </w:pPr>
    <w:rPr>
      <w:color w:val="auto"/>
      <w:sz w:val="26"/>
      <w:lang w:eastAsia="ru-RU"/>
    </w:rPr>
  </w:style>
  <w:style w:type="paragraph" w:customStyle="1" w:styleId="afffff1">
    <w:name w:val="Подразделы"/>
    <w:basedOn w:val="a"/>
    <w:link w:val="afffff2"/>
    <w:rsid w:val="00473A95"/>
    <w:pPr>
      <w:widowControl/>
      <w:suppressAutoHyphens w:val="0"/>
      <w:autoSpaceDE/>
      <w:spacing w:after="160" w:line="259" w:lineRule="auto"/>
      <w:ind w:firstLine="0"/>
      <w:jc w:val="left"/>
    </w:pPr>
    <w:rPr>
      <w:b/>
      <w:color w:val="auto"/>
      <w:sz w:val="32"/>
      <w:szCs w:val="20"/>
      <w:lang w:val="x-none" w:eastAsia="en-US"/>
    </w:rPr>
  </w:style>
  <w:style w:type="character" w:customStyle="1" w:styleId="afffff2">
    <w:name w:val="Подразделы Знак"/>
    <w:link w:val="afffff1"/>
    <w:locked/>
    <w:rsid w:val="00473A95"/>
    <w:rPr>
      <w:rFonts w:eastAsia="Times New Roman"/>
      <w:b/>
      <w:sz w:val="32"/>
      <w:lang w:val="x-none" w:eastAsia="en-US"/>
    </w:rPr>
  </w:style>
  <w:style w:type="paragraph" w:customStyle="1" w:styleId="afffff3">
    <w:name w:val="ПодПОДраздел"/>
    <w:basedOn w:val="afff8"/>
    <w:link w:val="afffff4"/>
    <w:rsid w:val="003A1FBC"/>
    <w:pPr>
      <w:ind w:firstLine="550"/>
      <w:jc w:val="both"/>
    </w:pPr>
    <w:rPr>
      <w:rFonts w:ascii="Times New Roman" w:eastAsia="MS Mincho" w:hAnsi="Times New Roman"/>
      <w:b/>
      <w:sz w:val="28"/>
    </w:rPr>
  </w:style>
  <w:style w:type="character" w:customStyle="1" w:styleId="afffff4">
    <w:name w:val="ПодПОДраздел Знак"/>
    <w:link w:val="afffff3"/>
    <w:locked/>
    <w:rsid w:val="003A1FBC"/>
    <w:rPr>
      <w:rFonts w:eastAsia="MS Mincho"/>
      <w:b/>
      <w:sz w:val="28"/>
    </w:rPr>
  </w:style>
  <w:style w:type="character" w:customStyle="1" w:styleId="S1">
    <w:name w:val="S_Маркированный Знак1"/>
    <w:link w:val="S"/>
    <w:locked/>
    <w:rsid w:val="00DF1179"/>
    <w:rPr>
      <w:sz w:val="24"/>
    </w:rPr>
  </w:style>
  <w:style w:type="paragraph" w:customStyle="1" w:styleId="S">
    <w:name w:val="S_Маркированный"/>
    <w:basedOn w:val="afffc"/>
    <w:link w:val="S1"/>
    <w:autoRedefine/>
    <w:rsid w:val="00DF1179"/>
    <w:pPr>
      <w:tabs>
        <w:tab w:val="clear" w:pos="360"/>
      </w:tabs>
      <w:autoSpaceDE w:val="0"/>
      <w:autoSpaceDN w:val="0"/>
      <w:adjustRightInd w:val="0"/>
      <w:spacing w:line="360" w:lineRule="auto"/>
      <w:ind w:left="0" w:firstLine="709"/>
      <w:jc w:val="both"/>
    </w:pPr>
    <w:rPr>
      <w:sz w:val="24"/>
      <w:lang w:val="x-none" w:eastAsia="x-none"/>
    </w:rPr>
  </w:style>
  <w:style w:type="paragraph" w:customStyle="1" w:styleId="afffff5">
    <w:name w:val="Абзац"/>
    <w:basedOn w:val="a"/>
    <w:link w:val="afffff6"/>
    <w:rsid w:val="00CF0F14"/>
    <w:pPr>
      <w:widowControl/>
      <w:suppressAutoHyphens w:val="0"/>
      <w:autoSpaceDE/>
      <w:spacing w:before="120" w:after="60"/>
      <w:ind w:firstLine="567"/>
    </w:pPr>
    <w:rPr>
      <w:color w:val="auto"/>
      <w:szCs w:val="20"/>
      <w:lang w:val="x-none" w:eastAsia="x-none"/>
    </w:rPr>
  </w:style>
  <w:style w:type="character" w:customStyle="1" w:styleId="afffff6">
    <w:name w:val="Абзац Знак"/>
    <w:link w:val="afffff5"/>
    <w:locked/>
    <w:rsid w:val="00CF0F14"/>
    <w:rPr>
      <w:sz w:val="24"/>
    </w:rPr>
  </w:style>
  <w:style w:type="paragraph" w:customStyle="1" w:styleId="afffff7">
    <w:name w:val="Табличный_заголовки"/>
    <w:basedOn w:val="a"/>
    <w:rsid w:val="00BC2105"/>
    <w:pPr>
      <w:keepNext/>
      <w:keepLines/>
      <w:widowControl/>
      <w:suppressAutoHyphens w:val="0"/>
      <w:autoSpaceDE/>
      <w:ind w:firstLine="0"/>
      <w:jc w:val="center"/>
    </w:pPr>
    <w:rPr>
      <w:b/>
      <w:color w:val="auto"/>
      <w:sz w:val="22"/>
      <w:szCs w:val="22"/>
      <w:lang w:eastAsia="ru-RU"/>
    </w:rPr>
  </w:style>
  <w:style w:type="paragraph" w:customStyle="1" w:styleId="100">
    <w:name w:val="Табличный_центр_10"/>
    <w:basedOn w:val="a"/>
    <w:rsid w:val="00BC2105"/>
    <w:pPr>
      <w:widowControl/>
      <w:suppressAutoHyphens w:val="0"/>
      <w:autoSpaceDE/>
      <w:ind w:firstLine="0"/>
      <w:jc w:val="center"/>
    </w:pPr>
    <w:rPr>
      <w:color w:val="auto"/>
      <w:sz w:val="20"/>
      <w:szCs w:val="24"/>
      <w:lang w:eastAsia="ru-RU"/>
    </w:rPr>
  </w:style>
  <w:style w:type="paragraph" w:customStyle="1" w:styleId="140">
    <w:name w:val="ПОЛУТОРНЫЙ 14"/>
    <w:basedOn w:val="a"/>
    <w:link w:val="141"/>
    <w:rsid w:val="003E17C4"/>
    <w:pPr>
      <w:spacing w:line="360" w:lineRule="auto"/>
    </w:pPr>
    <w:rPr>
      <w:sz w:val="28"/>
      <w:szCs w:val="20"/>
      <w:lang w:val="x-none"/>
    </w:rPr>
  </w:style>
  <w:style w:type="character" w:customStyle="1" w:styleId="141">
    <w:name w:val="ПОЛУТОРНЫЙ 14 Знак"/>
    <w:link w:val="140"/>
    <w:locked/>
    <w:rsid w:val="003E17C4"/>
    <w:rPr>
      <w:color w:val="000000"/>
      <w:sz w:val="28"/>
      <w:lang w:val="x-none" w:eastAsia="ar-SA" w:bidi="ar-SA"/>
    </w:rPr>
  </w:style>
  <w:style w:type="numbering" w:styleId="111111">
    <w:name w:val="Outline List 2"/>
    <w:basedOn w:val="a2"/>
    <w:rsid w:val="00C657EE"/>
    <w:pPr>
      <w:numPr>
        <w:numId w:val="3"/>
      </w:numPr>
    </w:pPr>
  </w:style>
  <w:style w:type="numbering" w:customStyle="1" w:styleId="1111111">
    <w:name w:val="1 / 1.1 / 1.1.11"/>
    <w:rsid w:val="00C657EE"/>
    <w:pPr>
      <w:numPr>
        <w:numId w:val="2"/>
      </w:numPr>
    </w:pPr>
  </w:style>
  <w:style w:type="paragraph" w:customStyle="1" w:styleId="sweet1">
    <w:name w:val="sweet1"/>
    <w:basedOn w:val="a"/>
    <w:rsid w:val="00E815F8"/>
    <w:pPr>
      <w:widowControl/>
      <w:suppressAutoHyphens w:val="0"/>
      <w:autoSpaceDE/>
      <w:spacing w:before="100" w:beforeAutospacing="1" w:after="100" w:afterAutospacing="1"/>
      <w:ind w:firstLine="0"/>
      <w:jc w:val="left"/>
    </w:pPr>
    <w:rPr>
      <w:color w:val="auto"/>
      <w:szCs w:val="24"/>
      <w:lang w:eastAsia="ru-RU"/>
    </w:rPr>
  </w:style>
  <w:style w:type="paragraph" w:customStyle="1" w:styleId="sweet0">
    <w:name w:val="sweet0"/>
    <w:basedOn w:val="a"/>
    <w:rsid w:val="00E815F8"/>
    <w:pPr>
      <w:widowControl/>
      <w:suppressAutoHyphens w:val="0"/>
      <w:autoSpaceDE/>
      <w:spacing w:before="100" w:beforeAutospacing="1" w:after="100" w:afterAutospacing="1"/>
      <w:ind w:firstLine="0"/>
      <w:jc w:val="left"/>
    </w:pPr>
    <w:rPr>
      <w:color w:val="auto"/>
      <w:szCs w:val="24"/>
      <w:lang w:eastAsia="ru-RU"/>
    </w:rPr>
  </w:style>
  <w:style w:type="paragraph" w:customStyle="1" w:styleId="wp-embed-heading">
    <w:name w:val="wp-embed-heading"/>
    <w:basedOn w:val="a"/>
    <w:rsid w:val="003158B2"/>
    <w:pPr>
      <w:widowControl/>
      <w:suppressAutoHyphens w:val="0"/>
      <w:autoSpaceDE/>
      <w:spacing w:before="100" w:beforeAutospacing="1" w:after="100" w:afterAutospacing="1"/>
      <w:ind w:firstLine="0"/>
      <w:jc w:val="left"/>
    </w:pPr>
    <w:rPr>
      <w:color w:val="auto"/>
      <w:szCs w:val="24"/>
      <w:lang w:eastAsia="ru-RU"/>
    </w:rPr>
  </w:style>
  <w:style w:type="character" w:customStyle="1" w:styleId="afffff8">
    <w:name w:val="Абзац списка Знак"/>
    <w:link w:val="afffff9"/>
    <w:uiPriority w:val="34"/>
    <w:locked/>
    <w:rsid w:val="002554DA"/>
    <w:rPr>
      <w:rFonts w:ascii="Calibri" w:eastAsia="Calibri" w:hAnsi="Calibri"/>
      <w:sz w:val="22"/>
      <w:szCs w:val="22"/>
      <w:lang w:val="x-none" w:eastAsia="en-US"/>
    </w:rPr>
  </w:style>
  <w:style w:type="paragraph" w:styleId="afffff9">
    <w:name w:val="List Paragraph"/>
    <w:basedOn w:val="a"/>
    <w:link w:val="afffff8"/>
    <w:uiPriority w:val="34"/>
    <w:qFormat/>
    <w:rsid w:val="002554DA"/>
    <w:pPr>
      <w:widowControl/>
      <w:suppressAutoHyphens w:val="0"/>
      <w:autoSpaceDE/>
      <w:spacing w:after="160" w:line="256" w:lineRule="auto"/>
      <w:ind w:left="720" w:firstLine="0"/>
      <w:contextualSpacing/>
      <w:jc w:val="left"/>
    </w:pPr>
    <w:rPr>
      <w:rFonts w:ascii="Calibri" w:eastAsia="Calibri" w:hAnsi="Calibri"/>
      <w:color w:val="auto"/>
      <w:sz w:val="22"/>
      <w:szCs w:val="22"/>
      <w:lang w:val="x-none" w:eastAsia="en-US"/>
    </w:rPr>
  </w:style>
  <w:style w:type="paragraph" w:styleId="afffffa">
    <w:name w:val="endnote text"/>
    <w:basedOn w:val="a"/>
    <w:link w:val="afffffb"/>
    <w:rsid w:val="00E84504"/>
    <w:rPr>
      <w:sz w:val="20"/>
      <w:szCs w:val="20"/>
      <w:lang w:val="x-none"/>
    </w:rPr>
  </w:style>
  <w:style w:type="character" w:customStyle="1" w:styleId="afffffb">
    <w:name w:val="Текст концевой сноски Знак"/>
    <w:link w:val="afffffa"/>
    <w:rsid w:val="00E84504"/>
    <w:rPr>
      <w:color w:val="000000"/>
      <w:lang w:eastAsia="ar-SA"/>
    </w:rPr>
  </w:style>
  <w:style w:type="character" w:styleId="afffffc">
    <w:name w:val="endnote reference"/>
    <w:rsid w:val="00E84504"/>
    <w:rPr>
      <w:vertAlign w:val="superscript"/>
    </w:rPr>
  </w:style>
  <w:style w:type="paragraph" w:customStyle="1" w:styleId="afffffd">
    <w:name w:val="Штамп"/>
    <w:basedOn w:val="a"/>
    <w:rsid w:val="002B42EE"/>
    <w:pPr>
      <w:widowControl/>
      <w:suppressAutoHyphens w:val="0"/>
      <w:autoSpaceDE/>
      <w:ind w:firstLine="0"/>
      <w:jc w:val="center"/>
    </w:pPr>
    <w:rPr>
      <w:rFonts w:ascii="ГОСТ тип А" w:hAnsi="ГОСТ тип А"/>
      <w:i/>
      <w:noProof/>
      <w:color w:val="auto"/>
      <w:sz w:val="18"/>
      <w:szCs w:val="20"/>
      <w:lang w:eastAsia="ru-RU"/>
    </w:rPr>
  </w:style>
  <w:style w:type="paragraph" w:customStyle="1" w:styleId="Sweet">
    <w:name w:val="Sweet_основной текст"/>
    <w:basedOn w:val="a"/>
    <w:link w:val="Sweet2"/>
    <w:rsid w:val="0085287B"/>
    <w:pPr>
      <w:widowControl/>
      <w:suppressAutoHyphens w:val="0"/>
      <w:autoSpaceDE/>
    </w:pPr>
    <w:rPr>
      <w:color w:val="auto"/>
      <w:sz w:val="28"/>
      <w:szCs w:val="28"/>
      <w:lang w:eastAsia="ru-RU"/>
    </w:rPr>
  </w:style>
  <w:style w:type="character" w:customStyle="1" w:styleId="Sweet2">
    <w:name w:val="Sweet_основной текст Знак"/>
    <w:link w:val="Sweet"/>
    <w:rsid w:val="0085287B"/>
    <w:rPr>
      <w:sz w:val="28"/>
      <w:szCs w:val="28"/>
      <w:lang w:val="ru-RU" w:eastAsia="ru-RU" w:bidi="ar-SA"/>
    </w:rPr>
  </w:style>
  <w:style w:type="paragraph" w:customStyle="1" w:styleId="Sweet3">
    <w:name w:val="Sweet_заголовок"/>
    <w:basedOn w:val="a"/>
    <w:rsid w:val="00315C7A"/>
    <w:pPr>
      <w:widowControl/>
      <w:suppressAutoHyphens w:val="0"/>
      <w:autoSpaceDE/>
      <w:spacing w:before="240" w:after="240"/>
    </w:pPr>
    <w:rPr>
      <w:b/>
      <w:bCs/>
      <w:color w:val="auto"/>
      <w:sz w:val="28"/>
      <w:szCs w:val="28"/>
      <w:lang w:eastAsia="ru-RU"/>
    </w:rPr>
  </w:style>
  <w:style w:type="table" w:customStyle="1" w:styleId="TableNormal">
    <w:name w:val="Table Normal"/>
    <w:uiPriority w:val="2"/>
    <w:semiHidden/>
    <w:unhideWhenUsed/>
    <w:qFormat/>
    <w:rsid w:val="00A9306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93062"/>
    <w:pPr>
      <w:suppressAutoHyphens w:val="0"/>
      <w:autoSpaceDE/>
      <w:ind w:firstLine="0"/>
      <w:jc w:val="left"/>
    </w:pPr>
    <w:rPr>
      <w:rFonts w:ascii="Calibri" w:eastAsia="Calibri" w:hAnsi="Calibri"/>
      <w:color w:val="auto"/>
      <w:sz w:val="22"/>
      <w:szCs w:val="22"/>
      <w:lang w:val="en-US" w:eastAsia="en-US"/>
    </w:rPr>
  </w:style>
  <w:style w:type="character" w:customStyle="1" w:styleId="15">
    <w:name w:val="Название Знак1"/>
    <w:basedOn w:val="a0"/>
    <w:link w:val="af3"/>
    <w:uiPriority w:val="99"/>
    <w:rsid w:val="00A70DFB"/>
    <w:rPr>
      <w:rFonts w:ascii="Arial" w:eastAsia="MS Mincho" w:hAnsi="Arial" w:cs="Tahoma"/>
      <w:color w:val="000000"/>
      <w:sz w:val="28"/>
      <w:szCs w:val="28"/>
      <w:lang w:eastAsia="ar-SA"/>
    </w:rPr>
  </w:style>
  <w:style w:type="paragraph" w:styleId="afffffe">
    <w:name w:val="No Spacing"/>
    <w:uiPriority w:val="1"/>
    <w:qFormat/>
    <w:rsid w:val="00A70DFB"/>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header" w:locked="1"/>
    <w:lsdException w:name="caption" w:locked="1" w:qFormat="1"/>
    <w:lsdException w:name="footnote reference" w:locked="1"/>
    <w:lsdException w:name="page number" w:locked="1"/>
    <w:lsdException w:name="List" w:locked="1"/>
    <w:lsdException w:name="List Bullet 2" w:locked="1"/>
    <w:lsdException w:name="Title" w:locked="1" w:uiPriority="99" w:qFormat="1"/>
    <w:lsdException w:name="Default Paragraph Font" w:locked="1"/>
    <w:lsdException w:name="Body Text" w:locked="1"/>
    <w:lsdException w:name="Body Text Indent" w:locked="1"/>
    <w:lsdException w:name="Subtitle" w:locked="1" w:qFormat="1"/>
    <w:lsdException w:name="Body Text Indent 2" w:locked="1"/>
    <w:lsdException w:name="Body Text Indent 3" w:locked="1"/>
    <w:lsdException w:name="Block Text" w:locked="1"/>
    <w:lsdException w:name="Strong" w:locked="1" w:qFormat="1"/>
    <w:lsdException w:name="Emphasis" w:locked="1" w:qFormat="1"/>
    <w:lsdException w:name="Document Map" w:locked="1"/>
    <w:lsdException w:name="Plain Text" w:locked="1"/>
    <w:lsdException w:name="Normal (Web)"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C64C4"/>
    <w:pPr>
      <w:widowControl w:val="0"/>
      <w:suppressAutoHyphens/>
      <w:autoSpaceDE w:val="0"/>
      <w:ind w:firstLine="709"/>
      <w:jc w:val="both"/>
    </w:pPr>
    <w:rPr>
      <w:color w:val="000000"/>
      <w:sz w:val="24"/>
      <w:szCs w:val="26"/>
      <w:lang w:eastAsia="ar-SA"/>
    </w:rPr>
  </w:style>
  <w:style w:type="paragraph" w:styleId="1">
    <w:name w:val="heading 1"/>
    <w:aliases w:val="новая страница"/>
    <w:basedOn w:val="a"/>
    <w:next w:val="a"/>
    <w:link w:val="10"/>
    <w:qFormat/>
    <w:rsid w:val="00840314"/>
    <w:pPr>
      <w:keepNext/>
      <w:widowControl/>
      <w:numPr>
        <w:numId w:val="1"/>
      </w:numPr>
      <w:autoSpaceDE/>
      <w:spacing w:before="240" w:after="60"/>
      <w:ind w:firstLine="0"/>
      <w:jc w:val="center"/>
      <w:outlineLvl w:val="0"/>
    </w:pPr>
    <w:rPr>
      <w:b/>
      <w:bCs/>
      <w:kern w:val="1"/>
      <w:sz w:val="28"/>
      <w:szCs w:val="32"/>
      <w:lang w:val="x-none"/>
    </w:rPr>
  </w:style>
  <w:style w:type="paragraph" w:styleId="2">
    <w:name w:val="heading 2"/>
    <w:basedOn w:val="a"/>
    <w:next w:val="a"/>
    <w:link w:val="20"/>
    <w:qFormat/>
    <w:rsid w:val="006534A6"/>
    <w:pPr>
      <w:keepNext/>
      <w:widowControl/>
      <w:suppressAutoHyphens w:val="0"/>
      <w:autoSpaceDE/>
      <w:spacing w:before="240" w:after="60"/>
      <w:outlineLvl w:val="1"/>
    </w:pPr>
    <w:rPr>
      <w:rFonts w:ascii="Arial" w:hAnsi="Arial"/>
      <w:b/>
      <w:i/>
      <w:color w:val="auto"/>
      <w:sz w:val="28"/>
      <w:szCs w:val="20"/>
      <w:lang w:val="x-none" w:eastAsia="x-none"/>
    </w:rPr>
  </w:style>
  <w:style w:type="paragraph" w:styleId="3">
    <w:name w:val="heading 3"/>
    <w:aliases w:val="OG Heading 3"/>
    <w:basedOn w:val="a"/>
    <w:next w:val="a"/>
    <w:link w:val="30"/>
    <w:qFormat/>
    <w:rsid w:val="000547E1"/>
    <w:pPr>
      <w:keepNext/>
      <w:widowControl/>
      <w:numPr>
        <w:ilvl w:val="2"/>
        <w:numId w:val="1"/>
      </w:numPr>
      <w:autoSpaceDE/>
      <w:spacing w:before="240" w:after="60"/>
      <w:ind w:firstLine="0"/>
      <w:jc w:val="center"/>
      <w:outlineLvl w:val="2"/>
    </w:pPr>
    <w:rPr>
      <w:b/>
      <w:bCs/>
      <w:sz w:val="28"/>
      <w:szCs w:val="28"/>
      <w:lang w:val="x-none"/>
    </w:rPr>
  </w:style>
  <w:style w:type="paragraph" w:styleId="4">
    <w:name w:val="heading 4"/>
    <w:basedOn w:val="a"/>
    <w:next w:val="a"/>
    <w:link w:val="40"/>
    <w:qFormat/>
    <w:rsid w:val="00071367"/>
    <w:pPr>
      <w:keepNext/>
      <w:widowControl/>
      <w:tabs>
        <w:tab w:val="num" w:pos="0"/>
      </w:tabs>
      <w:autoSpaceDE/>
      <w:spacing w:before="240" w:after="60"/>
      <w:ind w:firstLine="0"/>
      <w:outlineLvl w:val="3"/>
    </w:pPr>
    <w:rPr>
      <w:b/>
      <w:sz w:val="28"/>
      <w:szCs w:val="20"/>
      <w:lang w:val="x-none"/>
    </w:rPr>
  </w:style>
  <w:style w:type="paragraph" w:styleId="5">
    <w:name w:val="heading 5"/>
    <w:basedOn w:val="a"/>
    <w:next w:val="a"/>
    <w:link w:val="50"/>
    <w:qFormat/>
    <w:rsid w:val="00071367"/>
    <w:pPr>
      <w:keepNext/>
      <w:widowControl/>
      <w:tabs>
        <w:tab w:val="num" w:pos="0"/>
      </w:tabs>
      <w:autoSpaceDE/>
      <w:ind w:firstLine="0"/>
      <w:outlineLvl w:val="4"/>
    </w:pPr>
    <w:rPr>
      <w:b/>
      <w:sz w:val="20"/>
      <w:szCs w:val="20"/>
      <w:lang w:val="x-none"/>
    </w:rPr>
  </w:style>
  <w:style w:type="paragraph" w:styleId="6">
    <w:name w:val="heading 6"/>
    <w:basedOn w:val="a"/>
    <w:next w:val="a"/>
    <w:link w:val="60"/>
    <w:qFormat/>
    <w:rsid w:val="00071367"/>
    <w:pPr>
      <w:widowControl/>
      <w:tabs>
        <w:tab w:val="num" w:pos="0"/>
      </w:tabs>
      <w:autoSpaceDE/>
      <w:spacing w:before="240" w:after="60"/>
      <w:ind w:firstLine="0"/>
      <w:outlineLvl w:val="5"/>
    </w:pPr>
    <w:rPr>
      <w:b/>
      <w:sz w:val="22"/>
      <w:szCs w:val="20"/>
      <w:lang w:val="x-none"/>
    </w:rPr>
  </w:style>
  <w:style w:type="paragraph" w:styleId="7">
    <w:name w:val="heading 7"/>
    <w:basedOn w:val="a"/>
    <w:next w:val="a"/>
    <w:link w:val="70"/>
    <w:qFormat/>
    <w:rsid w:val="00B96B9A"/>
    <w:pPr>
      <w:keepNext/>
      <w:suppressAutoHyphens w:val="0"/>
      <w:autoSpaceDE/>
      <w:ind w:firstLine="851"/>
      <w:jc w:val="center"/>
      <w:outlineLvl w:val="6"/>
    </w:pPr>
    <w:rPr>
      <w:b/>
      <w:snapToGrid w:val="0"/>
      <w:color w:val="auto"/>
      <w:sz w:val="28"/>
      <w:szCs w:val="20"/>
      <w:lang w:val="x-none" w:eastAsia="x-none"/>
    </w:rPr>
  </w:style>
  <w:style w:type="paragraph" w:styleId="8">
    <w:name w:val="heading 8"/>
    <w:basedOn w:val="a"/>
    <w:next w:val="a"/>
    <w:link w:val="80"/>
    <w:qFormat/>
    <w:rsid w:val="00071367"/>
    <w:pPr>
      <w:keepNext/>
      <w:widowControl/>
      <w:tabs>
        <w:tab w:val="num" w:pos="0"/>
      </w:tabs>
      <w:autoSpaceDE/>
      <w:ind w:firstLine="0"/>
      <w:jc w:val="center"/>
      <w:outlineLvl w:val="7"/>
    </w:pPr>
    <w:rPr>
      <w:b/>
      <w:szCs w:val="20"/>
      <w:lang w:val="x-none"/>
    </w:rPr>
  </w:style>
  <w:style w:type="paragraph" w:styleId="9">
    <w:name w:val="heading 9"/>
    <w:basedOn w:val="a"/>
    <w:next w:val="a"/>
    <w:link w:val="90"/>
    <w:qFormat/>
    <w:rsid w:val="0096472B"/>
    <w:pPr>
      <w:spacing w:before="240" w:after="60"/>
      <w:outlineLvl w:val="8"/>
    </w:pPr>
    <w:rPr>
      <w:rFonts w:ascii="Cambria" w:hAnsi="Cambria"/>
      <w:sz w:val="22"/>
      <w:szCs w:val="20"/>
      <w:lang w:val="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aliases w:val="новая страница Знак"/>
    <w:link w:val="1"/>
    <w:locked/>
    <w:rsid w:val="00B96B9A"/>
    <w:rPr>
      <w:b/>
      <w:bCs/>
      <w:color w:val="000000"/>
      <w:kern w:val="1"/>
      <w:sz w:val="28"/>
      <w:szCs w:val="32"/>
      <w:lang w:val="x-none" w:eastAsia="ar-SA" w:bidi="ar-SA"/>
    </w:rPr>
  </w:style>
  <w:style w:type="character" w:customStyle="1" w:styleId="20">
    <w:name w:val="Заголовок 2 Знак"/>
    <w:link w:val="2"/>
    <w:locked/>
    <w:rsid w:val="006534A6"/>
    <w:rPr>
      <w:rFonts w:ascii="Arial" w:hAnsi="Arial"/>
      <w:b/>
      <w:i/>
      <w:sz w:val="28"/>
    </w:rPr>
  </w:style>
  <w:style w:type="character" w:customStyle="1" w:styleId="30">
    <w:name w:val="Заголовок 3 Знак"/>
    <w:aliases w:val="OG Heading 3 Знак"/>
    <w:link w:val="3"/>
    <w:locked/>
    <w:rsid w:val="00B96B9A"/>
    <w:rPr>
      <w:b/>
      <w:bCs/>
      <w:color w:val="000000"/>
      <w:sz w:val="28"/>
      <w:szCs w:val="28"/>
      <w:lang w:val="x-none" w:eastAsia="ar-SA"/>
    </w:rPr>
  </w:style>
  <w:style w:type="character" w:customStyle="1" w:styleId="40">
    <w:name w:val="Заголовок 4 Знак"/>
    <w:link w:val="4"/>
    <w:locked/>
    <w:rsid w:val="00B96B9A"/>
    <w:rPr>
      <w:b/>
      <w:color w:val="000000"/>
      <w:sz w:val="28"/>
      <w:lang w:val="x-none" w:eastAsia="ar-SA" w:bidi="ar-SA"/>
    </w:rPr>
  </w:style>
  <w:style w:type="character" w:customStyle="1" w:styleId="50">
    <w:name w:val="Заголовок 5 Знак"/>
    <w:link w:val="5"/>
    <w:locked/>
    <w:rsid w:val="00B96B9A"/>
    <w:rPr>
      <w:b/>
      <w:color w:val="000000"/>
      <w:lang w:val="x-none" w:eastAsia="ar-SA" w:bidi="ar-SA"/>
    </w:rPr>
  </w:style>
  <w:style w:type="character" w:customStyle="1" w:styleId="60">
    <w:name w:val="Заголовок 6 Знак"/>
    <w:link w:val="6"/>
    <w:locked/>
    <w:rsid w:val="00B96B9A"/>
    <w:rPr>
      <w:b/>
      <w:color w:val="000000"/>
      <w:sz w:val="22"/>
      <w:lang w:val="x-none" w:eastAsia="ar-SA" w:bidi="ar-SA"/>
    </w:rPr>
  </w:style>
  <w:style w:type="character" w:customStyle="1" w:styleId="70">
    <w:name w:val="Заголовок 7 Знак"/>
    <w:link w:val="7"/>
    <w:locked/>
    <w:rsid w:val="00B96B9A"/>
    <w:rPr>
      <w:b/>
      <w:snapToGrid w:val="0"/>
      <w:sz w:val="28"/>
    </w:rPr>
  </w:style>
  <w:style w:type="character" w:customStyle="1" w:styleId="80">
    <w:name w:val="Заголовок 8 Знак"/>
    <w:link w:val="8"/>
    <w:locked/>
    <w:rsid w:val="00B96B9A"/>
    <w:rPr>
      <w:b/>
      <w:color w:val="000000"/>
      <w:sz w:val="24"/>
      <w:lang w:val="x-none" w:eastAsia="ar-SA" w:bidi="ar-SA"/>
    </w:rPr>
  </w:style>
  <w:style w:type="character" w:customStyle="1" w:styleId="90">
    <w:name w:val="Заголовок 9 Знак"/>
    <w:link w:val="9"/>
    <w:locked/>
    <w:rsid w:val="0096472B"/>
    <w:rPr>
      <w:rFonts w:ascii="Cambria" w:hAnsi="Cambria"/>
      <w:color w:val="000000"/>
      <w:sz w:val="22"/>
      <w:lang w:val="x-none" w:eastAsia="ar-SA" w:bidi="ar-SA"/>
    </w:rPr>
  </w:style>
  <w:style w:type="character" w:customStyle="1" w:styleId="WW8Num2z0">
    <w:name w:val="WW8Num2z0"/>
    <w:rsid w:val="00071367"/>
    <w:rPr>
      <w:rFonts w:ascii="Arial" w:hAnsi="Arial"/>
    </w:rPr>
  </w:style>
  <w:style w:type="character" w:customStyle="1" w:styleId="WW8Num4z0">
    <w:name w:val="WW8Num4z0"/>
    <w:rsid w:val="00071367"/>
    <w:rPr>
      <w:rFonts w:ascii="Symbol" w:hAnsi="Symbol"/>
    </w:rPr>
  </w:style>
  <w:style w:type="character" w:customStyle="1" w:styleId="WW8Num5z0">
    <w:name w:val="WW8Num5z0"/>
    <w:rsid w:val="00071367"/>
    <w:rPr>
      <w:rFonts w:ascii="Times New Roman" w:hAnsi="Times New Roman"/>
    </w:rPr>
  </w:style>
  <w:style w:type="character" w:customStyle="1" w:styleId="WW8Num7z0">
    <w:name w:val="WW8Num7z0"/>
    <w:rsid w:val="00071367"/>
    <w:rPr>
      <w:rFonts w:ascii="Symbol" w:hAnsi="Symbol"/>
    </w:rPr>
  </w:style>
  <w:style w:type="character" w:customStyle="1" w:styleId="WW8Num8z0">
    <w:name w:val="WW8Num8z0"/>
    <w:rsid w:val="00071367"/>
    <w:rPr>
      <w:rFonts w:ascii="Times New Roman" w:hAnsi="Times New Roman"/>
    </w:rPr>
  </w:style>
  <w:style w:type="character" w:customStyle="1" w:styleId="WW8Num9z0">
    <w:name w:val="WW8Num9z0"/>
    <w:rsid w:val="00071367"/>
    <w:rPr>
      <w:rFonts w:ascii="Times New Roman" w:hAnsi="Times New Roman"/>
    </w:rPr>
  </w:style>
  <w:style w:type="character" w:customStyle="1" w:styleId="WW8Num10z0">
    <w:name w:val="WW8Num10z0"/>
    <w:rsid w:val="00071367"/>
    <w:rPr>
      <w:rFonts w:ascii="Symbol" w:hAnsi="Symbol"/>
    </w:rPr>
  </w:style>
  <w:style w:type="character" w:customStyle="1" w:styleId="WW8Num11z0">
    <w:name w:val="WW8Num11z0"/>
    <w:rsid w:val="00071367"/>
    <w:rPr>
      <w:rFonts w:ascii="Times New Roman" w:hAnsi="Times New Roman"/>
    </w:rPr>
  </w:style>
  <w:style w:type="character" w:customStyle="1" w:styleId="WW8Num12z0">
    <w:name w:val="WW8Num12z0"/>
    <w:rsid w:val="00071367"/>
    <w:rPr>
      <w:rFonts w:ascii="Times New Roman" w:hAnsi="Times New Roman"/>
    </w:rPr>
  </w:style>
  <w:style w:type="character" w:customStyle="1" w:styleId="WW8Num13z0">
    <w:name w:val="WW8Num13z0"/>
    <w:rsid w:val="00071367"/>
    <w:rPr>
      <w:rFonts w:ascii="Symbol" w:hAnsi="Symbol"/>
    </w:rPr>
  </w:style>
  <w:style w:type="character" w:customStyle="1" w:styleId="WW8Num14z0">
    <w:name w:val="WW8Num14z0"/>
    <w:rsid w:val="00071367"/>
    <w:rPr>
      <w:rFonts w:ascii="Arial" w:hAnsi="Arial"/>
    </w:rPr>
  </w:style>
  <w:style w:type="character" w:customStyle="1" w:styleId="WW8Num14z1">
    <w:name w:val="WW8Num14z1"/>
    <w:rsid w:val="00071367"/>
    <w:rPr>
      <w:rFonts w:ascii="Courier New" w:hAnsi="Courier New"/>
    </w:rPr>
  </w:style>
  <w:style w:type="character" w:customStyle="1" w:styleId="WW8Num14z2">
    <w:name w:val="WW8Num14z2"/>
    <w:rsid w:val="00071367"/>
    <w:rPr>
      <w:rFonts w:ascii="Wingdings" w:hAnsi="Wingdings"/>
    </w:rPr>
  </w:style>
  <w:style w:type="character" w:customStyle="1" w:styleId="WW8Num15z0">
    <w:name w:val="WW8Num15z0"/>
    <w:rsid w:val="00071367"/>
    <w:rPr>
      <w:rFonts w:ascii="Symbol" w:hAnsi="Symbol"/>
    </w:rPr>
  </w:style>
  <w:style w:type="character" w:customStyle="1" w:styleId="WW8Num15z1">
    <w:name w:val="WW8Num15z1"/>
    <w:rsid w:val="00071367"/>
    <w:rPr>
      <w:rFonts w:ascii="Courier New" w:hAnsi="Courier New"/>
    </w:rPr>
  </w:style>
  <w:style w:type="character" w:customStyle="1" w:styleId="WW8Num15z2">
    <w:name w:val="WW8Num15z2"/>
    <w:rsid w:val="00071367"/>
    <w:rPr>
      <w:rFonts w:ascii="Wingdings" w:hAnsi="Wingdings"/>
    </w:rPr>
  </w:style>
  <w:style w:type="character" w:customStyle="1" w:styleId="WW8Num16z0">
    <w:name w:val="WW8Num16z0"/>
    <w:rsid w:val="00071367"/>
    <w:rPr>
      <w:rFonts w:ascii="Symbol" w:hAnsi="Symbol"/>
      <w:sz w:val="24"/>
    </w:rPr>
  </w:style>
  <w:style w:type="character" w:customStyle="1" w:styleId="WW8Num16z1">
    <w:name w:val="WW8Num16z1"/>
    <w:rsid w:val="00071367"/>
    <w:rPr>
      <w:rFonts w:ascii="Courier New" w:hAnsi="Courier New"/>
    </w:rPr>
  </w:style>
  <w:style w:type="character" w:customStyle="1" w:styleId="WW8Num16z2">
    <w:name w:val="WW8Num16z2"/>
    <w:rsid w:val="00071367"/>
    <w:rPr>
      <w:rFonts w:ascii="Wingdings" w:hAnsi="Wingdings"/>
    </w:rPr>
  </w:style>
  <w:style w:type="character" w:customStyle="1" w:styleId="WW8Num17z1">
    <w:name w:val="WW8Num17z1"/>
    <w:rsid w:val="00071367"/>
    <w:rPr>
      <w:rFonts w:ascii="Courier New" w:hAnsi="Courier New"/>
    </w:rPr>
  </w:style>
  <w:style w:type="character" w:customStyle="1" w:styleId="WW8Num18z0">
    <w:name w:val="WW8Num18z0"/>
    <w:rsid w:val="00071367"/>
    <w:rPr>
      <w:rFonts w:ascii="Symbol" w:hAnsi="Symbol"/>
    </w:rPr>
  </w:style>
  <w:style w:type="character" w:customStyle="1" w:styleId="WW8Num19z0">
    <w:name w:val="WW8Num19z0"/>
    <w:rsid w:val="00071367"/>
    <w:rPr>
      <w:rFonts w:ascii="Symbol" w:hAnsi="Symbol"/>
      <w:color w:val="000000"/>
    </w:rPr>
  </w:style>
  <w:style w:type="character" w:customStyle="1" w:styleId="WW8Num20z0">
    <w:name w:val="WW8Num20z0"/>
    <w:rsid w:val="00071367"/>
    <w:rPr>
      <w:rFonts w:ascii="Symbol" w:hAnsi="Symbol"/>
    </w:rPr>
  </w:style>
  <w:style w:type="character" w:customStyle="1" w:styleId="WW8Num21z0">
    <w:name w:val="WW8Num21z0"/>
    <w:rsid w:val="00071367"/>
    <w:rPr>
      <w:rFonts w:ascii="Times New Roman" w:hAnsi="Times New Roman"/>
    </w:rPr>
  </w:style>
  <w:style w:type="character" w:customStyle="1" w:styleId="WW8Num22z0">
    <w:name w:val="WW8Num22z0"/>
    <w:rsid w:val="00071367"/>
    <w:rPr>
      <w:rFonts w:ascii="Symbol" w:hAnsi="Symbol"/>
    </w:rPr>
  </w:style>
  <w:style w:type="character" w:customStyle="1" w:styleId="WW8Num23z0">
    <w:name w:val="WW8Num23z0"/>
    <w:rsid w:val="00071367"/>
    <w:rPr>
      <w:rFonts w:ascii="Arial" w:hAnsi="Arial"/>
    </w:rPr>
  </w:style>
  <w:style w:type="character" w:customStyle="1" w:styleId="WW8Num24z0">
    <w:name w:val="WW8Num24z0"/>
    <w:rsid w:val="00071367"/>
    <w:rPr>
      <w:rFonts w:ascii="Symbol" w:hAnsi="Symbol"/>
      <w:sz w:val="18"/>
    </w:rPr>
  </w:style>
  <w:style w:type="character" w:customStyle="1" w:styleId="WW8Num25z0">
    <w:name w:val="WW8Num25z0"/>
    <w:rsid w:val="00071367"/>
    <w:rPr>
      <w:rFonts w:ascii="Symbol" w:hAnsi="Symbol"/>
      <w:sz w:val="18"/>
    </w:rPr>
  </w:style>
  <w:style w:type="character" w:customStyle="1" w:styleId="WW8Num26z0">
    <w:name w:val="WW8Num26z0"/>
    <w:rsid w:val="00071367"/>
    <w:rPr>
      <w:rFonts w:ascii="Symbol" w:hAnsi="Symbol"/>
    </w:rPr>
  </w:style>
  <w:style w:type="character" w:customStyle="1" w:styleId="WW8Num27z0">
    <w:name w:val="WW8Num27z0"/>
    <w:rsid w:val="00071367"/>
    <w:rPr>
      <w:rFonts w:ascii="Times New Roman" w:hAnsi="Times New Roman"/>
    </w:rPr>
  </w:style>
  <w:style w:type="character" w:customStyle="1" w:styleId="WW8Num28z0">
    <w:name w:val="WW8Num28z0"/>
    <w:rsid w:val="00071367"/>
    <w:rPr>
      <w:rFonts w:ascii="Times New Roman" w:hAnsi="Times New Roman"/>
    </w:rPr>
  </w:style>
  <w:style w:type="character" w:customStyle="1" w:styleId="WW8Num29z0">
    <w:name w:val="WW8Num29z0"/>
    <w:rsid w:val="00071367"/>
    <w:rPr>
      <w:rFonts w:ascii="Times New Roman" w:hAnsi="Times New Roman"/>
    </w:rPr>
  </w:style>
  <w:style w:type="character" w:customStyle="1" w:styleId="WW8Num30z0">
    <w:name w:val="WW8Num30z0"/>
    <w:rsid w:val="00071367"/>
    <w:rPr>
      <w:rFonts w:ascii="Times New Roman" w:hAnsi="Times New Roman"/>
    </w:rPr>
  </w:style>
  <w:style w:type="character" w:customStyle="1" w:styleId="WW8Num31z0">
    <w:name w:val="WW8Num31z0"/>
    <w:rsid w:val="00071367"/>
    <w:rPr>
      <w:rFonts w:ascii="Times New Roman" w:hAnsi="Times New Roman"/>
    </w:rPr>
  </w:style>
  <w:style w:type="character" w:customStyle="1" w:styleId="WW8Num32z0">
    <w:name w:val="WW8Num32z0"/>
    <w:rsid w:val="00071367"/>
    <w:rPr>
      <w:rFonts w:ascii="Times New Roman" w:hAnsi="Times New Roman"/>
    </w:rPr>
  </w:style>
  <w:style w:type="character" w:customStyle="1" w:styleId="WW8Num33z0">
    <w:name w:val="WW8Num33z0"/>
    <w:rsid w:val="00071367"/>
    <w:rPr>
      <w:rFonts w:ascii="Times New Roman" w:hAnsi="Times New Roman"/>
    </w:rPr>
  </w:style>
  <w:style w:type="character" w:customStyle="1" w:styleId="WW8Num34z0">
    <w:name w:val="WW8Num34z0"/>
    <w:rsid w:val="00071367"/>
    <w:rPr>
      <w:rFonts w:ascii="Symbol" w:hAnsi="Symbol"/>
    </w:rPr>
  </w:style>
  <w:style w:type="character" w:customStyle="1" w:styleId="WW8Num35z0">
    <w:name w:val="WW8Num35z0"/>
    <w:rsid w:val="00071367"/>
    <w:rPr>
      <w:rFonts w:ascii="Symbol" w:hAnsi="Symbol"/>
    </w:rPr>
  </w:style>
  <w:style w:type="character" w:customStyle="1" w:styleId="WW8Num36z0">
    <w:name w:val="WW8Num36z0"/>
    <w:rsid w:val="00071367"/>
    <w:rPr>
      <w:rFonts w:ascii="Symbol" w:hAnsi="Symbol"/>
    </w:rPr>
  </w:style>
  <w:style w:type="character" w:customStyle="1" w:styleId="WW8Num37z0">
    <w:name w:val="WW8Num37z0"/>
    <w:rsid w:val="00071367"/>
    <w:rPr>
      <w:rFonts w:ascii="Symbol" w:hAnsi="Symbol"/>
    </w:rPr>
  </w:style>
  <w:style w:type="character" w:customStyle="1" w:styleId="WW8Num38z0">
    <w:name w:val="WW8Num38z0"/>
    <w:rsid w:val="00071367"/>
    <w:rPr>
      <w:rFonts w:ascii="Symbol" w:hAnsi="Symbol"/>
    </w:rPr>
  </w:style>
  <w:style w:type="character" w:customStyle="1" w:styleId="WW8Num39z0">
    <w:name w:val="WW8Num39z0"/>
    <w:rsid w:val="00071367"/>
    <w:rPr>
      <w:rFonts w:ascii="Symbol" w:hAnsi="Symbol"/>
      <w:sz w:val="24"/>
    </w:rPr>
  </w:style>
  <w:style w:type="character" w:customStyle="1" w:styleId="WW8Num40z0">
    <w:name w:val="WW8Num40z0"/>
    <w:rsid w:val="00071367"/>
    <w:rPr>
      <w:rFonts w:ascii="Symbol" w:hAnsi="Symbol"/>
      <w:sz w:val="24"/>
    </w:rPr>
  </w:style>
  <w:style w:type="character" w:customStyle="1" w:styleId="WW8Num41z0">
    <w:name w:val="WW8Num41z0"/>
    <w:rsid w:val="00071367"/>
    <w:rPr>
      <w:rFonts w:ascii="Symbol" w:hAnsi="Symbol"/>
    </w:rPr>
  </w:style>
  <w:style w:type="character" w:customStyle="1" w:styleId="WW8Num42z0">
    <w:name w:val="WW8Num42z0"/>
    <w:rsid w:val="00071367"/>
    <w:rPr>
      <w:rFonts w:ascii="Symbol" w:hAnsi="Symbol"/>
    </w:rPr>
  </w:style>
  <w:style w:type="character" w:customStyle="1" w:styleId="WW8Num43z0">
    <w:name w:val="WW8Num43z0"/>
    <w:rsid w:val="00071367"/>
    <w:rPr>
      <w:rFonts w:ascii="Symbol" w:hAnsi="Symbol"/>
      <w:color w:val="000000"/>
    </w:rPr>
  </w:style>
  <w:style w:type="character" w:customStyle="1" w:styleId="WW8Num44z0">
    <w:name w:val="WW8Num44z0"/>
    <w:rsid w:val="00071367"/>
    <w:rPr>
      <w:rFonts w:ascii="Symbol" w:hAnsi="Symbol"/>
      <w:color w:val="000000"/>
    </w:rPr>
  </w:style>
  <w:style w:type="character" w:customStyle="1" w:styleId="WW8Num45z0">
    <w:name w:val="WW8Num45z0"/>
    <w:rsid w:val="00071367"/>
    <w:rPr>
      <w:rFonts w:ascii="Symbol" w:hAnsi="Symbol"/>
    </w:rPr>
  </w:style>
  <w:style w:type="character" w:customStyle="1" w:styleId="WW8Num46z0">
    <w:name w:val="WW8Num46z0"/>
    <w:rsid w:val="00071367"/>
    <w:rPr>
      <w:rFonts w:ascii="Symbol" w:hAnsi="Symbol"/>
    </w:rPr>
  </w:style>
  <w:style w:type="character" w:customStyle="1" w:styleId="WW8Num47z0">
    <w:name w:val="WW8Num47z0"/>
    <w:rsid w:val="00071367"/>
    <w:rPr>
      <w:rFonts w:ascii="Times New Roman" w:hAnsi="Times New Roman"/>
    </w:rPr>
  </w:style>
  <w:style w:type="character" w:customStyle="1" w:styleId="WW8Num48z0">
    <w:name w:val="WW8Num48z0"/>
    <w:rsid w:val="00071367"/>
    <w:rPr>
      <w:rFonts w:ascii="Symbol" w:hAnsi="Symbol"/>
    </w:rPr>
  </w:style>
  <w:style w:type="character" w:customStyle="1" w:styleId="WW8Num48z1">
    <w:name w:val="WW8Num48z1"/>
    <w:rsid w:val="00071367"/>
    <w:rPr>
      <w:rFonts w:ascii="Wingdings 2" w:hAnsi="Wingdings 2"/>
      <w:sz w:val="18"/>
    </w:rPr>
  </w:style>
  <w:style w:type="character" w:customStyle="1" w:styleId="WW8Num48z2">
    <w:name w:val="WW8Num48z2"/>
    <w:rsid w:val="00071367"/>
    <w:rPr>
      <w:rFonts w:ascii="StarSymbol" w:eastAsia="StarSymbol"/>
      <w:sz w:val="18"/>
    </w:rPr>
  </w:style>
  <w:style w:type="character" w:customStyle="1" w:styleId="WW8Num49z0">
    <w:name w:val="WW8Num49z0"/>
    <w:rsid w:val="00071367"/>
    <w:rPr>
      <w:rFonts w:ascii="Symbol" w:hAnsi="Symbol"/>
    </w:rPr>
  </w:style>
  <w:style w:type="character" w:customStyle="1" w:styleId="WW8Num49z1">
    <w:name w:val="WW8Num49z1"/>
    <w:rsid w:val="00071367"/>
    <w:rPr>
      <w:rFonts w:ascii="Wingdings 2" w:hAnsi="Wingdings 2"/>
      <w:sz w:val="18"/>
    </w:rPr>
  </w:style>
  <w:style w:type="character" w:customStyle="1" w:styleId="WW8Num49z2">
    <w:name w:val="WW8Num49z2"/>
    <w:rsid w:val="00071367"/>
    <w:rPr>
      <w:rFonts w:ascii="StarSymbol" w:eastAsia="StarSymbol"/>
      <w:sz w:val="18"/>
    </w:rPr>
  </w:style>
  <w:style w:type="character" w:customStyle="1" w:styleId="WW8Num50z0">
    <w:name w:val="WW8Num50z0"/>
    <w:rsid w:val="00071367"/>
    <w:rPr>
      <w:rFonts w:ascii="Symbol" w:hAnsi="Symbol"/>
    </w:rPr>
  </w:style>
  <w:style w:type="character" w:customStyle="1" w:styleId="WW8Num51z1">
    <w:name w:val="WW8Num51z1"/>
    <w:rsid w:val="00071367"/>
    <w:rPr>
      <w:rFonts w:ascii="Times New Roman" w:hAnsi="Times New Roman"/>
    </w:rPr>
  </w:style>
  <w:style w:type="character" w:customStyle="1" w:styleId="21">
    <w:name w:val="Основной шрифт абзаца2"/>
    <w:rsid w:val="00071367"/>
  </w:style>
  <w:style w:type="character" w:customStyle="1" w:styleId="WW8Num3z0">
    <w:name w:val="WW8Num3z0"/>
    <w:rsid w:val="00071367"/>
    <w:rPr>
      <w:rFonts w:ascii="Symbol" w:hAnsi="Symbol"/>
    </w:rPr>
  </w:style>
  <w:style w:type="character" w:customStyle="1" w:styleId="WW8Num17z0">
    <w:name w:val="WW8Num17z0"/>
    <w:rsid w:val="00071367"/>
    <w:rPr>
      <w:rFonts w:ascii="Times New Roman" w:hAnsi="Times New Roman"/>
    </w:rPr>
  </w:style>
  <w:style w:type="character" w:customStyle="1" w:styleId="WW8Num23z1">
    <w:name w:val="WW8Num23z1"/>
    <w:rsid w:val="00071367"/>
    <w:rPr>
      <w:rFonts w:ascii="Courier New" w:hAnsi="Courier New"/>
    </w:rPr>
  </w:style>
  <w:style w:type="character" w:customStyle="1" w:styleId="WW8Num23z2">
    <w:name w:val="WW8Num23z2"/>
    <w:rsid w:val="00071367"/>
    <w:rPr>
      <w:rFonts w:ascii="Wingdings" w:hAnsi="Wingdings"/>
    </w:rPr>
  </w:style>
  <w:style w:type="character" w:customStyle="1" w:styleId="WW8Num24z1">
    <w:name w:val="WW8Num24z1"/>
    <w:rsid w:val="00071367"/>
    <w:rPr>
      <w:rFonts w:ascii="Wingdings 2" w:hAnsi="Wingdings 2"/>
      <w:sz w:val="18"/>
    </w:rPr>
  </w:style>
  <w:style w:type="character" w:customStyle="1" w:styleId="WW8Num24z2">
    <w:name w:val="WW8Num24z2"/>
    <w:rsid w:val="00071367"/>
    <w:rPr>
      <w:rFonts w:ascii="StarSymbol" w:eastAsia="StarSymbol"/>
      <w:sz w:val="18"/>
    </w:rPr>
  </w:style>
  <w:style w:type="character" w:customStyle="1" w:styleId="WW8Num25z1">
    <w:name w:val="WW8Num25z1"/>
    <w:rsid w:val="00071367"/>
    <w:rPr>
      <w:rFonts w:ascii="Wingdings 2" w:hAnsi="Wingdings 2"/>
      <w:sz w:val="18"/>
    </w:rPr>
  </w:style>
  <w:style w:type="character" w:customStyle="1" w:styleId="WW8Num25z2">
    <w:name w:val="WW8Num25z2"/>
    <w:rsid w:val="00071367"/>
    <w:rPr>
      <w:rFonts w:ascii="StarSymbol" w:eastAsia="StarSymbol"/>
      <w:sz w:val="18"/>
    </w:rPr>
  </w:style>
  <w:style w:type="character" w:customStyle="1" w:styleId="WW8Num26z1">
    <w:name w:val="WW8Num26z1"/>
    <w:rsid w:val="00071367"/>
    <w:rPr>
      <w:rFonts w:ascii="Times New Roman" w:hAnsi="Times New Roman"/>
    </w:rPr>
  </w:style>
  <w:style w:type="character" w:customStyle="1" w:styleId="WW8Num51z0">
    <w:name w:val="WW8Num51z0"/>
    <w:rsid w:val="00071367"/>
    <w:rPr>
      <w:rFonts w:ascii="Symbol" w:hAnsi="Symbol"/>
    </w:rPr>
  </w:style>
  <w:style w:type="character" w:customStyle="1" w:styleId="WW8Num52z0">
    <w:name w:val="WW8Num52z0"/>
    <w:rsid w:val="00071367"/>
    <w:rPr>
      <w:rFonts w:ascii="Times New Roman" w:hAnsi="Times New Roman"/>
    </w:rPr>
  </w:style>
  <w:style w:type="character" w:customStyle="1" w:styleId="WW8Num53z0">
    <w:name w:val="WW8Num53z0"/>
    <w:rsid w:val="00071367"/>
    <w:rPr>
      <w:rFonts w:ascii="Times New Roman" w:hAnsi="Times New Roman"/>
    </w:rPr>
  </w:style>
  <w:style w:type="character" w:customStyle="1" w:styleId="WW8Num54z0">
    <w:name w:val="WW8Num54z0"/>
    <w:rsid w:val="00071367"/>
    <w:rPr>
      <w:rFonts w:ascii="Symbol" w:hAnsi="Symbol"/>
    </w:rPr>
  </w:style>
  <w:style w:type="character" w:customStyle="1" w:styleId="WW8Num55z0">
    <w:name w:val="WW8Num55z0"/>
    <w:rsid w:val="00071367"/>
    <w:rPr>
      <w:rFonts w:ascii="Times New Roman" w:hAnsi="Times New Roman"/>
    </w:rPr>
  </w:style>
  <w:style w:type="character" w:customStyle="1" w:styleId="WW8Num56z0">
    <w:name w:val="WW8Num56z0"/>
    <w:rsid w:val="00071367"/>
    <w:rPr>
      <w:rFonts w:ascii="Arial" w:hAnsi="Arial"/>
    </w:rPr>
  </w:style>
  <w:style w:type="character" w:customStyle="1" w:styleId="WW8Num57z0">
    <w:name w:val="WW8Num57z0"/>
    <w:rsid w:val="00071367"/>
    <w:rPr>
      <w:rFonts w:ascii="Times New Roman" w:hAnsi="Times New Roman"/>
    </w:rPr>
  </w:style>
  <w:style w:type="character" w:customStyle="1" w:styleId="Absatz-Standardschriftart">
    <w:name w:val="Absatz-Standardschriftart"/>
    <w:rsid w:val="00071367"/>
  </w:style>
  <w:style w:type="character" w:customStyle="1" w:styleId="WW-Absatz-Standardschriftart">
    <w:name w:val="WW-Absatz-Standardschriftart"/>
    <w:rsid w:val="00071367"/>
  </w:style>
  <w:style w:type="character" w:customStyle="1" w:styleId="WW-Absatz-Standardschriftart1">
    <w:name w:val="WW-Absatz-Standardschriftart1"/>
    <w:rsid w:val="00071367"/>
  </w:style>
  <w:style w:type="character" w:customStyle="1" w:styleId="WW-Absatz-Standardschriftart11">
    <w:name w:val="WW-Absatz-Standardschriftart11"/>
    <w:rsid w:val="00071367"/>
  </w:style>
  <w:style w:type="character" w:customStyle="1" w:styleId="WW8Num18z1">
    <w:name w:val="WW8Num18z1"/>
    <w:rsid w:val="00071367"/>
    <w:rPr>
      <w:rFonts w:ascii="Courier New" w:hAnsi="Courier New"/>
    </w:rPr>
  </w:style>
  <w:style w:type="character" w:customStyle="1" w:styleId="WW8Num18z2">
    <w:name w:val="WW8Num18z2"/>
    <w:rsid w:val="00071367"/>
    <w:rPr>
      <w:rFonts w:ascii="Wingdings" w:hAnsi="Wingdings"/>
    </w:rPr>
  </w:style>
  <w:style w:type="character" w:customStyle="1" w:styleId="WW8Num18z3">
    <w:name w:val="WW8Num18z3"/>
    <w:rsid w:val="00071367"/>
    <w:rPr>
      <w:rFonts w:ascii="Symbol" w:hAnsi="Symbol"/>
    </w:rPr>
  </w:style>
  <w:style w:type="character" w:customStyle="1" w:styleId="WW8Num18z4">
    <w:name w:val="WW8Num18z4"/>
    <w:rsid w:val="00071367"/>
    <w:rPr>
      <w:rFonts w:ascii="Courier New" w:hAnsi="Courier New"/>
    </w:rPr>
  </w:style>
  <w:style w:type="character" w:customStyle="1" w:styleId="WW-Absatz-Standardschriftart111">
    <w:name w:val="WW-Absatz-Standardschriftart111"/>
    <w:rsid w:val="00071367"/>
  </w:style>
  <w:style w:type="character" w:customStyle="1" w:styleId="WW8Num2z1">
    <w:name w:val="WW8Num2z1"/>
    <w:rsid w:val="00071367"/>
    <w:rPr>
      <w:rFonts w:ascii="Courier New" w:hAnsi="Courier New"/>
    </w:rPr>
  </w:style>
  <w:style w:type="character" w:customStyle="1" w:styleId="WW8Num2z2">
    <w:name w:val="WW8Num2z2"/>
    <w:rsid w:val="00071367"/>
    <w:rPr>
      <w:rFonts w:ascii="Wingdings" w:hAnsi="Wingdings"/>
    </w:rPr>
  </w:style>
  <w:style w:type="character" w:customStyle="1" w:styleId="WW8Num2z3">
    <w:name w:val="WW8Num2z3"/>
    <w:rsid w:val="00071367"/>
    <w:rPr>
      <w:rFonts w:ascii="Symbol" w:hAnsi="Symbol"/>
    </w:rPr>
  </w:style>
  <w:style w:type="character" w:customStyle="1" w:styleId="WW8Num3z1">
    <w:name w:val="WW8Num3z1"/>
    <w:rsid w:val="00071367"/>
    <w:rPr>
      <w:rFonts w:ascii="Courier New" w:hAnsi="Courier New"/>
    </w:rPr>
  </w:style>
  <w:style w:type="character" w:customStyle="1" w:styleId="WW8Num3z2">
    <w:name w:val="WW8Num3z2"/>
    <w:rsid w:val="00071367"/>
    <w:rPr>
      <w:rFonts w:ascii="Wingdings" w:hAnsi="Wingdings"/>
    </w:rPr>
  </w:style>
  <w:style w:type="character" w:customStyle="1" w:styleId="WW8Num6z0">
    <w:name w:val="WW8Num6z0"/>
    <w:rsid w:val="00071367"/>
    <w:rPr>
      <w:rFonts w:ascii="Arial" w:hAnsi="Arial"/>
    </w:rPr>
  </w:style>
  <w:style w:type="character" w:customStyle="1" w:styleId="WW8Num6z1">
    <w:name w:val="WW8Num6z1"/>
    <w:rsid w:val="00071367"/>
    <w:rPr>
      <w:rFonts w:ascii="Courier New" w:hAnsi="Courier New"/>
    </w:rPr>
  </w:style>
  <w:style w:type="character" w:customStyle="1" w:styleId="WW8Num6z2">
    <w:name w:val="WW8Num6z2"/>
    <w:rsid w:val="00071367"/>
    <w:rPr>
      <w:rFonts w:ascii="Wingdings" w:hAnsi="Wingdings"/>
    </w:rPr>
  </w:style>
  <w:style w:type="character" w:customStyle="1" w:styleId="WW8Num6z3">
    <w:name w:val="WW8Num6z3"/>
    <w:rsid w:val="00071367"/>
    <w:rPr>
      <w:rFonts w:ascii="Symbol" w:hAnsi="Symbol"/>
    </w:rPr>
  </w:style>
  <w:style w:type="character" w:customStyle="1" w:styleId="WW8Num7z1">
    <w:name w:val="WW8Num7z1"/>
    <w:rsid w:val="00071367"/>
    <w:rPr>
      <w:rFonts w:ascii="Courier New" w:hAnsi="Courier New"/>
    </w:rPr>
  </w:style>
  <w:style w:type="character" w:customStyle="1" w:styleId="WW8Num7z2">
    <w:name w:val="WW8Num7z2"/>
    <w:rsid w:val="00071367"/>
    <w:rPr>
      <w:rFonts w:ascii="Wingdings" w:hAnsi="Wingdings"/>
    </w:rPr>
  </w:style>
  <w:style w:type="character" w:customStyle="1" w:styleId="WW8Num8z1">
    <w:name w:val="WW8Num8z1"/>
    <w:rsid w:val="00071367"/>
    <w:rPr>
      <w:rFonts w:ascii="Courier New" w:hAnsi="Courier New"/>
    </w:rPr>
  </w:style>
  <w:style w:type="character" w:customStyle="1" w:styleId="WW8Num8z2">
    <w:name w:val="WW8Num8z2"/>
    <w:rsid w:val="00071367"/>
    <w:rPr>
      <w:rFonts w:ascii="Wingdings" w:hAnsi="Wingdings"/>
    </w:rPr>
  </w:style>
  <w:style w:type="character" w:customStyle="1" w:styleId="WW8Num8z3">
    <w:name w:val="WW8Num8z3"/>
    <w:rsid w:val="00071367"/>
    <w:rPr>
      <w:rFonts w:ascii="Symbol" w:hAnsi="Symbol"/>
    </w:rPr>
  </w:style>
  <w:style w:type="character" w:customStyle="1" w:styleId="WW8Num12z1">
    <w:name w:val="WW8Num12z1"/>
    <w:rsid w:val="00071367"/>
    <w:rPr>
      <w:rFonts w:ascii="Courier New" w:hAnsi="Courier New"/>
    </w:rPr>
  </w:style>
  <w:style w:type="character" w:customStyle="1" w:styleId="WW8Num12z2">
    <w:name w:val="WW8Num12z2"/>
    <w:rsid w:val="00071367"/>
    <w:rPr>
      <w:rFonts w:ascii="Wingdings" w:hAnsi="Wingdings"/>
    </w:rPr>
  </w:style>
  <w:style w:type="character" w:customStyle="1" w:styleId="WW8Num12z3">
    <w:name w:val="WW8Num12z3"/>
    <w:rsid w:val="00071367"/>
    <w:rPr>
      <w:rFonts w:ascii="Symbol" w:hAnsi="Symbol"/>
    </w:rPr>
  </w:style>
  <w:style w:type="character" w:customStyle="1" w:styleId="WW8Num13z1">
    <w:name w:val="WW8Num13z1"/>
    <w:rsid w:val="00071367"/>
    <w:rPr>
      <w:rFonts w:ascii="Courier New" w:hAnsi="Courier New"/>
    </w:rPr>
  </w:style>
  <w:style w:type="character" w:customStyle="1" w:styleId="WW8Num13z2">
    <w:name w:val="WW8Num13z2"/>
    <w:rsid w:val="00071367"/>
    <w:rPr>
      <w:rFonts w:ascii="Wingdings" w:hAnsi="Wingdings"/>
    </w:rPr>
  </w:style>
  <w:style w:type="character" w:customStyle="1" w:styleId="WW8Num14z3">
    <w:name w:val="WW8Num14z3"/>
    <w:rsid w:val="00071367"/>
    <w:rPr>
      <w:rFonts w:ascii="Symbol" w:hAnsi="Symbol"/>
    </w:rPr>
  </w:style>
  <w:style w:type="character" w:customStyle="1" w:styleId="WW8Num16z3">
    <w:name w:val="WW8Num16z3"/>
    <w:rsid w:val="00071367"/>
    <w:rPr>
      <w:rFonts w:ascii="Symbol" w:hAnsi="Symbol"/>
    </w:rPr>
  </w:style>
  <w:style w:type="character" w:customStyle="1" w:styleId="WW8Num17z2">
    <w:name w:val="WW8Num17z2"/>
    <w:rsid w:val="00071367"/>
    <w:rPr>
      <w:rFonts w:ascii="Wingdings" w:hAnsi="Wingdings"/>
    </w:rPr>
  </w:style>
  <w:style w:type="character" w:customStyle="1" w:styleId="WW8Num17z3">
    <w:name w:val="WW8Num17z3"/>
    <w:rsid w:val="00071367"/>
    <w:rPr>
      <w:rFonts w:ascii="Symbol" w:hAnsi="Symbol"/>
    </w:rPr>
  </w:style>
  <w:style w:type="character" w:customStyle="1" w:styleId="WW8Num19z1">
    <w:name w:val="WW8Num19z1"/>
    <w:rsid w:val="00071367"/>
    <w:rPr>
      <w:rFonts w:ascii="Times New Roman" w:hAnsi="Times New Roman"/>
      <w:color w:val="000000"/>
    </w:rPr>
  </w:style>
  <w:style w:type="character" w:customStyle="1" w:styleId="WW8Num19z2">
    <w:name w:val="WW8Num19z2"/>
    <w:rsid w:val="00071367"/>
    <w:rPr>
      <w:rFonts w:ascii="Wingdings" w:hAnsi="Wingdings"/>
    </w:rPr>
  </w:style>
  <w:style w:type="character" w:customStyle="1" w:styleId="WW8Num19z3">
    <w:name w:val="WW8Num19z3"/>
    <w:rsid w:val="00071367"/>
    <w:rPr>
      <w:rFonts w:ascii="Symbol" w:hAnsi="Symbol"/>
    </w:rPr>
  </w:style>
  <w:style w:type="character" w:customStyle="1" w:styleId="WW8Num19z4">
    <w:name w:val="WW8Num19z4"/>
    <w:rsid w:val="00071367"/>
    <w:rPr>
      <w:rFonts w:ascii="Courier New" w:hAnsi="Courier New"/>
    </w:rPr>
  </w:style>
  <w:style w:type="character" w:customStyle="1" w:styleId="WW8Num20z1">
    <w:name w:val="WW8Num20z1"/>
    <w:rsid w:val="00071367"/>
    <w:rPr>
      <w:rFonts w:ascii="Courier New" w:hAnsi="Courier New"/>
    </w:rPr>
  </w:style>
  <w:style w:type="character" w:customStyle="1" w:styleId="WW8Num20z2">
    <w:name w:val="WW8Num20z2"/>
    <w:rsid w:val="00071367"/>
    <w:rPr>
      <w:rFonts w:ascii="Wingdings" w:hAnsi="Wingdings"/>
    </w:rPr>
  </w:style>
  <w:style w:type="character" w:customStyle="1" w:styleId="WW8Num21z1">
    <w:name w:val="WW8Num21z1"/>
    <w:rsid w:val="00071367"/>
    <w:rPr>
      <w:rFonts w:ascii="Courier New" w:hAnsi="Courier New"/>
    </w:rPr>
  </w:style>
  <w:style w:type="character" w:customStyle="1" w:styleId="WW8Num21z2">
    <w:name w:val="WW8Num21z2"/>
    <w:rsid w:val="00071367"/>
    <w:rPr>
      <w:rFonts w:ascii="Wingdings" w:hAnsi="Wingdings"/>
    </w:rPr>
  </w:style>
  <w:style w:type="character" w:customStyle="1" w:styleId="WW8Num21z3">
    <w:name w:val="WW8Num21z3"/>
    <w:rsid w:val="00071367"/>
    <w:rPr>
      <w:rFonts w:ascii="Symbol" w:hAnsi="Symbol"/>
    </w:rPr>
  </w:style>
  <w:style w:type="character" w:customStyle="1" w:styleId="WW8Num22z1">
    <w:name w:val="WW8Num22z1"/>
    <w:rsid w:val="00071367"/>
    <w:rPr>
      <w:rFonts w:ascii="Courier New" w:hAnsi="Courier New"/>
    </w:rPr>
  </w:style>
  <w:style w:type="character" w:customStyle="1" w:styleId="WW8Num22z2">
    <w:name w:val="WW8Num22z2"/>
    <w:rsid w:val="00071367"/>
    <w:rPr>
      <w:rFonts w:ascii="Wingdings" w:hAnsi="Wingdings"/>
    </w:rPr>
  </w:style>
  <w:style w:type="character" w:customStyle="1" w:styleId="WW8Num23z3">
    <w:name w:val="WW8Num23z3"/>
    <w:rsid w:val="00071367"/>
    <w:rPr>
      <w:rFonts w:ascii="Symbol" w:hAnsi="Symbol"/>
    </w:rPr>
  </w:style>
  <w:style w:type="character" w:customStyle="1" w:styleId="WW8NumSt1z0">
    <w:name w:val="WW8NumSt1z0"/>
    <w:rsid w:val="00071367"/>
    <w:rPr>
      <w:rFonts w:ascii="Times New Roman" w:hAnsi="Times New Roman"/>
    </w:rPr>
  </w:style>
  <w:style w:type="character" w:customStyle="1" w:styleId="WW8NumSt2z0">
    <w:name w:val="WW8NumSt2z0"/>
    <w:rsid w:val="00071367"/>
    <w:rPr>
      <w:rFonts w:ascii="Times New Roman" w:hAnsi="Times New Roman"/>
    </w:rPr>
  </w:style>
  <w:style w:type="character" w:customStyle="1" w:styleId="11">
    <w:name w:val="Основной шрифт абзаца1"/>
    <w:rsid w:val="00071367"/>
  </w:style>
  <w:style w:type="character" w:styleId="a3">
    <w:name w:val="page number"/>
    <w:rsid w:val="00071367"/>
    <w:rPr>
      <w:rFonts w:cs="Times New Roman"/>
    </w:rPr>
  </w:style>
  <w:style w:type="character" w:customStyle="1" w:styleId="a4">
    <w:name w:val="Символ сноски"/>
    <w:rsid w:val="00071367"/>
    <w:rPr>
      <w:vertAlign w:val="superscript"/>
    </w:rPr>
  </w:style>
  <w:style w:type="character" w:customStyle="1" w:styleId="a5">
    <w:name w:val="название таблицы Знак"/>
    <w:rsid w:val="00071367"/>
    <w:rPr>
      <w:rFonts w:ascii="Arial" w:hAnsi="Arial"/>
      <w:b/>
      <w:sz w:val="22"/>
      <w:lang w:val="ru-RU" w:eastAsia="ar-SA" w:bidi="ar-SA"/>
    </w:rPr>
  </w:style>
  <w:style w:type="character" w:customStyle="1" w:styleId="a6">
    <w:name w:val="Источник Знак"/>
    <w:rsid w:val="00071367"/>
    <w:rPr>
      <w:rFonts w:ascii="Arial" w:hAnsi="Arial"/>
      <w:i/>
      <w:lang w:val="ru-RU" w:eastAsia="ar-SA" w:bidi="ar-SA"/>
    </w:rPr>
  </w:style>
  <w:style w:type="character" w:customStyle="1" w:styleId="a7">
    <w:name w:val="рисунок Знак"/>
    <w:rsid w:val="00071367"/>
    <w:rPr>
      <w:rFonts w:ascii="Arial" w:hAnsi="Arial"/>
      <w:i/>
      <w:lang w:val="ru-RU" w:eastAsia="ar-SA" w:bidi="ar-SA"/>
    </w:rPr>
  </w:style>
  <w:style w:type="character" w:customStyle="1" w:styleId="a8">
    <w:name w:val="Цветовое выделение"/>
    <w:rsid w:val="00071367"/>
    <w:rPr>
      <w:b/>
      <w:color w:val="000080"/>
      <w:sz w:val="20"/>
    </w:rPr>
  </w:style>
  <w:style w:type="character" w:customStyle="1" w:styleId="a9">
    <w:name w:val="Название Знак"/>
    <w:rsid w:val="00071367"/>
    <w:rPr>
      <w:b/>
      <w:sz w:val="24"/>
      <w:lang w:val="ru-RU" w:eastAsia="ar-SA" w:bidi="ar-SA"/>
    </w:rPr>
  </w:style>
  <w:style w:type="character" w:customStyle="1" w:styleId="aa">
    <w:name w:val="сноска Знак"/>
    <w:rsid w:val="00071367"/>
    <w:rPr>
      <w:rFonts w:cs="Times New Roman"/>
      <w:b/>
      <w:bCs/>
      <w:sz w:val="24"/>
      <w:szCs w:val="24"/>
      <w:lang w:val="ru-RU" w:eastAsia="ar-SA" w:bidi="ar-SA"/>
    </w:rPr>
  </w:style>
  <w:style w:type="character" w:customStyle="1" w:styleId="-1">
    <w:name w:val="Список-1 Знак"/>
    <w:rsid w:val="00071367"/>
    <w:rPr>
      <w:rFonts w:ascii="Arial" w:hAnsi="Arial"/>
      <w:sz w:val="24"/>
      <w:lang w:val="ru-RU" w:eastAsia="ar-SA" w:bidi="ar-SA"/>
    </w:rPr>
  </w:style>
  <w:style w:type="character" w:styleId="ab">
    <w:name w:val="Hyperlink"/>
    <w:rsid w:val="00071367"/>
    <w:rPr>
      <w:color w:val="000080"/>
      <w:u w:val="single"/>
    </w:rPr>
  </w:style>
  <w:style w:type="character" w:customStyle="1" w:styleId="12">
    <w:name w:val="Знак сноски1"/>
    <w:rsid w:val="00071367"/>
    <w:rPr>
      <w:vertAlign w:val="superscript"/>
    </w:rPr>
  </w:style>
  <w:style w:type="character" w:customStyle="1" w:styleId="ac">
    <w:name w:val="Маркеры списка"/>
    <w:rsid w:val="00071367"/>
    <w:rPr>
      <w:rFonts w:ascii="StarSymbol" w:eastAsia="StarSymbol" w:hAnsi="StarSymbol"/>
      <w:sz w:val="18"/>
    </w:rPr>
  </w:style>
  <w:style w:type="character" w:customStyle="1" w:styleId="ad">
    <w:name w:val="Символ нумерации"/>
    <w:rsid w:val="00071367"/>
  </w:style>
  <w:style w:type="character" w:customStyle="1" w:styleId="ae">
    <w:name w:val="Символы концевой сноски"/>
    <w:rsid w:val="00071367"/>
    <w:rPr>
      <w:vertAlign w:val="superscript"/>
    </w:rPr>
  </w:style>
  <w:style w:type="character" w:customStyle="1" w:styleId="WW-">
    <w:name w:val="WW-Символы концевой сноски"/>
    <w:rsid w:val="00071367"/>
  </w:style>
  <w:style w:type="character" w:customStyle="1" w:styleId="13">
    <w:name w:val="Знак концевой сноски1"/>
    <w:rsid w:val="00071367"/>
    <w:rPr>
      <w:vertAlign w:val="superscript"/>
    </w:rPr>
  </w:style>
  <w:style w:type="character" w:customStyle="1" w:styleId="af">
    <w:name w:val="Буквица"/>
    <w:rsid w:val="00071367"/>
  </w:style>
  <w:style w:type="character" w:customStyle="1" w:styleId="af0">
    <w:name w:val="Исходный текст"/>
    <w:rsid w:val="00071367"/>
    <w:rPr>
      <w:rFonts w:ascii="Courier New" w:eastAsia="Times New Roman" w:hAnsi="Courier New"/>
    </w:rPr>
  </w:style>
  <w:style w:type="character" w:customStyle="1" w:styleId="af1">
    <w:name w:val="Основной элемент указателя"/>
    <w:rsid w:val="00071367"/>
    <w:rPr>
      <w:b/>
    </w:rPr>
  </w:style>
  <w:style w:type="paragraph" w:customStyle="1" w:styleId="14">
    <w:name w:val="Заголовок1"/>
    <w:basedOn w:val="a"/>
    <w:next w:val="af2"/>
    <w:rsid w:val="00071367"/>
    <w:pPr>
      <w:keepNext/>
      <w:spacing w:before="240" w:after="120"/>
    </w:pPr>
    <w:rPr>
      <w:rFonts w:ascii="Arial" w:eastAsia="MS Mincho" w:hAnsi="Arial" w:cs="Tahoma"/>
      <w:sz w:val="28"/>
      <w:szCs w:val="28"/>
    </w:rPr>
  </w:style>
  <w:style w:type="paragraph" w:styleId="af2">
    <w:name w:val="Body Text"/>
    <w:aliases w:val="Основной текст Знак Знак Знак Знак,Табличный"/>
    <w:basedOn w:val="a"/>
    <w:rsid w:val="00071367"/>
    <w:pPr>
      <w:spacing w:after="120"/>
    </w:pPr>
  </w:style>
  <w:style w:type="paragraph" w:styleId="af3">
    <w:name w:val="Title"/>
    <w:basedOn w:val="14"/>
    <w:next w:val="af4"/>
    <w:link w:val="15"/>
    <w:uiPriority w:val="99"/>
    <w:qFormat/>
    <w:rsid w:val="00071367"/>
  </w:style>
  <w:style w:type="paragraph" w:styleId="af4">
    <w:name w:val="Subtitle"/>
    <w:basedOn w:val="14"/>
    <w:next w:val="af2"/>
    <w:link w:val="af5"/>
    <w:qFormat/>
    <w:rsid w:val="00071367"/>
    <w:pPr>
      <w:jc w:val="center"/>
    </w:pPr>
    <w:rPr>
      <w:rFonts w:cs="Times New Roman"/>
      <w:i/>
      <w:szCs w:val="20"/>
      <w:lang w:val="x-none"/>
    </w:rPr>
  </w:style>
  <w:style w:type="character" w:customStyle="1" w:styleId="af5">
    <w:name w:val="Подзаголовок Знак"/>
    <w:link w:val="af4"/>
    <w:locked/>
    <w:rsid w:val="00B96B9A"/>
    <w:rPr>
      <w:rFonts w:ascii="Arial" w:eastAsia="MS Mincho" w:hAnsi="Arial"/>
      <w:i/>
      <w:color w:val="000000"/>
      <w:sz w:val="28"/>
      <w:lang w:val="x-none" w:eastAsia="ar-SA" w:bidi="ar-SA"/>
    </w:rPr>
  </w:style>
  <w:style w:type="paragraph" w:styleId="af6">
    <w:name w:val="List"/>
    <w:basedOn w:val="a"/>
    <w:rsid w:val="00071367"/>
    <w:pPr>
      <w:widowControl/>
      <w:autoSpaceDE/>
      <w:ind w:left="283" w:hanging="283"/>
    </w:pPr>
    <w:rPr>
      <w:szCs w:val="24"/>
    </w:rPr>
  </w:style>
  <w:style w:type="paragraph" w:customStyle="1" w:styleId="22">
    <w:name w:val="Название2"/>
    <w:basedOn w:val="a"/>
    <w:rsid w:val="00071367"/>
    <w:pPr>
      <w:suppressLineNumbers/>
      <w:spacing w:before="120" w:after="120"/>
    </w:pPr>
    <w:rPr>
      <w:rFonts w:ascii="Arial" w:hAnsi="Arial" w:cs="Tahoma"/>
      <w:i/>
      <w:iCs/>
      <w:sz w:val="20"/>
      <w:szCs w:val="24"/>
    </w:rPr>
  </w:style>
  <w:style w:type="paragraph" w:customStyle="1" w:styleId="23">
    <w:name w:val="Указатель2"/>
    <w:basedOn w:val="a"/>
    <w:rsid w:val="00071367"/>
    <w:pPr>
      <w:suppressLineNumbers/>
    </w:pPr>
    <w:rPr>
      <w:rFonts w:ascii="Arial" w:hAnsi="Arial" w:cs="Tahoma"/>
    </w:rPr>
  </w:style>
  <w:style w:type="paragraph" w:customStyle="1" w:styleId="16">
    <w:name w:val="Название1"/>
    <w:basedOn w:val="a"/>
    <w:rsid w:val="00071367"/>
    <w:pPr>
      <w:suppressLineNumbers/>
      <w:spacing w:before="120" w:after="120"/>
    </w:pPr>
    <w:rPr>
      <w:rFonts w:ascii="Arial" w:hAnsi="Arial" w:cs="Tahoma"/>
      <w:i/>
      <w:iCs/>
      <w:sz w:val="20"/>
      <w:szCs w:val="24"/>
    </w:rPr>
  </w:style>
  <w:style w:type="paragraph" w:customStyle="1" w:styleId="17">
    <w:name w:val="Указатель1"/>
    <w:basedOn w:val="a"/>
    <w:rsid w:val="00071367"/>
    <w:pPr>
      <w:suppressLineNumbers/>
    </w:pPr>
    <w:rPr>
      <w:rFonts w:ascii="Arial" w:hAnsi="Arial" w:cs="Tahoma"/>
    </w:rPr>
  </w:style>
  <w:style w:type="paragraph" w:customStyle="1" w:styleId="210">
    <w:name w:val="Основной текст с отступом 21"/>
    <w:basedOn w:val="a"/>
    <w:rsid w:val="00071367"/>
    <w:pPr>
      <w:widowControl/>
      <w:autoSpaceDE/>
      <w:spacing w:line="360" w:lineRule="auto"/>
      <w:ind w:firstLine="540"/>
    </w:pPr>
    <w:rPr>
      <w:rFonts w:ascii="Tahoma" w:hAnsi="Tahoma" w:cs="Tahoma"/>
      <w:szCs w:val="24"/>
    </w:rPr>
  </w:style>
  <w:style w:type="paragraph" w:customStyle="1" w:styleId="ConsNormal">
    <w:name w:val="ConsNormal"/>
    <w:rsid w:val="00071367"/>
    <w:pPr>
      <w:widowControl w:val="0"/>
      <w:suppressAutoHyphens/>
      <w:autoSpaceDE w:val="0"/>
      <w:ind w:firstLine="720"/>
      <w:jc w:val="both"/>
    </w:pPr>
    <w:rPr>
      <w:rFonts w:ascii="Arial" w:hAnsi="Arial" w:cs="Arial"/>
      <w:color w:val="202020"/>
      <w:sz w:val="24"/>
      <w:szCs w:val="24"/>
      <w:lang w:eastAsia="ar-SA"/>
    </w:rPr>
  </w:style>
  <w:style w:type="paragraph" w:styleId="af7">
    <w:name w:val="Body Text Indent"/>
    <w:basedOn w:val="a"/>
    <w:link w:val="af8"/>
    <w:rsid w:val="00071367"/>
    <w:pPr>
      <w:spacing w:after="120"/>
      <w:ind w:left="283" w:firstLine="0"/>
    </w:pPr>
    <w:rPr>
      <w:sz w:val="26"/>
      <w:szCs w:val="20"/>
      <w:lang w:val="x-none"/>
    </w:rPr>
  </w:style>
  <w:style w:type="character" w:customStyle="1" w:styleId="af8">
    <w:name w:val="Основной текст с отступом Знак"/>
    <w:link w:val="af7"/>
    <w:locked/>
    <w:rsid w:val="00B96B9A"/>
    <w:rPr>
      <w:color w:val="000000"/>
      <w:sz w:val="26"/>
      <w:lang w:val="x-none" w:eastAsia="ar-SA" w:bidi="ar-SA"/>
    </w:rPr>
  </w:style>
  <w:style w:type="paragraph" w:customStyle="1" w:styleId="31">
    <w:name w:val="Основной текст с отступом 31"/>
    <w:basedOn w:val="a"/>
    <w:rsid w:val="00071367"/>
    <w:pPr>
      <w:spacing w:after="120"/>
      <w:ind w:left="283" w:firstLine="0"/>
    </w:pPr>
    <w:rPr>
      <w:sz w:val="16"/>
      <w:szCs w:val="16"/>
    </w:rPr>
  </w:style>
  <w:style w:type="paragraph" w:customStyle="1" w:styleId="18">
    <w:name w:val="Обычный1"/>
    <w:rsid w:val="00071367"/>
    <w:pPr>
      <w:widowControl w:val="0"/>
      <w:suppressAutoHyphens/>
      <w:spacing w:line="300" w:lineRule="auto"/>
      <w:ind w:left="200" w:firstLine="720"/>
      <w:jc w:val="both"/>
    </w:pPr>
    <w:rPr>
      <w:color w:val="202020"/>
      <w:sz w:val="24"/>
      <w:szCs w:val="24"/>
      <w:lang w:eastAsia="ar-SA"/>
    </w:rPr>
  </w:style>
  <w:style w:type="paragraph" w:styleId="af9">
    <w:name w:val="footer"/>
    <w:basedOn w:val="a"/>
    <w:link w:val="afa"/>
    <w:rsid w:val="00071367"/>
    <w:pPr>
      <w:tabs>
        <w:tab w:val="center" w:pos="4677"/>
        <w:tab w:val="right" w:pos="9355"/>
      </w:tabs>
    </w:pPr>
    <w:rPr>
      <w:rFonts w:ascii="Arial" w:hAnsi="Arial"/>
      <w:sz w:val="26"/>
      <w:szCs w:val="20"/>
      <w:lang w:val="x-none"/>
    </w:rPr>
  </w:style>
  <w:style w:type="character" w:customStyle="1" w:styleId="afa">
    <w:name w:val="Нижний колонтитул Знак"/>
    <w:link w:val="af9"/>
    <w:locked/>
    <w:rsid w:val="0080781B"/>
    <w:rPr>
      <w:rFonts w:ascii="Arial" w:hAnsi="Arial"/>
      <w:color w:val="000000"/>
      <w:sz w:val="26"/>
      <w:lang w:val="x-none" w:eastAsia="ar-SA" w:bidi="ar-SA"/>
    </w:rPr>
  </w:style>
  <w:style w:type="paragraph" w:styleId="afb">
    <w:name w:val="header"/>
    <w:aliases w:val="ВерхКолонтитул"/>
    <w:basedOn w:val="a"/>
    <w:link w:val="afc"/>
    <w:rsid w:val="00071367"/>
    <w:pPr>
      <w:tabs>
        <w:tab w:val="center" w:pos="4677"/>
        <w:tab w:val="right" w:pos="9355"/>
      </w:tabs>
    </w:pPr>
    <w:rPr>
      <w:rFonts w:ascii="Arial" w:hAnsi="Arial"/>
      <w:sz w:val="26"/>
      <w:szCs w:val="20"/>
      <w:lang w:val="x-none"/>
    </w:rPr>
  </w:style>
  <w:style w:type="character" w:customStyle="1" w:styleId="afc">
    <w:name w:val="Верхний колонтитул Знак"/>
    <w:aliases w:val="ВерхКолонтитул Знак"/>
    <w:link w:val="afb"/>
    <w:locked/>
    <w:rsid w:val="0083238B"/>
    <w:rPr>
      <w:rFonts w:ascii="Arial" w:hAnsi="Arial"/>
      <w:color w:val="000000"/>
      <w:sz w:val="26"/>
      <w:lang w:val="x-none" w:eastAsia="ar-SA" w:bidi="ar-SA"/>
    </w:rPr>
  </w:style>
  <w:style w:type="paragraph" w:customStyle="1" w:styleId="-2">
    <w:name w:val="Список-2"/>
    <w:basedOn w:val="a"/>
    <w:rsid w:val="00071367"/>
    <w:pPr>
      <w:widowControl/>
      <w:autoSpaceDE/>
      <w:ind w:left="-720" w:firstLine="0"/>
    </w:pPr>
    <w:rPr>
      <w:szCs w:val="24"/>
    </w:rPr>
  </w:style>
  <w:style w:type="paragraph" w:customStyle="1" w:styleId="--1">
    <w:name w:val="Концепция-список-1"/>
    <w:basedOn w:val="-2"/>
    <w:rsid w:val="00071367"/>
    <w:pPr>
      <w:spacing w:after="60"/>
    </w:pPr>
    <w:rPr>
      <w:rFonts w:ascii="Arial" w:hAnsi="Arial" w:cs="Arial"/>
      <w:sz w:val="22"/>
      <w:szCs w:val="22"/>
    </w:rPr>
  </w:style>
  <w:style w:type="paragraph" w:customStyle="1" w:styleId="--">
    <w:name w:val="Концепция-спис-стрелки"/>
    <w:basedOn w:val="--1"/>
    <w:rsid w:val="00071367"/>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d">
    <w:name w:val="рисунок"/>
    <w:basedOn w:val="a"/>
    <w:rsid w:val="00071367"/>
    <w:pPr>
      <w:widowControl/>
      <w:tabs>
        <w:tab w:val="left" w:pos="284"/>
        <w:tab w:val="left" w:pos="1191"/>
      </w:tabs>
      <w:autoSpaceDE/>
      <w:spacing w:after="120"/>
    </w:pPr>
    <w:rPr>
      <w:rFonts w:cs="Arial"/>
      <w:i/>
      <w:sz w:val="20"/>
      <w:szCs w:val="20"/>
    </w:rPr>
  </w:style>
  <w:style w:type="paragraph" w:customStyle="1" w:styleId="afe">
    <w:name w:val="название таблицы"/>
    <w:basedOn w:val="a"/>
    <w:rsid w:val="00071367"/>
    <w:pPr>
      <w:widowControl/>
      <w:tabs>
        <w:tab w:val="left" w:pos="284"/>
        <w:tab w:val="left" w:pos="1191"/>
      </w:tabs>
      <w:autoSpaceDE/>
      <w:spacing w:after="120"/>
      <w:jc w:val="right"/>
    </w:pPr>
    <w:rPr>
      <w:rFonts w:cs="Arial"/>
      <w:b/>
      <w:bCs/>
      <w:sz w:val="22"/>
      <w:szCs w:val="20"/>
    </w:rPr>
  </w:style>
  <w:style w:type="paragraph" w:styleId="aff">
    <w:name w:val="footnote text"/>
    <w:aliases w:val="Table_Footnote_last Знак,Table_Footnote_last Знак Знак,Table_Footnote_last"/>
    <w:basedOn w:val="a"/>
    <w:link w:val="aff0"/>
    <w:semiHidden/>
    <w:rsid w:val="00071367"/>
    <w:rPr>
      <w:sz w:val="20"/>
      <w:szCs w:val="20"/>
      <w:lang w:val="x-none"/>
    </w:rPr>
  </w:style>
  <w:style w:type="paragraph" w:customStyle="1" w:styleId="12Arial">
    <w:name w:val="Стиль Основной текст отчета 12 Arial"/>
    <w:basedOn w:val="af2"/>
    <w:rsid w:val="008C1DE0"/>
    <w:pPr>
      <w:widowControl/>
      <w:autoSpaceDE/>
      <w:spacing w:after="0" w:line="100" w:lineRule="atLeast"/>
    </w:pPr>
    <w:rPr>
      <w:rFonts w:cs="Arial"/>
    </w:rPr>
  </w:style>
  <w:style w:type="paragraph" w:customStyle="1" w:styleId="aff1">
    <w:name w:val="Источник"/>
    <w:basedOn w:val="a"/>
    <w:rsid w:val="00071367"/>
    <w:pPr>
      <w:widowControl/>
      <w:autoSpaceDE/>
    </w:pPr>
    <w:rPr>
      <w:rFonts w:cs="Arial"/>
      <w:i/>
      <w:sz w:val="20"/>
      <w:szCs w:val="20"/>
    </w:rPr>
  </w:style>
  <w:style w:type="paragraph" w:customStyle="1" w:styleId="41">
    <w:name w:val="заголовок 4"/>
    <w:basedOn w:val="a"/>
    <w:rsid w:val="00071367"/>
    <w:pPr>
      <w:widowControl/>
      <w:autoSpaceDE/>
      <w:spacing w:after="120"/>
    </w:pPr>
    <w:rPr>
      <w:b/>
      <w:bCs/>
      <w:i/>
      <w:szCs w:val="20"/>
    </w:rPr>
  </w:style>
  <w:style w:type="paragraph" w:customStyle="1" w:styleId="-10">
    <w:name w:val="Список-1"/>
    <w:basedOn w:val="a"/>
    <w:rsid w:val="00071367"/>
    <w:pPr>
      <w:widowControl/>
      <w:tabs>
        <w:tab w:val="num" w:pos="1069"/>
      </w:tabs>
      <w:autoSpaceDE/>
      <w:spacing w:after="60"/>
      <w:ind w:left="-4254" w:firstLine="0"/>
    </w:pPr>
    <w:rPr>
      <w:szCs w:val="24"/>
    </w:rPr>
  </w:style>
  <w:style w:type="paragraph" w:customStyle="1" w:styleId="-">
    <w:name w:val="Таблица-текст"/>
    <w:basedOn w:val="a"/>
    <w:rsid w:val="00071367"/>
    <w:pPr>
      <w:widowControl/>
      <w:autoSpaceDE/>
      <w:spacing w:after="40"/>
    </w:pPr>
    <w:rPr>
      <w:sz w:val="22"/>
      <w:szCs w:val="24"/>
    </w:rPr>
  </w:style>
  <w:style w:type="paragraph" w:customStyle="1" w:styleId="aff2">
    <w:name w:val="сноска"/>
    <w:basedOn w:val="14"/>
    <w:rsid w:val="00071367"/>
    <w:pPr>
      <w:ind w:right="708" w:firstLine="0"/>
    </w:pPr>
  </w:style>
  <w:style w:type="paragraph" w:customStyle="1" w:styleId="310">
    <w:name w:val="Основной текст 31"/>
    <w:basedOn w:val="a"/>
    <w:rsid w:val="00071367"/>
    <w:pPr>
      <w:spacing w:after="120"/>
    </w:pPr>
    <w:rPr>
      <w:sz w:val="16"/>
      <w:szCs w:val="16"/>
    </w:rPr>
  </w:style>
  <w:style w:type="paragraph" w:customStyle="1" w:styleId="ConsPlusNormal">
    <w:name w:val="ConsPlusNormal"/>
    <w:link w:val="ConsPlusNormal0"/>
    <w:rsid w:val="00071367"/>
    <w:pPr>
      <w:widowControl w:val="0"/>
      <w:suppressAutoHyphens/>
      <w:autoSpaceDE w:val="0"/>
      <w:ind w:firstLine="720"/>
      <w:jc w:val="both"/>
    </w:pPr>
    <w:rPr>
      <w:rFonts w:ascii="Arial" w:hAnsi="Arial"/>
      <w:color w:val="202020"/>
      <w:sz w:val="24"/>
      <w:lang w:eastAsia="ar-SA"/>
    </w:rPr>
  </w:style>
  <w:style w:type="character" w:customStyle="1" w:styleId="ConsPlusNormal0">
    <w:name w:val="ConsPlusNormal Знак"/>
    <w:link w:val="ConsPlusNormal"/>
    <w:locked/>
    <w:rsid w:val="003861B6"/>
    <w:rPr>
      <w:rFonts w:ascii="Arial" w:hAnsi="Arial"/>
      <w:color w:val="202020"/>
      <w:sz w:val="24"/>
      <w:lang w:val="ru-RU" w:eastAsia="ar-SA" w:bidi="ar-SA"/>
    </w:rPr>
  </w:style>
  <w:style w:type="paragraph" w:customStyle="1" w:styleId="19">
    <w:name w:val="Цитата1"/>
    <w:basedOn w:val="a"/>
    <w:rsid w:val="00071367"/>
    <w:pPr>
      <w:widowControl/>
      <w:autoSpaceDE/>
      <w:ind w:left="113" w:right="113" w:firstLine="0"/>
      <w:jc w:val="center"/>
    </w:pPr>
    <w:rPr>
      <w:szCs w:val="20"/>
    </w:rPr>
  </w:style>
  <w:style w:type="paragraph" w:customStyle="1" w:styleId="aff3">
    <w:name w:val="Содержимое таблицы"/>
    <w:basedOn w:val="a"/>
    <w:rsid w:val="00071367"/>
    <w:pPr>
      <w:suppressLineNumbers/>
    </w:pPr>
  </w:style>
  <w:style w:type="paragraph" w:customStyle="1" w:styleId="aff4">
    <w:name w:val="Заголовок таблицы"/>
    <w:basedOn w:val="aff3"/>
    <w:rsid w:val="00071367"/>
    <w:pPr>
      <w:jc w:val="center"/>
    </w:pPr>
    <w:rPr>
      <w:b/>
      <w:bCs/>
    </w:rPr>
  </w:style>
  <w:style w:type="paragraph" w:customStyle="1" w:styleId="aff5">
    <w:name w:val="Содержимое врезки"/>
    <w:basedOn w:val="af2"/>
    <w:rsid w:val="00071367"/>
  </w:style>
  <w:style w:type="paragraph" w:styleId="aff6">
    <w:name w:val="Normal (Web)"/>
    <w:basedOn w:val="a"/>
    <w:rsid w:val="00071367"/>
    <w:pPr>
      <w:widowControl/>
      <w:autoSpaceDE/>
      <w:ind w:left="480" w:right="480" w:firstLine="0"/>
    </w:pPr>
    <w:rPr>
      <w:rFonts w:cs="Arial"/>
      <w:color w:val="202020"/>
      <w:sz w:val="20"/>
      <w:szCs w:val="20"/>
    </w:rPr>
  </w:style>
  <w:style w:type="paragraph" w:customStyle="1" w:styleId="ConsPlusTitle">
    <w:name w:val="ConsPlusTitle"/>
    <w:basedOn w:val="a"/>
    <w:next w:val="ConsPlusNormal"/>
    <w:link w:val="ConsPlusTitle0"/>
    <w:rsid w:val="00071367"/>
    <w:rPr>
      <w:rFonts w:ascii="Arial" w:hAnsi="Arial"/>
      <w:b/>
      <w:sz w:val="20"/>
      <w:szCs w:val="20"/>
      <w:lang w:val="x-none"/>
    </w:rPr>
  </w:style>
  <w:style w:type="character" w:customStyle="1" w:styleId="ConsPlusTitle0">
    <w:name w:val="ConsPlusTitle Знак"/>
    <w:link w:val="ConsPlusTitle"/>
    <w:locked/>
    <w:rsid w:val="003861B6"/>
    <w:rPr>
      <w:rFonts w:ascii="Arial" w:eastAsia="Times New Roman" w:hAnsi="Arial"/>
      <w:b/>
      <w:color w:val="000000"/>
      <w:lang w:val="x-none" w:eastAsia="ar-SA" w:bidi="ar-SA"/>
    </w:rPr>
  </w:style>
  <w:style w:type="paragraph" w:customStyle="1" w:styleId="aff7">
    <w:name w:val="Обратный отступ"/>
    <w:basedOn w:val="af2"/>
    <w:rsid w:val="00071367"/>
    <w:pPr>
      <w:tabs>
        <w:tab w:val="left" w:pos="567"/>
      </w:tabs>
      <w:ind w:left="567" w:hanging="283"/>
    </w:pPr>
  </w:style>
  <w:style w:type="paragraph" w:customStyle="1" w:styleId="1a">
    <w:name w:val="Красная строка1"/>
    <w:basedOn w:val="af2"/>
    <w:rsid w:val="00071367"/>
    <w:pPr>
      <w:ind w:firstLine="283"/>
    </w:pPr>
  </w:style>
  <w:style w:type="paragraph" w:customStyle="1" w:styleId="TableContents">
    <w:name w:val="Table Contents"/>
    <w:basedOn w:val="a"/>
    <w:rsid w:val="00071367"/>
  </w:style>
  <w:style w:type="paragraph" w:customStyle="1" w:styleId="211">
    <w:name w:val="Основной текст 21"/>
    <w:basedOn w:val="a"/>
    <w:rsid w:val="00071367"/>
    <w:rPr>
      <w:sz w:val="28"/>
    </w:rPr>
  </w:style>
  <w:style w:type="paragraph" w:customStyle="1" w:styleId="TOCHeading">
    <w:name w:val="TOC Heading"/>
    <w:basedOn w:val="1"/>
    <w:next w:val="a"/>
    <w:rsid w:val="000F79F0"/>
    <w:pPr>
      <w:keepLines/>
      <w:numPr>
        <w:numId w:val="0"/>
      </w:numPr>
      <w:suppressAutoHyphens w:val="0"/>
      <w:spacing w:before="480" w:after="0" w:line="276" w:lineRule="auto"/>
      <w:jc w:val="left"/>
      <w:outlineLvl w:val="9"/>
    </w:pPr>
    <w:rPr>
      <w:rFonts w:ascii="Cambria" w:hAnsi="Cambria"/>
      <w:color w:val="365F91"/>
      <w:kern w:val="0"/>
      <w:szCs w:val="28"/>
      <w:lang w:eastAsia="en-US"/>
    </w:rPr>
  </w:style>
  <w:style w:type="paragraph" w:styleId="1b">
    <w:name w:val="toc 1"/>
    <w:basedOn w:val="a"/>
    <w:next w:val="a"/>
    <w:autoRedefine/>
    <w:rsid w:val="00327579"/>
    <w:pPr>
      <w:tabs>
        <w:tab w:val="right" w:leader="dot" w:pos="9840"/>
      </w:tabs>
      <w:ind w:left="518" w:right="105" w:firstLine="0"/>
      <w:jc w:val="center"/>
    </w:pPr>
    <w:rPr>
      <w:b/>
      <w:sz w:val="28"/>
      <w:szCs w:val="28"/>
    </w:rPr>
  </w:style>
  <w:style w:type="paragraph" w:styleId="32">
    <w:name w:val="toc 3"/>
    <w:basedOn w:val="a"/>
    <w:next w:val="a"/>
    <w:autoRedefine/>
    <w:rsid w:val="00037603"/>
    <w:pPr>
      <w:tabs>
        <w:tab w:val="right" w:leader="dot" w:pos="10194"/>
      </w:tabs>
      <w:ind w:left="520"/>
    </w:pPr>
    <w:rPr>
      <w:noProof/>
      <w:szCs w:val="24"/>
    </w:rPr>
  </w:style>
  <w:style w:type="paragraph" w:styleId="24">
    <w:name w:val="Body Text Indent 2"/>
    <w:basedOn w:val="a"/>
    <w:link w:val="25"/>
    <w:rsid w:val="0083238B"/>
    <w:pPr>
      <w:spacing w:after="120" w:line="480" w:lineRule="auto"/>
      <w:ind w:left="283"/>
    </w:pPr>
    <w:rPr>
      <w:rFonts w:ascii="Arial" w:hAnsi="Arial"/>
      <w:sz w:val="26"/>
      <w:szCs w:val="20"/>
      <w:lang w:val="x-none"/>
    </w:rPr>
  </w:style>
  <w:style w:type="character" w:customStyle="1" w:styleId="25">
    <w:name w:val="Основной текст с отступом 2 Знак"/>
    <w:link w:val="24"/>
    <w:locked/>
    <w:rsid w:val="0083238B"/>
    <w:rPr>
      <w:rFonts w:ascii="Arial" w:hAnsi="Arial"/>
      <w:color w:val="000000"/>
      <w:sz w:val="26"/>
      <w:lang w:val="x-none" w:eastAsia="ar-SA" w:bidi="ar-SA"/>
    </w:rPr>
  </w:style>
  <w:style w:type="paragraph" w:customStyle="1" w:styleId="NoSpacing">
    <w:name w:val="No Spacing"/>
    <w:link w:val="NoSpacingChar"/>
    <w:rsid w:val="0083238B"/>
    <w:pPr>
      <w:ind w:firstLine="709"/>
      <w:jc w:val="both"/>
    </w:pPr>
    <w:rPr>
      <w:rFonts w:ascii="Calibri" w:hAnsi="Calibri"/>
      <w:color w:val="202020"/>
      <w:sz w:val="22"/>
    </w:rPr>
  </w:style>
  <w:style w:type="character" w:customStyle="1" w:styleId="NoSpacingChar">
    <w:name w:val="No Spacing Char"/>
    <w:link w:val="NoSpacing"/>
    <w:locked/>
    <w:rsid w:val="001C64C4"/>
    <w:rPr>
      <w:rFonts w:ascii="Calibri" w:hAnsi="Calibri"/>
      <w:color w:val="202020"/>
      <w:sz w:val="22"/>
      <w:lang w:val="ru-RU" w:eastAsia="ru-RU" w:bidi="ar-SA"/>
    </w:rPr>
  </w:style>
  <w:style w:type="table" w:styleId="aff8">
    <w:name w:val="Table Grid"/>
    <w:basedOn w:val="a1"/>
    <w:rsid w:val="003A2A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c">
    <w:name w:val="Знак1 Знак Знак Знак"/>
    <w:basedOn w:val="a"/>
    <w:rsid w:val="00AD404C"/>
    <w:pPr>
      <w:widowControl/>
      <w:suppressAutoHyphens w:val="0"/>
      <w:autoSpaceDE/>
    </w:pPr>
    <w:rPr>
      <w:rFonts w:ascii="Verdana" w:hAnsi="Verdana" w:cs="Verdana"/>
      <w:color w:val="auto"/>
      <w:sz w:val="20"/>
      <w:szCs w:val="20"/>
      <w:lang w:val="en-US" w:eastAsia="en-US"/>
    </w:rPr>
  </w:style>
  <w:style w:type="character" w:styleId="aff9">
    <w:name w:val="footnote reference"/>
    <w:semiHidden/>
    <w:rsid w:val="00FF40F9"/>
    <w:rPr>
      <w:vertAlign w:val="superscript"/>
    </w:rPr>
  </w:style>
  <w:style w:type="paragraph" w:styleId="26">
    <w:name w:val="List Bullet 2"/>
    <w:basedOn w:val="a"/>
    <w:autoRedefine/>
    <w:rsid w:val="00FF40F9"/>
    <w:pPr>
      <w:widowControl/>
      <w:tabs>
        <w:tab w:val="num" w:pos="643"/>
      </w:tabs>
      <w:suppressAutoHyphens w:val="0"/>
      <w:autoSpaceDE/>
      <w:ind w:left="643" w:hanging="360"/>
    </w:pPr>
    <w:rPr>
      <w:color w:val="auto"/>
      <w:sz w:val="22"/>
      <w:szCs w:val="20"/>
      <w:lang w:eastAsia="ru-RU"/>
    </w:rPr>
  </w:style>
  <w:style w:type="paragraph" w:styleId="27">
    <w:name w:val="Body Text 2"/>
    <w:basedOn w:val="a"/>
    <w:link w:val="28"/>
    <w:rsid w:val="006C53CE"/>
    <w:pPr>
      <w:spacing w:after="120" w:line="480" w:lineRule="auto"/>
    </w:pPr>
    <w:rPr>
      <w:rFonts w:ascii="Arial" w:hAnsi="Arial"/>
      <w:sz w:val="26"/>
      <w:szCs w:val="20"/>
      <w:lang w:val="x-none"/>
    </w:rPr>
  </w:style>
  <w:style w:type="character" w:customStyle="1" w:styleId="28">
    <w:name w:val="Основной текст 2 Знак"/>
    <w:link w:val="27"/>
    <w:locked/>
    <w:rsid w:val="006C53CE"/>
    <w:rPr>
      <w:rFonts w:ascii="Arial" w:hAnsi="Arial"/>
      <w:color w:val="000000"/>
      <w:sz w:val="26"/>
      <w:lang w:val="x-none" w:eastAsia="ar-SA" w:bidi="ar-SA"/>
    </w:rPr>
  </w:style>
  <w:style w:type="paragraph" w:styleId="33">
    <w:name w:val="Body Text 3"/>
    <w:basedOn w:val="a"/>
    <w:link w:val="34"/>
    <w:rsid w:val="006534A6"/>
    <w:pPr>
      <w:widowControl/>
      <w:suppressAutoHyphens w:val="0"/>
      <w:autoSpaceDE/>
      <w:spacing w:after="120"/>
    </w:pPr>
    <w:rPr>
      <w:color w:val="auto"/>
      <w:sz w:val="16"/>
      <w:szCs w:val="20"/>
      <w:lang w:val="x-none" w:eastAsia="x-none"/>
    </w:rPr>
  </w:style>
  <w:style w:type="character" w:customStyle="1" w:styleId="34">
    <w:name w:val="Основной текст 3 Знак"/>
    <w:link w:val="33"/>
    <w:locked/>
    <w:rsid w:val="006534A6"/>
    <w:rPr>
      <w:sz w:val="16"/>
    </w:rPr>
  </w:style>
  <w:style w:type="paragraph" w:customStyle="1" w:styleId="affa">
    <w:name w:val="Заголграф"/>
    <w:basedOn w:val="3"/>
    <w:rsid w:val="0034199A"/>
    <w:pPr>
      <w:numPr>
        <w:ilvl w:val="0"/>
        <w:numId w:val="0"/>
      </w:numPr>
      <w:suppressAutoHyphens w:val="0"/>
      <w:spacing w:before="120" w:after="240"/>
      <w:outlineLvl w:val="9"/>
    </w:pPr>
    <w:rPr>
      <w:bCs w:val="0"/>
      <w:color w:val="auto"/>
      <w:sz w:val="22"/>
      <w:szCs w:val="20"/>
      <w:lang w:eastAsia="ru-RU"/>
    </w:rPr>
  </w:style>
  <w:style w:type="paragraph" w:customStyle="1" w:styleId="affb">
    <w:name w:val="Знак"/>
    <w:basedOn w:val="a"/>
    <w:rsid w:val="00020289"/>
    <w:pPr>
      <w:suppressAutoHyphens w:val="0"/>
      <w:autoSpaceDE/>
      <w:adjustRightInd w:val="0"/>
      <w:spacing w:after="160" w:line="240" w:lineRule="exact"/>
      <w:jc w:val="right"/>
    </w:pPr>
    <w:rPr>
      <w:color w:val="auto"/>
      <w:sz w:val="20"/>
      <w:szCs w:val="20"/>
      <w:lang w:val="en-GB" w:eastAsia="en-US"/>
    </w:rPr>
  </w:style>
  <w:style w:type="character" w:styleId="affc">
    <w:name w:val="line number"/>
    <w:semiHidden/>
    <w:rsid w:val="0080781B"/>
    <w:rPr>
      <w:rFonts w:cs="Times New Roman"/>
    </w:rPr>
  </w:style>
  <w:style w:type="paragraph" w:customStyle="1" w:styleId="1oaenoiacia6">
    <w:name w:val="1oaenoiacia6"/>
    <w:basedOn w:val="a"/>
    <w:rsid w:val="00810E05"/>
    <w:pPr>
      <w:widowControl/>
      <w:suppressAutoHyphens w:val="0"/>
      <w:overflowPunct w:val="0"/>
      <w:ind w:firstLine="284"/>
    </w:pPr>
    <w:rPr>
      <w:rFonts w:cs="Arial"/>
      <w:sz w:val="18"/>
      <w:szCs w:val="18"/>
    </w:rPr>
  </w:style>
  <w:style w:type="paragraph" w:styleId="35">
    <w:name w:val="Body Text Indent 3"/>
    <w:basedOn w:val="a"/>
    <w:link w:val="36"/>
    <w:rsid w:val="00DE1567"/>
    <w:pPr>
      <w:spacing w:after="120"/>
      <w:ind w:left="283"/>
    </w:pPr>
    <w:rPr>
      <w:rFonts w:ascii="Arial" w:hAnsi="Arial"/>
      <w:sz w:val="16"/>
      <w:szCs w:val="20"/>
      <w:lang w:val="x-none"/>
    </w:rPr>
  </w:style>
  <w:style w:type="character" w:customStyle="1" w:styleId="36">
    <w:name w:val="Основной текст с отступом 3 Знак"/>
    <w:link w:val="35"/>
    <w:locked/>
    <w:rsid w:val="00DE1567"/>
    <w:rPr>
      <w:rFonts w:ascii="Arial" w:hAnsi="Arial"/>
      <w:color w:val="000000"/>
      <w:sz w:val="16"/>
      <w:lang w:val="x-none" w:eastAsia="ar-SA" w:bidi="ar-SA"/>
    </w:rPr>
  </w:style>
  <w:style w:type="paragraph" w:styleId="affd">
    <w:name w:val="Document Map"/>
    <w:basedOn w:val="a"/>
    <w:link w:val="affe"/>
    <w:semiHidden/>
    <w:rsid w:val="00B50841"/>
    <w:pPr>
      <w:shd w:val="clear" w:color="auto" w:fill="000080"/>
    </w:pPr>
    <w:rPr>
      <w:rFonts w:ascii="Tahoma" w:hAnsi="Tahoma"/>
      <w:sz w:val="20"/>
      <w:szCs w:val="20"/>
      <w:lang w:val="x-none"/>
    </w:rPr>
  </w:style>
  <w:style w:type="character" w:customStyle="1" w:styleId="affe">
    <w:name w:val="Схема документа Знак"/>
    <w:link w:val="affd"/>
    <w:semiHidden/>
    <w:locked/>
    <w:rsid w:val="00B96B9A"/>
    <w:rPr>
      <w:rFonts w:ascii="Tahoma" w:hAnsi="Tahoma"/>
      <w:color w:val="000000"/>
      <w:shd w:val="clear" w:color="auto" w:fill="000080"/>
      <w:lang w:val="x-none" w:eastAsia="ar-SA" w:bidi="ar-SA"/>
    </w:rPr>
  </w:style>
  <w:style w:type="paragraph" w:styleId="29">
    <w:name w:val="toc 2"/>
    <w:basedOn w:val="a"/>
    <w:next w:val="a"/>
    <w:autoRedefine/>
    <w:rsid w:val="00767C18"/>
    <w:pPr>
      <w:ind w:left="240"/>
    </w:pPr>
  </w:style>
  <w:style w:type="paragraph" w:styleId="afff">
    <w:name w:val="Balloon Text"/>
    <w:basedOn w:val="a"/>
    <w:link w:val="afff0"/>
    <w:semiHidden/>
    <w:rsid w:val="001C64C4"/>
    <w:rPr>
      <w:rFonts w:ascii="Tahoma" w:hAnsi="Tahoma"/>
      <w:sz w:val="16"/>
      <w:szCs w:val="20"/>
      <w:lang w:val="x-none"/>
    </w:rPr>
  </w:style>
  <w:style w:type="character" w:customStyle="1" w:styleId="afff0">
    <w:name w:val="Текст выноски Знак"/>
    <w:link w:val="afff"/>
    <w:semiHidden/>
    <w:locked/>
    <w:rsid w:val="001C64C4"/>
    <w:rPr>
      <w:rFonts w:ascii="Tahoma" w:hAnsi="Tahoma"/>
      <w:color w:val="000000"/>
      <w:sz w:val="16"/>
      <w:lang w:val="x-none" w:eastAsia="ar-SA" w:bidi="ar-SA"/>
    </w:rPr>
  </w:style>
  <w:style w:type="paragraph" w:customStyle="1" w:styleId="afff1">
    <w:name w:val="А_табл"/>
    <w:link w:val="afff2"/>
    <w:autoRedefine/>
    <w:rsid w:val="004E579D"/>
    <w:pPr>
      <w:ind w:firstLine="709"/>
      <w:jc w:val="both"/>
    </w:pPr>
    <w:rPr>
      <w:color w:val="000000"/>
      <w:sz w:val="24"/>
    </w:rPr>
  </w:style>
  <w:style w:type="character" w:customStyle="1" w:styleId="afff2">
    <w:name w:val="А_табл Знак"/>
    <w:link w:val="afff1"/>
    <w:locked/>
    <w:rsid w:val="004E579D"/>
    <w:rPr>
      <w:color w:val="000000"/>
      <w:sz w:val="24"/>
      <w:lang w:val="ru-RU" w:eastAsia="ru-RU" w:bidi="ar-SA"/>
    </w:rPr>
  </w:style>
  <w:style w:type="paragraph" w:customStyle="1" w:styleId="ListParagraph">
    <w:name w:val="List Paragraph"/>
    <w:basedOn w:val="a"/>
    <w:link w:val="ListParagraphChar"/>
    <w:rsid w:val="00356442"/>
    <w:pPr>
      <w:widowControl/>
      <w:autoSpaceDE/>
      <w:spacing w:after="200" w:line="276" w:lineRule="auto"/>
      <w:ind w:left="720"/>
    </w:pPr>
    <w:rPr>
      <w:rFonts w:ascii="Calibri" w:hAnsi="Calibri"/>
      <w:sz w:val="22"/>
      <w:szCs w:val="20"/>
      <w:lang w:val="x-none"/>
    </w:rPr>
  </w:style>
  <w:style w:type="paragraph" w:styleId="42">
    <w:name w:val="toc 4"/>
    <w:basedOn w:val="a"/>
    <w:next w:val="a"/>
    <w:autoRedefine/>
    <w:rsid w:val="004A2AE4"/>
    <w:pPr>
      <w:widowControl/>
      <w:suppressAutoHyphens w:val="0"/>
      <w:autoSpaceDE/>
      <w:spacing w:after="100" w:line="276" w:lineRule="auto"/>
      <w:ind w:left="660" w:firstLine="0"/>
      <w:jc w:val="left"/>
    </w:pPr>
    <w:rPr>
      <w:rFonts w:ascii="Calibri" w:hAnsi="Calibri"/>
      <w:color w:val="auto"/>
      <w:sz w:val="22"/>
      <w:szCs w:val="22"/>
      <w:lang w:eastAsia="ru-RU"/>
    </w:rPr>
  </w:style>
  <w:style w:type="paragraph" w:styleId="51">
    <w:name w:val="toc 5"/>
    <w:basedOn w:val="a"/>
    <w:next w:val="a"/>
    <w:autoRedefine/>
    <w:rsid w:val="004A2AE4"/>
    <w:pPr>
      <w:widowControl/>
      <w:suppressAutoHyphens w:val="0"/>
      <w:autoSpaceDE/>
      <w:spacing w:after="100" w:line="276" w:lineRule="auto"/>
      <w:ind w:left="880" w:firstLine="0"/>
      <w:jc w:val="left"/>
    </w:pPr>
    <w:rPr>
      <w:rFonts w:ascii="Calibri" w:hAnsi="Calibri"/>
      <w:color w:val="auto"/>
      <w:sz w:val="22"/>
      <w:szCs w:val="22"/>
      <w:lang w:eastAsia="ru-RU"/>
    </w:rPr>
  </w:style>
  <w:style w:type="paragraph" w:styleId="61">
    <w:name w:val="toc 6"/>
    <w:basedOn w:val="a"/>
    <w:next w:val="a"/>
    <w:autoRedefine/>
    <w:rsid w:val="004A2AE4"/>
    <w:pPr>
      <w:widowControl/>
      <w:suppressAutoHyphens w:val="0"/>
      <w:autoSpaceDE/>
      <w:spacing w:after="100" w:line="276" w:lineRule="auto"/>
      <w:ind w:left="1100" w:firstLine="0"/>
      <w:jc w:val="left"/>
    </w:pPr>
    <w:rPr>
      <w:rFonts w:ascii="Calibri" w:hAnsi="Calibri"/>
      <w:color w:val="auto"/>
      <w:sz w:val="22"/>
      <w:szCs w:val="22"/>
      <w:lang w:eastAsia="ru-RU"/>
    </w:rPr>
  </w:style>
  <w:style w:type="paragraph" w:styleId="71">
    <w:name w:val="toc 7"/>
    <w:basedOn w:val="a"/>
    <w:next w:val="a"/>
    <w:autoRedefine/>
    <w:rsid w:val="004A2AE4"/>
    <w:pPr>
      <w:widowControl/>
      <w:suppressAutoHyphens w:val="0"/>
      <w:autoSpaceDE/>
      <w:spacing w:after="100" w:line="276" w:lineRule="auto"/>
      <w:ind w:left="1320" w:firstLine="0"/>
      <w:jc w:val="left"/>
    </w:pPr>
    <w:rPr>
      <w:rFonts w:ascii="Calibri" w:hAnsi="Calibri"/>
      <w:color w:val="auto"/>
      <w:sz w:val="22"/>
      <w:szCs w:val="22"/>
      <w:lang w:eastAsia="ru-RU"/>
    </w:rPr>
  </w:style>
  <w:style w:type="paragraph" w:styleId="81">
    <w:name w:val="toc 8"/>
    <w:basedOn w:val="a"/>
    <w:next w:val="a"/>
    <w:autoRedefine/>
    <w:rsid w:val="004A2AE4"/>
    <w:pPr>
      <w:widowControl/>
      <w:suppressAutoHyphens w:val="0"/>
      <w:autoSpaceDE/>
      <w:spacing w:after="100" w:line="276" w:lineRule="auto"/>
      <w:ind w:left="1540" w:firstLine="0"/>
      <w:jc w:val="left"/>
    </w:pPr>
    <w:rPr>
      <w:rFonts w:ascii="Calibri" w:hAnsi="Calibri"/>
      <w:color w:val="auto"/>
      <w:sz w:val="22"/>
      <w:szCs w:val="22"/>
      <w:lang w:eastAsia="ru-RU"/>
    </w:rPr>
  </w:style>
  <w:style w:type="paragraph" w:styleId="91">
    <w:name w:val="toc 9"/>
    <w:basedOn w:val="a"/>
    <w:next w:val="a"/>
    <w:autoRedefine/>
    <w:rsid w:val="004A2AE4"/>
    <w:pPr>
      <w:widowControl/>
      <w:suppressAutoHyphens w:val="0"/>
      <w:autoSpaceDE/>
      <w:spacing w:after="100" w:line="276" w:lineRule="auto"/>
      <w:ind w:left="1760" w:firstLine="0"/>
      <w:jc w:val="left"/>
    </w:pPr>
    <w:rPr>
      <w:rFonts w:ascii="Calibri" w:hAnsi="Calibri"/>
      <w:color w:val="auto"/>
      <w:sz w:val="22"/>
      <w:szCs w:val="22"/>
      <w:lang w:eastAsia="ru-RU"/>
    </w:rPr>
  </w:style>
  <w:style w:type="paragraph" w:customStyle="1" w:styleId="1d">
    <w:name w:val="Стиль1"/>
    <w:basedOn w:val="a"/>
    <w:rsid w:val="00AE7E94"/>
    <w:pPr>
      <w:tabs>
        <w:tab w:val="left" w:pos="2160"/>
      </w:tabs>
      <w:autoSpaceDE/>
    </w:pPr>
    <w:rPr>
      <w:color w:val="auto"/>
      <w:kern w:val="1"/>
      <w:sz w:val="20"/>
      <w:szCs w:val="24"/>
    </w:rPr>
  </w:style>
  <w:style w:type="paragraph" w:styleId="afff3">
    <w:name w:val="caption"/>
    <w:basedOn w:val="a"/>
    <w:next w:val="a"/>
    <w:qFormat/>
    <w:rsid w:val="00497F7E"/>
    <w:pPr>
      <w:widowControl/>
      <w:suppressAutoHyphens w:val="0"/>
      <w:autoSpaceDE/>
      <w:spacing w:before="120" w:line="360" w:lineRule="auto"/>
      <w:ind w:firstLine="567"/>
      <w:jc w:val="center"/>
    </w:pPr>
    <w:rPr>
      <w:b/>
      <w:color w:val="auto"/>
      <w:sz w:val="28"/>
      <w:szCs w:val="20"/>
      <w:lang w:eastAsia="ru-RU"/>
    </w:rPr>
  </w:style>
  <w:style w:type="paragraph" w:customStyle="1" w:styleId="110">
    <w:name w:val="Обычный11"/>
    <w:rsid w:val="00B96B9A"/>
    <w:pPr>
      <w:widowControl w:val="0"/>
      <w:suppressAutoHyphens/>
      <w:spacing w:line="300" w:lineRule="auto"/>
      <w:ind w:left="200" w:firstLine="720"/>
      <w:jc w:val="both"/>
    </w:pPr>
    <w:rPr>
      <w:color w:val="000000"/>
      <w:sz w:val="24"/>
      <w:szCs w:val="26"/>
      <w:lang w:eastAsia="ar-SA"/>
    </w:rPr>
  </w:style>
  <w:style w:type="character" w:customStyle="1" w:styleId="WW8Num9z1">
    <w:name w:val="WW8Num9z1"/>
    <w:rsid w:val="00B96B9A"/>
    <w:rPr>
      <w:rFonts w:ascii="Courier New" w:hAnsi="Courier New"/>
    </w:rPr>
  </w:style>
  <w:style w:type="character" w:customStyle="1" w:styleId="WW8Num9z2">
    <w:name w:val="WW8Num9z2"/>
    <w:rsid w:val="00B96B9A"/>
    <w:rPr>
      <w:rFonts w:ascii="Wingdings" w:hAnsi="Wingdings"/>
    </w:rPr>
  </w:style>
  <w:style w:type="character" w:customStyle="1" w:styleId="WW8Num11z1">
    <w:name w:val="WW8Num11z1"/>
    <w:rsid w:val="00B96B9A"/>
    <w:rPr>
      <w:rFonts w:ascii="Courier New" w:hAnsi="Courier New"/>
    </w:rPr>
  </w:style>
  <w:style w:type="character" w:customStyle="1" w:styleId="WW8Num11z2">
    <w:name w:val="WW8Num11z2"/>
    <w:rsid w:val="00B96B9A"/>
    <w:rPr>
      <w:rFonts w:ascii="Wingdings" w:hAnsi="Wingdings"/>
    </w:rPr>
  </w:style>
  <w:style w:type="character" w:customStyle="1" w:styleId="WW8Num11z3">
    <w:name w:val="WW8Num11z3"/>
    <w:rsid w:val="00B96B9A"/>
    <w:rPr>
      <w:rFonts w:ascii="Symbol" w:hAnsi="Symbol"/>
    </w:rPr>
  </w:style>
  <w:style w:type="character" w:customStyle="1" w:styleId="WW8Num24z3">
    <w:name w:val="WW8Num24z3"/>
    <w:rsid w:val="00B96B9A"/>
    <w:rPr>
      <w:rFonts w:ascii="Symbol" w:hAnsi="Symbol"/>
    </w:rPr>
  </w:style>
  <w:style w:type="character" w:customStyle="1" w:styleId="WW8Num25z3">
    <w:name w:val="WW8Num25z3"/>
    <w:rsid w:val="00B96B9A"/>
    <w:rPr>
      <w:rFonts w:ascii="Symbol" w:hAnsi="Symbol"/>
    </w:rPr>
  </w:style>
  <w:style w:type="character" w:customStyle="1" w:styleId="WW8Num26z2">
    <w:name w:val="WW8Num26z2"/>
    <w:rsid w:val="00B96B9A"/>
    <w:rPr>
      <w:rFonts w:ascii="Wingdings" w:hAnsi="Wingdings"/>
    </w:rPr>
  </w:style>
  <w:style w:type="character" w:customStyle="1" w:styleId="WW8Num27z1">
    <w:name w:val="WW8Num27z1"/>
    <w:rsid w:val="00B96B9A"/>
    <w:rPr>
      <w:rFonts w:ascii="Courier New" w:hAnsi="Courier New"/>
    </w:rPr>
  </w:style>
  <w:style w:type="character" w:customStyle="1" w:styleId="WW8Num27z2">
    <w:name w:val="WW8Num27z2"/>
    <w:rsid w:val="00B96B9A"/>
    <w:rPr>
      <w:rFonts w:ascii="Wingdings" w:hAnsi="Wingdings"/>
    </w:rPr>
  </w:style>
  <w:style w:type="character" w:customStyle="1" w:styleId="WW8Num28z1">
    <w:name w:val="WW8Num28z1"/>
    <w:rsid w:val="00B96B9A"/>
    <w:rPr>
      <w:rFonts w:ascii="Courier New" w:hAnsi="Courier New"/>
    </w:rPr>
  </w:style>
  <w:style w:type="character" w:customStyle="1" w:styleId="WW8Num28z3">
    <w:name w:val="WW8Num28z3"/>
    <w:rsid w:val="00B96B9A"/>
    <w:rPr>
      <w:rFonts w:ascii="Symbol" w:hAnsi="Symbol"/>
    </w:rPr>
  </w:style>
  <w:style w:type="character" w:customStyle="1" w:styleId="WW8Num29z1">
    <w:name w:val="WW8Num29z1"/>
    <w:rsid w:val="00B96B9A"/>
    <w:rPr>
      <w:rFonts w:ascii="Courier New" w:hAnsi="Courier New"/>
    </w:rPr>
  </w:style>
  <w:style w:type="character" w:customStyle="1" w:styleId="WW8Num29z3">
    <w:name w:val="WW8Num29z3"/>
    <w:rsid w:val="00B96B9A"/>
    <w:rPr>
      <w:rFonts w:ascii="Symbol" w:hAnsi="Symbol"/>
    </w:rPr>
  </w:style>
  <w:style w:type="character" w:customStyle="1" w:styleId="WW8Num31z1">
    <w:name w:val="WW8Num31z1"/>
    <w:rsid w:val="00B96B9A"/>
    <w:rPr>
      <w:rFonts w:ascii="Courier New" w:hAnsi="Courier New"/>
    </w:rPr>
  </w:style>
  <w:style w:type="character" w:customStyle="1" w:styleId="WW8Num31z2">
    <w:name w:val="WW8Num31z2"/>
    <w:rsid w:val="00B96B9A"/>
    <w:rPr>
      <w:rFonts w:ascii="Wingdings" w:hAnsi="Wingdings"/>
    </w:rPr>
  </w:style>
  <w:style w:type="character" w:customStyle="1" w:styleId="WW8Num31z3">
    <w:name w:val="WW8Num31z3"/>
    <w:rsid w:val="00B96B9A"/>
    <w:rPr>
      <w:rFonts w:ascii="Symbol" w:hAnsi="Symbol"/>
    </w:rPr>
  </w:style>
  <w:style w:type="character" w:customStyle="1" w:styleId="WW8Num33z1">
    <w:name w:val="WW8Num33z1"/>
    <w:rsid w:val="00B96B9A"/>
    <w:rPr>
      <w:rFonts w:ascii="Courier New" w:hAnsi="Courier New"/>
    </w:rPr>
  </w:style>
  <w:style w:type="character" w:customStyle="1" w:styleId="WW8Num33z2">
    <w:name w:val="WW8Num33z2"/>
    <w:rsid w:val="00B96B9A"/>
    <w:rPr>
      <w:rFonts w:ascii="Wingdings" w:hAnsi="Wingdings"/>
    </w:rPr>
  </w:style>
  <w:style w:type="character" w:customStyle="1" w:styleId="WW8NumSt9z0">
    <w:name w:val="WW8NumSt9z0"/>
    <w:rsid w:val="00B96B9A"/>
    <w:rPr>
      <w:rFonts w:ascii="Times New Roman" w:hAnsi="Times New Roman"/>
    </w:rPr>
  </w:style>
  <w:style w:type="character" w:customStyle="1" w:styleId="WW8NumSt11z0">
    <w:name w:val="WW8NumSt11z0"/>
    <w:rsid w:val="00B96B9A"/>
    <w:rPr>
      <w:rFonts w:ascii="Times New Roman" w:hAnsi="Times New Roman"/>
    </w:rPr>
  </w:style>
  <w:style w:type="character" w:customStyle="1" w:styleId="WW8NumSt14z0">
    <w:name w:val="WW8NumSt14z0"/>
    <w:rsid w:val="00B96B9A"/>
    <w:rPr>
      <w:rFonts w:ascii="Times New Roman" w:hAnsi="Times New Roman"/>
    </w:rPr>
  </w:style>
  <w:style w:type="character" w:styleId="afff4">
    <w:name w:val="Strong"/>
    <w:qFormat/>
    <w:rsid w:val="00B96B9A"/>
    <w:rPr>
      <w:b/>
    </w:rPr>
  </w:style>
  <w:style w:type="character" w:customStyle="1" w:styleId="1e">
    <w:name w:val="Знак примечания1"/>
    <w:rsid w:val="00B96B9A"/>
    <w:rPr>
      <w:sz w:val="16"/>
    </w:rPr>
  </w:style>
  <w:style w:type="character" w:customStyle="1" w:styleId="afff5">
    <w:name w:val="Основной текст Знак"/>
    <w:rsid w:val="00B96B9A"/>
    <w:rPr>
      <w:sz w:val="24"/>
      <w:lang w:val="ru-RU" w:eastAsia="ar-SA" w:bidi="ar-SA"/>
    </w:rPr>
  </w:style>
  <w:style w:type="paragraph" w:customStyle="1" w:styleId="ConsNonformat">
    <w:name w:val="ConsNonformat"/>
    <w:rsid w:val="00B96B9A"/>
    <w:pPr>
      <w:suppressAutoHyphens/>
      <w:autoSpaceDE w:val="0"/>
      <w:ind w:right="19772" w:firstLine="709"/>
      <w:jc w:val="center"/>
    </w:pPr>
    <w:rPr>
      <w:rFonts w:ascii="Courier New" w:hAnsi="Courier New" w:cs="Courier New"/>
      <w:color w:val="000000"/>
      <w:sz w:val="24"/>
      <w:szCs w:val="26"/>
      <w:lang w:eastAsia="ar-SA"/>
    </w:rPr>
  </w:style>
  <w:style w:type="paragraph" w:customStyle="1" w:styleId="maintext">
    <w:name w:val="maintext"/>
    <w:basedOn w:val="a"/>
    <w:rsid w:val="00B96B9A"/>
    <w:pPr>
      <w:widowControl/>
      <w:autoSpaceDE/>
      <w:ind w:left="480" w:right="480"/>
    </w:pPr>
    <w:rPr>
      <w:rFonts w:ascii="Arial" w:hAnsi="Arial" w:cs="Arial"/>
      <w:color w:val="202020"/>
      <w:sz w:val="20"/>
      <w:szCs w:val="20"/>
    </w:rPr>
  </w:style>
  <w:style w:type="paragraph" w:customStyle="1" w:styleId="xl25">
    <w:name w:val="xl25"/>
    <w:basedOn w:val="a"/>
    <w:rsid w:val="00B96B9A"/>
    <w:pPr>
      <w:widowControl/>
      <w:autoSpaceDE/>
      <w:spacing w:before="280" w:after="280"/>
    </w:pPr>
    <w:rPr>
      <w:rFonts w:ascii="Arial CYR" w:hAnsi="Arial CYR" w:cs="Arial CYR"/>
      <w:szCs w:val="24"/>
    </w:rPr>
  </w:style>
  <w:style w:type="paragraph" w:customStyle="1" w:styleId="xl26">
    <w:name w:val="xl26"/>
    <w:basedOn w:val="a"/>
    <w:rsid w:val="00B96B9A"/>
    <w:pPr>
      <w:widowControl/>
      <w:autoSpaceDE/>
      <w:spacing w:before="280" w:after="280"/>
    </w:pPr>
    <w:rPr>
      <w:rFonts w:ascii="Arial CYR" w:hAnsi="Arial CYR" w:cs="Arial CYR"/>
      <w:b/>
      <w:bCs/>
      <w:szCs w:val="24"/>
    </w:rPr>
  </w:style>
  <w:style w:type="paragraph" w:customStyle="1" w:styleId="xl27">
    <w:name w:val="xl2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28">
    <w:name w:val="xl2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29">
    <w:name w:val="xl2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0">
    <w:name w:val="xl3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1">
    <w:name w:val="xl31"/>
    <w:basedOn w:val="a"/>
    <w:rsid w:val="00B96B9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b/>
      <w:bCs/>
      <w:szCs w:val="24"/>
    </w:rPr>
  </w:style>
  <w:style w:type="paragraph" w:customStyle="1" w:styleId="xl32">
    <w:name w:val="xl3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33">
    <w:name w:val="xl3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4">
    <w:name w:val="xl3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5">
    <w:name w:val="xl3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36">
    <w:name w:val="xl3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b/>
      <w:bCs/>
      <w:szCs w:val="24"/>
    </w:rPr>
  </w:style>
  <w:style w:type="paragraph" w:customStyle="1" w:styleId="xl37">
    <w:name w:val="xl3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szCs w:val="24"/>
    </w:rPr>
  </w:style>
  <w:style w:type="paragraph" w:customStyle="1" w:styleId="xl38">
    <w:name w:val="xl3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39">
    <w:name w:val="xl3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0">
    <w:name w:val="xl4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1">
    <w:name w:val="xl4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2">
    <w:name w:val="xl4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3">
    <w:name w:val="xl4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4">
    <w:name w:val="xl4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5">
    <w:name w:val="xl4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46">
    <w:name w:val="xl4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47">
    <w:name w:val="xl4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48">
    <w:name w:val="xl4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b/>
      <w:bCs/>
      <w:szCs w:val="24"/>
    </w:rPr>
  </w:style>
  <w:style w:type="paragraph" w:customStyle="1" w:styleId="xl49">
    <w:name w:val="xl4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0">
    <w:name w:val="xl5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1">
    <w:name w:val="xl5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52">
    <w:name w:val="xl5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Cs w:val="24"/>
    </w:rPr>
  </w:style>
  <w:style w:type="paragraph" w:customStyle="1" w:styleId="xl53">
    <w:name w:val="xl5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4">
    <w:name w:val="xl5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5">
    <w:name w:val="xl55"/>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56">
    <w:name w:val="xl5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7">
    <w:name w:val="xl5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8">
    <w:name w:val="xl5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9">
    <w:name w:val="xl5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60">
    <w:name w:val="xl6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61">
    <w:name w:val="xl6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szCs w:val="24"/>
    </w:rPr>
  </w:style>
  <w:style w:type="paragraph" w:customStyle="1" w:styleId="xl62">
    <w:name w:val="xl62"/>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3">
    <w:name w:val="xl63"/>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4">
    <w:name w:val="xl64"/>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5">
    <w:name w:val="xl65"/>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6">
    <w:name w:val="xl66"/>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7">
    <w:name w:val="xl67"/>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8">
    <w:name w:val="xl68"/>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9">
    <w:name w:val="xl69"/>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70">
    <w:name w:val="xl70"/>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1">
    <w:name w:val="xl7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2">
    <w:name w:val="xl72"/>
    <w:basedOn w:val="a"/>
    <w:rsid w:val="00B96B9A"/>
    <w:pPr>
      <w:widowControl/>
      <w:autoSpaceDE/>
      <w:spacing w:before="280" w:after="280"/>
      <w:jc w:val="center"/>
    </w:pPr>
    <w:rPr>
      <w:rFonts w:ascii="Arial CYR" w:hAnsi="Arial CYR" w:cs="Arial CYR"/>
      <w:b/>
      <w:bCs/>
      <w:szCs w:val="24"/>
    </w:rPr>
  </w:style>
  <w:style w:type="paragraph" w:customStyle="1" w:styleId="xl73">
    <w:name w:val="xl73"/>
    <w:basedOn w:val="a"/>
    <w:rsid w:val="00B96B9A"/>
    <w:pPr>
      <w:widowControl/>
      <w:autoSpaceDE/>
      <w:spacing w:before="280" w:after="280"/>
      <w:jc w:val="center"/>
    </w:pPr>
    <w:rPr>
      <w:b/>
      <w:bCs/>
      <w:szCs w:val="24"/>
    </w:rPr>
  </w:style>
  <w:style w:type="paragraph" w:customStyle="1" w:styleId="centertext">
    <w:name w:val="centertext"/>
    <w:basedOn w:val="a"/>
    <w:rsid w:val="00B96B9A"/>
    <w:pPr>
      <w:widowControl/>
      <w:autoSpaceDE/>
      <w:jc w:val="center"/>
    </w:pPr>
    <w:rPr>
      <w:rFonts w:ascii="Arial" w:hAnsi="Arial" w:cs="Arial"/>
      <w:color w:val="202020"/>
      <w:sz w:val="20"/>
      <w:szCs w:val="20"/>
    </w:rPr>
  </w:style>
  <w:style w:type="paragraph" w:customStyle="1" w:styleId="righttext1">
    <w:name w:val="righttext1"/>
    <w:basedOn w:val="a"/>
    <w:rsid w:val="00B96B9A"/>
    <w:pPr>
      <w:widowControl/>
      <w:autoSpaceDE/>
      <w:ind w:right="480"/>
      <w:jc w:val="right"/>
    </w:pPr>
    <w:rPr>
      <w:rFonts w:ascii="Arial" w:hAnsi="Arial" w:cs="Arial"/>
      <w:color w:val="202020"/>
      <w:sz w:val="20"/>
      <w:szCs w:val="20"/>
    </w:rPr>
  </w:style>
  <w:style w:type="paragraph" w:customStyle="1" w:styleId="tabletextcenter">
    <w:name w:val="tabletextcenter"/>
    <w:basedOn w:val="a"/>
    <w:rsid w:val="00B96B9A"/>
    <w:pPr>
      <w:widowControl/>
      <w:autoSpaceDE/>
      <w:ind w:left="480" w:right="480"/>
      <w:jc w:val="center"/>
    </w:pPr>
    <w:rPr>
      <w:rFonts w:ascii="Arial" w:hAnsi="Arial" w:cs="Arial"/>
      <w:color w:val="202020"/>
      <w:sz w:val="20"/>
      <w:szCs w:val="20"/>
    </w:rPr>
  </w:style>
  <w:style w:type="paragraph" w:customStyle="1" w:styleId="tabletextleft">
    <w:name w:val="tabletextleft"/>
    <w:basedOn w:val="a"/>
    <w:rsid w:val="00B96B9A"/>
    <w:pPr>
      <w:widowControl/>
      <w:autoSpaceDE/>
      <w:ind w:left="480" w:right="480"/>
    </w:pPr>
    <w:rPr>
      <w:rFonts w:ascii="Arial" w:hAnsi="Arial" w:cs="Arial"/>
      <w:color w:val="202020"/>
      <w:sz w:val="20"/>
      <w:szCs w:val="20"/>
    </w:rPr>
  </w:style>
  <w:style w:type="paragraph" w:customStyle="1" w:styleId="maintitle">
    <w:name w:val="maintitle"/>
    <w:basedOn w:val="a"/>
    <w:rsid w:val="00B96B9A"/>
    <w:pPr>
      <w:widowControl/>
      <w:autoSpaceDE/>
      <w:spacing w:after="240"/>
      <w:jc w:val="center"/>
    </w:pPr>
    <w:rPr>
      <w:rFonts w:ascii="Arial" w:hAnsi="Arial" w:cs="Arial"/>
      <w:b/>
      <w:bCs/>
      <w:color w:val="008866"/>
      <w:sz w:val="20"/>
      <w:szCs w:val="20"/>
    </w:rPr>
  </w:style>
  <w:style w:type="paragraph" w:customStyle="1" w:styleId="afff6">
    <w:name w:val="Внутренний адрес"/>
    <w:basedOn w:val="af2"/>
    <w:rsid w:val="00B96B9A"/>
    <w:pPr>
      <w:widowControl/>
      <w:autoSpaceDE/>
      <w:spacing w:after="0" w:line="240" w:lineRule="atLeast"/>
    </w:pPr>
    <w:rPr>
      <w:kern w:val="1"/>
      <w:sz w:val="22"/>
      <w:szCs w:val="20"/>
    </w:rPr>
  </w:style>
  <w:style w:type="paragraph" w:customStyle="1" w:styleId="1f">
    <w:name w:val="Название объекта1"/>
    <w:basedOn w:val="a"/>
    <w:next w:val="a"/>
    <w:rsid w:val="00B96B9A"/>
    <w:pPr>
      <w:widowControl/>
      <w:autoSpaceDE/>
      <w:spacing w:before="120" w:line="360" w:lineRule="auto"/>
      <w:ind w:firstLine="567"/>
      <w:jc w:val="center"/>
    </w:pPr>
    <w:rPr>
      <w:b/>
      <w:sz w:val="28"/>
      <w:szCs w:val="20"/>
    </w:rPr>
  </w:style>
  <w:style w:type="paragraph" w:customStyle="1" w:styleId="ConsTitle">
    <w:name w:val="ConsTitle"/>
    <w:rsid w:val="00B96B9A"/>
    <w:pPr>
      <w:widowControl w:val="0"/>
      <w:suppressAutoHyphens/>
      <w:autoSpaceDE w:val="0"/>
      <w:ind w:right="19772" w:firstLine="709"/>
      <w:jc w:val="center"/>
    </w:pPr>
    <w:rPr>
      <w:rFonts w:ascii="Arial" w:hAnsi="Arial" w:cs="Arial"/>
      <w:b/>
      <w:bCs/>
      <w:color w:val="000000"/>
      <w:sz w:val="24"/>
      <w:szCs w:val="26"/>
      <w:lang w:eastAsia="ar-SA"/>
    </w:rPr>
  </w:style>
  <w:style w:type="character" w:customStyle="1" w:styleId="WW8Num4z1">
    <w:name w:val="WW8Num4z1"/>
    <w:rsid w:val="00B96B9A"/>
    <w:rPr>
      <w:rFonts w:ascii="Courier New" w:hAnsi="Courier New"/>
    </w:rPr>
  </w:style>
  <w:style w:type="character" w:customStyle="1" w:styleId="WW8Num4z2">
    <w:name w:val="WW8Num4z2"/>
    <w:rsid w:val="00B96B9A"/>
    <w:rPr>
      <w:rFonts w:ascii="Wingdings" w:hAnsi="Wingdings"/>
    </w:rPr>
  </w:style>
  <w:style w:type="character" w:customStyle="1" w:styleId="WW8Num5z1">
    <w:name w:val="WW8Num5z1"/>
    <w:rsid w:val="00B96B9A"/>
    <w:rPr>
      <w:rFonts w:ascii="Courier New" w:hAnsi="Courier New"/>
    </w:rPr>
  </w:style>
  <w:style w:type="character" w:customStyle="1" w:styleId="WW8Num5z2">
    <w:name w:val="WW8Num5z2"/>
    <w:rsid w:val="00B96B9A"/>
    <w:rPr>
      <w:rFonts w:ascii="Wingdings" w:hAnsi="Wingdings"/>
    </w:rPr>
  </w:style>
  <w:style w:type="character" w:customStyle="1" w:styleId="WW8Num7z3">
    <w:name w:val="WW8Num7z3"/>
    <w:rsid w:val="00B96B9A"/>
    <w:rPr>
      <w:rFonts w:ascii="Symbol" w:hAnsi="Symbol"/>
    </w:rPr>
  </w:style>
  <w:style w:type="character" w:customStyle="1" w:styleId="WW8Num10z1">
    <w:name w:val="WW8Num10z1"/>
    <w:rsid w:val="00B96B9A"/>
    <w:rPr>
      <w:rFonts w:ascii="Courier New" w:hAnsi="Courier New"/>
    </w:rPr>
  </w:style>
  <w:style w:type="character" w:customStyle="1" w:styleId="WW8Num10z2">
    <w:name w:val="WW8Num10z2"/>
    <w:rsid w:val="00B96B9A"/>
    <w:rPr>
      <w:rFonts w:ascii="Wingdings" w:hAnsi="Wingdings"/>
    </w:rPr>
  </w:style>
  <w:style w:type="character" w:customStyle="1" w:styleId="WW8Num27z3">
    <w:name w:val="WW8Num27z3"/>
    <w:rsid w:val="00B96B9A"/>
    <w:rPr>
      <w:rFonts w:ascii="Symbol" w:hAnsi="Symbol"/>
    </w:rPr>
  </w:style>
  <w:style w:type="character" w:customStyle="1" w:styleId="WW8Num28z2">
    <w:name w:val="WW8Num28z2"/>
    <w:rsid w:val="00B96B9A"/>
    <w:rPr>
      <w:rFonts w:ascii="Wingdings" w:hAnsi="Wingdings"/>
    </w:rPr>
  </w:style>
  <w:style w:type="character" w:customStyle="1" w:styleId="WW8Num30z1">
    <w:name w:val="WW8Num30z1"/>
    <w:rsid w:val="00B96B9A"/>
    <w:rPr>
      <w:rFonts w:ascii="Courier New" w:hAnsi="Courier New"/>
    </w:rPr>
  </w:style>
  <w:style w:type="character" w:customStyle="1" w:styleId="WW8Num30z3">
    <w:name w:val="WW8Num30z3"/>
    <w:rsid w:val="00B96B9A"/>
    <w:rPr>
      <w:rFonts w:ascii="Symbol" w:hAnsi="Symbol"/>
    </w:rPr>
  </w:style>
  <w:style w:type="character" w:customStyle="1" w:styleId="WW8Num32z1">
    <w:name w:val="WW8Num32z1"/>
    <w:rsid w:val="00B96B9A"/>
    <w:rPr>
      <w:rFonts w:ascii="Courier New" w:hAnsi="Courier New"/>
    </w:rPr>
  </w:style>
  <w:style w:type="character" w:customStyle="1" w:styleId="WW8Num32z2">
    <w:name w:val="WW8Num32z2"/>
    <w:rsid w:val="00B96B9A"/>
    <w:rPr>
      <w:rFonts w:ascii="Wingdings" w:hAnsi="Wingdings"/>
    </w:rPr>
  </w:style>
  <w:style w:type="character" w:customStyle="1" w:styleId="WW8Num34z1">
    <w:name w:val="WW8Num34z1"/>
    <w:rsid w:val="00B96B9A"/>
    <w:rPr>
      <w:rFonts w:ascii="Courier New" w:hAnsi="Courier New"/>
    </w:rPr>
  </w:style>
  <w:style w:type="character" w:customStyle="1" w:styleId="WW8Num34z3">
    <w:name w:val="WW8Num34z3"/>
    <w:rsid w:val="00B96B9A"/>
    <w:rPr>
      <w:rFonts w:ascii="Symbol" w:hAnsi="Symbol"/>
    </w:rPr>
  </w:style>
  <w:style w:type="character" w:customStyle="1" w:styleId="WW8Num36z1">
    <w:name w:val="WW8Num36z1"/>
    <w:rsid w:val="00B96B9A"/>
    <w:rPr>
      <w:rFonts w:ascii="Courier New" w:hAnsi="Courier New"/>
    </w:rPr>
  </w:style>
  <w:style w:type="character" w:customStyle="1" w:styleId="WW8Num36z3">
    <w:name w:val="WW8Num36z3"/>
    <w:rsid w:val="00B96B9A"/>
    <w:rPr>
      <w:rFonts w:ascii="Symbol" w:hAnsi="Symbol"/>
    </w:rPr>
  </w:style>
  <w:style w:type="character" w:customStyle="1" w:styleId="WW8Num38z1">
    <w:name w:val="WW8Num38z1"/>
    <w:rsid w:val="00B96B9A"/>
    <w:rPr>
      <w:rFonts w:ascii="Courier New" w:hAnsi="Courier New"/>
    </w:rPr>
  </w:style>
  <w:style w:type="character" w:customStyle="1" w:styleId="WW8Num38z2">
    <w:name w:val="WW8Num38z2"/>
    <w:rsid w:val="00B96B9A"/>
    <w:rPr>
      <w:rFonts w:ascii="Wingdings" w:hAnsi="Wingdings"/>
    </w:rPr>
  </w:style>
  <w:style w:type="character" w:customStyle="1" w:styleId="WW8Num39z1">
    <w:name w:val="WW8Num39z1"/>
    <w:rsid w:val="00B96B9A"/>
    <w:rPr>
      <w:rFonts w:ascii="Courier New" w:hAnsi="Courier New"/>
      <w:sz w:val="20"/>
    </w:rPr>
  </w:style>
  <w:style w:type="character" w:customStyle="1" w:styleId="WW8Num39z2">
    <w:name w:val="WW8Num39z2"/>
    <w:rsid w:val="00B96B9A"/>
    <w:rPr>
      <w:rFonts w:ascii="Wingdings" w:hAnsi="Wingdings"/>
      <w:sz w:val="20"/>
    </w:rPr>
  </w:style>
  <w:style w:type="character" w:customStyle="1" w:styleId="WW8Num40z1">
    <w:name w:val="WW8Num40z1"/>
    <w:rsid w:val="00B96B9A"/>
    <w:rPr>
      <w:rFonts w:ascii="Courier New" w:hAnsi="Courier New"/>
    </w:rPr>
  </w:style>
  <w:style w:type="character" w:customStyle="1" w:styleId="WW8Num40z2">
    <w:name w:val="WW8Num40z2"/>
    <w:rsid w:val="00B96B9A"/>
    <w:rPr>
      <w:rFonts w:ascii="Wingdings" w:hAnsi="Wingdings"/>
    </w:rPr>
  </w:style>
  <w:style w:type="character" w:customStyle="1" w:styleId="WW8Num40z3">
    <w:name w:val="WW8Num40z3"/>
    <w:rsid w:val="00B96B9A"/>
    <w:rPr>
      <w:rFonts w:ascii="Symbol" w:hAnsi="Symbol"/>
    </w:rPr>
  </w:style>
  <w:style w:type="character" w:customStyle="1" w:styleId="WW8Num43z1">
    <w:name w:val="WW8Num43z1"/>
    <w:rsid w:val="00B96B9A"/>
    <w:rPr>
      <w:rFonts w:ascii="Courier New" w:hAnsi="Courier New"/>
    </w:rPr>
  </w:style>
  <w:style w:type="character" w:customStyle="1" w:styleId="WW8Num43z2">
    <w:name w:val="WW8Num43z2"/>
    <w:rsid w:val="00B96B9A"/>
    <w:rPr>
      <w:rFonts w:ascii="Wingdings" w:hAnsi="Wingdings"/>
    </w:rPr>
  </w:style>
  <w:style w:type="paragraph" w:customStyle="1" w:styleId="style1">
    <w:name w:val="style1"/>
    <w:basedOn w:val="a"/>
    <w:rsid w:val="00B96B9A"/>
    <w:pPr>
      <w:widowControl/>
      <w:autoSpaceDE/>
      <w:spacing w:before="280" w:after="280"/>
    </w:pPr>
    <w:rPr>
      <w:sz w:val="28"/>
      <w:szCs w:val="28"/>
    </w:rPr>
  </w:style>
  <w:style w:type="paragraph" w:customStyle="1" w:styleId="afff7">
    <w:name w:val="очистить формат"/>
    <w:basedOn w:val="aff"/>
    <w:rsid w:val="00B96B9A"/>
    <w:pPr>
      <w:widowControl/>
      <w:autoSpaceDE/>
    </w:pPr>
    <w:rPr>
      <w:szCs w:val="24"/>
    </w:rPr>
  </w:style>
  <w:style w:type="paragraph" w:styleId="afff8">
    <w:name w:val="Plain Text"/>
    <w:aliases w:val="Текст Знак Знак Знак,Текст Знак Знак Знак Знак Знак,Текст Знак Знак Знак Знак Знак Знак Знак Знак Знак Знак Знак Знак Знак Знак Знак,Текст Знак Знак Знак Знак Знак Знак Знак,Текст Знак Знак"/>
    <w:basedOn w:val="a"/>
    <w:link w:val="afff9"/>
    <w:rsid w:val="00B96B9A"/>
    <w:pPr>
      <w:widowControl/>
      <w:suppressAutoHyphens w:val="0"/>
      <w:autoSpaceDE/>
      <w:ind w:firstLine="0"/>
      <w:jc w:val="left"/>
    </w:pPr>
    <w:rPr>
      <w:rFonts w:ascii="Courier New" w:hAnsi="Courier New"/>
      <w:color w:val="auto"/>
      <w:sz w:val="20"/>
      <w:szCs w:val="20"/>
      <w:lang w:val="x-none" w:eastAsia="x-none"/>
    </w:rPr>
  </w:style>
  <w:style w:type="character" w:customStyle="1" w:styleId="afff9">
    <w:name w:val="Текст Знак"/>
    <w:aliases w:val="Текст Знак Знак Знак Знак,Текст Знак Знак Знак Знак Знак Знак,Текст Знак Знак Знак Знак Знак Знак Знак Знак Знак Знак Знак Знак Знак Знак Знак Знак,Текст Знак Знак Знак Знак Знак Знак Знак Знак,Текст Знак Знак Знак1"/>
    <w:link w:val="afff8"/>
    <w:locked/>
    <w:rsid w:val="00B96B9A"/>
    <w:rPr>
      <w:rFonts w:ascii="Courier New" w:hAnsi="Courier New"/>
    </w:rPr>
  </w:style>
  <w:style w:type="paragraph" w:customStyle="1" w:styleId="Style4">
    <w:name w:val="Style4"/>
    <w:basedOn w:val="a"/>
    <w:rsid w:val="00B96B9A"/>
    <w:pPr>
      <w:suppressAutoHyphens w:val="0"/>
      <w:autoSpaceDN w:val="0"/>
      <w:adjustRightInd w:val="0"/>
      <w:spacing w:line="334" w:lineRule="exact"/>
      <w:ind w:firstLine="746"/>
      <w:jc w:val="left"/>
    </w:pPr>
    <w:rPr>
      <w:color w:val="auto"/>
      <w:szCs w:val="24"/>
      <w:lang w:eastAsia="ru-RU"/>
    </w:rPr>
  </w:style>
  <w:style w:type="paragraph" w:customStyle="1" w:styleId="afffa">
    <w:name w:val="основной текст"/>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0">
    <w:name w:val="осн.текст 12"/>
    <w:basedOn w:val="a"/>
    <w:rsid w:val="00B96B9A"/>
    <w:pPr>
      <w:widowControl/>
      <w:suppressAutoHyphens w:val="0"/>
      <w:autoSpaceDE/>
      <w:spacing w:after="120"/>
      <w:ind w:firstLine="851"/>
    </w:pPr>
    <w:rPr>
      <w:rFonts w:ascii="Arial" w:hAnsi="Arial"/>
      <w:color w:val="auto"/>
      <w:szCs w:val="20"/>
      <w:lang w:eastAsia="ru-RU"/>
    </w:rPr>
  </w:style>
  <w:style w:type="paragraph" w:customStyle="1" w:styleId="aHeader">
    <w:name w:val="a_Header"/>
    <w:basedOn w:val="a"/>
    <w:rsid w:val="00B96B9A"/>
    <w:pPr>
      <w:widowControl/>
      <w:tabs>
        <w:tab w:val="left" w:pos="1985"/>
      </w:tabs>
      <w:suppressAutoHyphens w:val="0"/>
      <w:autoSpaceDE/>
      <w:spacing w:after="60"/>
      <w:ind w:firstLine="0"/>
      <w:jc w:val="center"/>
    </w:pPr>
    <w:rPr>
      <w:rFonts w:ascii="Courier New" w:hAnsi="Courier New"/>
      <w:color w:val="auto"/>
      <w:szCs w:val="20"/>
      <w:lang w:eastAsia="ru-RU"/>
    </w:rPr>
  </w:style>
  <w:style w:type="paragraph" w:customStyle="1" w:styleId="Style10">
    <w:name w:val="Style1"/>
    <w:basedOn w:val="a"/>
    <w:rsid w:val="00B96B9A"/>
    <w:pPr>
      <w:suppressAutoHyphens w:val="0"/>
      <w:autoSpaceDN w:val="0"/>
      <w:adjustRightInd w:val="0"/>
      <w:ind w:firstLine="0"/>
      <w:jc w:val="left"/>
    </w:pPr>
    <w:rPr>
      <w:color w:val="auto"/>
      <w:szCs w:val="24"/>
      <w:lang w:eastAsia="ru-RU"/>
    </w:rPr>
  </w:style>
  <w:style w:type="paragraph" w:customStyle="1" w:styleId="Style6">
    <w:name w:val="Style6"/>
    <w:basedOn w:val="a"/>
    <w:rsid w:val="00B96B9A"/>
    <w:pPr>
      <w:suppressAutoHyphens w:val="0"/>
      <w:autoSpaceDN w:val="0"/>
      <w:adjustRightInd w:val="0"/>
      <w:ind w:firstLine="0"/>
      <w:jc w:val="left"/>
    </w:pPr>
    <w:rPr>
      <w:color w:val="auto"/>
      <w:szCs w:val="24"/>
      <w:lang w:eastAsia="ru-RU"/>
    </w:rPr>
  </w:style>
  <w:style w:type="character" w:customStyle="1" w:styleId="FontStyle16">
    <w:name w:val="Font Style16"/>
    <w:rsid w:val="00B96B9A"/>
    <w:rPr>
      <w:rFonts w:ascii="Times New Roman" w:hAnsi="Times New Roman"/>
      <w:sz w:val="22"/>
    </w:rPr>
  </w:style>
  <w:style w:type="paragraph" w:customStyle="1" w:styleId="FR2">
    <w:name w:val="FR2"/>
    <w:rsid w:val="00B96B9A"/>
    <w:pPr>
      <w:widowControl w:val="0"/>
      <w:autoSpaceDE w:val="0"/>
      <w:autoSpaceDN w:val="0"/>
      <w:adjustRightInd w:val="0"/>
      <w:ind w:firstLine="709"/>
      <w:jc w:val="both"/>
    </w:pPr>
    <w:rPr>
      <w:color w:val="000000"/>
      <w:sz w:val="28"/>
      <w:szCs w:val="28"/>
    </w:rPr>
  </w:style>
  <w:style w:type="character" w:customStyle="1" w:styleId="rvts24">
    <w:name w:val="rvts24"/>
    <w:rsid w:val="00B96B9A"/>
    <w:rPr>
      <w:rFonts w:ascii="Times New Roman" w:hAnsi="Times New Roman"/>
      <w:sz w:val="24"/>
    </w:rPr>
  </w:style>
  <w:style w:type="character" w:customStyle="1" w:styleId="rvts21">
    <w:name w:val="rvts21"/>
    <w:rsid w:val="00B96B9A"/>
    <w:rPr>
      <w:rFonts w:ascii="Times New Roman" w:hAnsi="Times New Roman"/>
      <w:color w:val="000000"/>
      <w:sz w:val="24"/>
    </w:rPr>
  </w:style>
  <w:style w:type="character" w:customStyle="1" w:styleId="rvts97">
    <w:name w:val="rvts97"/>
    <w:rsid w:val="00B96B9A"/>
    <w:rPr>
      <w:rFonts w:ascii="Times New Roman" w:hAnsi="Times New Roman"/>
      <w:color w:val="000000"/>
      <w:sz w:val="24"/>
    </w:rPr>
  </w:style>
  <w:style w:type="paragraph" w:customStyle="1" w:styleId="rvps7">
    <w:name w:val="rvps7"/>
    <w:basedOn w:val="a"/>
    <w:rsid w:val="00B96B9A"/>
    <w:pPr>
      <w:widowControl/>
      <w:suppressAutoHyphens w:val="0"/>
      <w:autoSpaceDE/>
      <w:ind w:left="150" w:right="150" w:firstLine="0"/>
      <w:jc w:val="left"/>
    </w:pPr>
    <w:rPr>
      <w:color w:val="auto"/>
      <w:szCs w:val="24"/>
      <w:lang w:eastAsia="ru-RU"/>
    </w:rPr>
  </w:style>
  <w:style w:type="paragraph" w:customStyle="1" w:styleId="rvps59">
    <w:name w:val="rvps59"/>
    <w:basedOn w:val="a"/>
    <w:rsid w:val="00B96B9A"/>
    <w:pPr>
      <w:widowControl/>
      <w:suppressAutoHyphens w:val="0"/>
      <w:autoSpaceDE/>
      <w:ind w:firstLine="705"/>
    </w:pPr>
    <w:rPr>
      <w:color w:val="auto"/>
      <w:szCs w:val="24"/>
      <w:lang w:eastAsia="ru-RU"/>
    </w:rPr>
  </w:style>
  <w:style w:type="paragraph" w:customStyle="1" w:styleId="afffb">
    <w:name w:val="основной текст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1">
    <w:name w:val="осн.текст 12 Знак"/>
    <w:basedOn w:val="a"/>
    <w:link w:val="122"/>
    <w:rsid w:val="00B96B9A"/>
    <w:pPr>
      <w:widowControl/>
      <w:suppressAutoHyphens w:val="0"/>
      <w:autoSpaceDE/>
      <w:spacing w:after="120"/>
      <w:ind w:firstLine="851"/>
    </w:pPr>
    <w:rPr>
      <w:rFonts w:ascii="Arial" w:hAnsi="Arial"/>
      <w:color w:val="auto"/>
      <w:szCs w:val="20"/>
      <w:lang w:val="x-none" w:eastAsia="x-none"/>
    </w:rPr>
  </w:style>
  <w:style w:type="character" w:customStyle="1" w:styleId="122">
    <w:name w:val="осн.текст 12 Знак Знак"/>
    <w:link w:val="121"/>
    <w:locked/>
    <w:rsid w:val="00B96B9A"/>
    <w:rPr>
      <w:rFonts w:ascii="Arial" w:hAnsi="Arial"/>
      <w:sz w:val="24"/>
    </w:rPr>
  </w:style>
  <w:style w:type="paragraph" w:customStyle="1" w:styleId="FR5">
    <w:name w:val="FR5"/>
    <w:rsid w:val="00B96B9A"/>
    <w:pPr>
      <w:widowControl w:val="0"/>
      <w:spacing w:line="300" w:lineRule="auto"/>
      <w:ind w:firstLine="720"/>
      <w:jc w:val="both"/>
    </w:pPr>
    <w:rPr>
      <w:rFonts w:ascii="Arial" w:hAnsi="Arial"/>
      <w:color w:val="000000"/>
      <w:sz w:val="24"/>
      <w:szCs w:val="26"/>
    </w:rPr>
  </w:style>
  <w:style w:type="paragraph" w:customStyle="1" w:styleId="320">
    <w:name w:val="Основной текст с отступом 32"/>
    <w:basedOn w:val="18"/>
    <w:rsid w:val="00B96B9A"/>
    <w:pPr>
      <w:widowControl/>
      <w:suppressAutoHyphens w:val="0"/>
      <w:spacing w:line="240" w:lineRule="auto"/>
      <w:ind w:left="703" w:firstLine="709"/>
      <w:jc w:val="left"/>
    </w:pPr>
    <w:rPr>
      <w:color w:val="auto"/>
      <w:sz w:val="28"/>
      <w:szCs w:val="20"/>
      <w:lang w:eastAsia="ru-RU"/>
    </w:rPr>
  </w:style>
  <w:style w:type="paragraph" w:customStyle="1" w:styleId="FR1">
    <w:name w:val="FR1"/>
    <w:rsid w:val="00B96B9A"/>
    <w:pPr>
      <w:widowControl w:val="0"/>
      <w:autoSpaceDE w:val="0"/>
      <w:autoSpaceDN w:val="0"/>
      <w:spacing w:before="20"/>
      <w:ind w:left="760" w:firstLine="709"/>
      <w:jc w:val="both"/>
    </w:pPr>
    <w:rPr>
      <w:color w:val="000000"/>
      <w:sz w:val="32"/>
      <w:szCs w:val="26"/>
    </w:rPr>
  </w:style>
  <w:style w:type="paragraph" w:styleId="afffc">
    <w:name w:val="List Bullet"/>
    <w:aliases w:val="Маркированный список Знак1,Маркированный список Знак Знак,EIA Bullet 1"/>
    <w:basedOn w:val="a"/>
    <w:autoRedefine/>
    <w:rsid w:val="00B96B9A"/>
    <w:pPr>
      <w:widowControl/>
      <w:tabs>
        <w:tab w:val="num" w:pos="360"/>
      </w:tabs>
      <w:suppressAutoHyphens w:val="0"/>
      <w:autoSpaceDE/>
      <w:ind w:left="360" w:hanging="360"/>
      <w:jc w:val="left"/>
    </w:pPr>
    <w:rPr>
      <w:color w:val="auto"/>
      <w:sz w:val="20"/>
      <w:szCs w:val="20"/>
      <w:lang w:eastAsia="ru-RU"/>
    </w:rPr>
  </w:style>
  <w:style w:type="paragraph" w:styleId="afffd">
    <w:name w:val="Block Text"/>
    <w:basedOn w:val="a"/>
    <w:rsid w:val="00B96B9A"/>
    <w:pPr>
      <w:suppressAutoHyphens w:val="0"/>
      <w:autoSpaceDE/>
      <w:ind w:left="1134" w:right="896" w:hanging="283"/>
      <w:jc w:val="center"/>
    </w:pPr>
    <w:rPr>
      <w:b/>
      <w:caps/>
      <w:color w:val="auto"/>
      <w:szCs w:val="20"/>
      <w:lang w:eastAsia="ru-RU"/>
    </w:rPr>
  </w:style>
  <w:style w:type="paragraph" w:customStyle="1" w:styleId="afffe">
    <w:name w:val="основной текст Знак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Iiiaeuiue">
    <w:name w:val="Ii?iaeuiue"/>
    <w:rsid w:val="00B96B9A"/>
    <w:pPr>
      <w:ind w:firstLine="709"/>
      <w:jc w:val="both"/>
    </w:pPr>
    <w:rPr>
      <w:rFonts w:ascii="Baltica" w:hAnsi="Baltica"/>
      <w:color w:val="000000"/>
      <w:sz w:val="24"/>
      <w:szCs w:val="26"/>
    </w:rPr>
  </w:style>
  <w:style w:type="paragraph" w:customStyle="1" w:styleId="1f0">
    <w:name w:val="заголовок 1"/>
    <w:basedOn w:val="a"/>
    <w:next w:val="a"/>
    <w:rsid w:val="00B96B9A"/>
    <w:pPr>
      <w:keepNext/>
      <w:suppressAutoHyphens w:val="0"/>
      <w:autoSpaceDE/>
      <w:ind w:firstLine="851"/>
      <w:jc w:val="center"/>
    </w:pPr>
    <w:rPr>
      <w:b/>
      <w:color w:val="auto"/>
      <w:sz w:val="32"/>
      <w:szCs w:val="20"/>
      <w:lang w:eastAsia="ru-RU"/>
    </w:rPr>
  </w:style>
  <w:style w:type="paragraph" w:customStyle="1" w:styleId="FR3">
    <w:name w:val="FR3"/>
    <w:rsid w:val="00B96B9A"/>
    <w:pPr>
      <w:widowControl w:val="0"/>
      <w:spacing w:before="420" w:line="340" w:lineRule="auto"/>
      <w:ind w:firstLine="709"/>
      <w:jc w:val="both"/>
    </w:pPr>
    <w:rPr>
      <w:rFonts w:ascii="Arial" w:hAnsi="Arial"/>
      <w:color w:val="000000"/>
      <w:sz w:val="22"/>
      <w:szCs w:val="26"/>
    </w:rPr>
  </w:style>
  <w:style w:type="paragraph" w:customStyle="1" w:styleId="1f1">
    <w:name w:val="Маркированный список 1"/>
    <w:basedOn w:val="af2"/>
    <w:next w:val="af6"/>
    <w:autoRedefine/>
    <w:rsid w:val="00B96B9A"/>
    <w:pPr>
      <w:tabs>
        <w:tab w:val="left" w:pos="-2410"/>
      </w:tabs>
      <w:suppressAutoHyphens w:val="0"/>
      <w:autoSpaceDE/>
      <w:spacing w:after="0"/>
      <w:ind w:firstLine="851"/>
    </w:pPr>
    <w:rPr>
      <w:i/>
      <w:iCs/>
      <w:color w:val="auto"/>
      <w:szCs w:val="20"/>
      <w:lang w:eastAsia="ru-RU"/>
    </w:rPr>
  </w:style>
  <w:style w:type="character" w:customStyle="1" w:styleId="affff">
    <w:name w:val="основной текст Знак Знак Знак"/>
    <w:rsid w:val="00B96B9A"/>
    <w:rPr>
      <w:rFonts w:ascii="Arial" w:hAnsi="Arial"/>
      <w:sz w:val="28"/>
      <w:lang w:val="ru-RU" w:eastAsia="ru-RU"/>
    </w:rPr>
  </w:style>
  <w:style w:type="character" w:customStyle="1" w:styleId="affff0">
    <w:name w:val="Основной текст Знак Знак"/>
    <w:aliases w:val="Основной текст Знак Знак Знак Знак Знак"/>
    <w:rsid w:val="00B96B9A"/>
    <w:rPr>
      <w:b/>
      <w:snapToGrid w:val="0"/>
      <w:sz w:val="28"/>
      <w:lang w:val="ru-RU" w:eastAsia="ru-RU"/>
    </w:rPr>
  </w:style>
  <w:style w:type="paragraph" w:styleId="HTML">
    <w:name w:val="HTML Preformatted"/>
    <w:basedOn w:val="a"/>
    <w:link w:val="HTML0"/>
    <w:rsid w:val="00B96B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sz w:val="20"/>
      <w:szCs w:val="20"/>
      <w:lang w:val="x-none" w:eastAsia="x-none"/>
    </w:rPr>
  </w:style>
  <w:style w:type="character" w:customStyle="1" w:styleId="HTML0">
    <w:name w:val="Стандартный HTML Знак"/>
    <w:link w:val="HTML"/>
    <w:locked/>
    <w:rsid w:val="00B96B9A"/>
    <w:rPr>
      <w:rFonts w:ascii="Courier New" w:hAnsi="Courier New"/>
      <w:color w:val="000000"/>
    </w:rPr>
  </w:style>
  <w:style w:type="paragraph" w:customStyle="1" w:styleId="affff1">
    <w:name w:val="Основной текст ДБ"/>
    <w:basedOn w:val="a"/>
    <w:rsid w:val="00B96B9A"/>
    <w:pPr>
      <w:widowControl/>
      <w:suppressAutoHyphens w:val="0"/>
      <w:autoSpaceDE/>
      <w:spacing w:before="120" w:line="312" w:lineRule="auto"/>
      <w:ind w:firstLine="851"/>
    </w:pPr>
    <w:rPr>
      <w:color w:val="auto"/>
      <w:szCs w:val="20"/>
      <w:lang w:eastAsia="ru-RU"/>
    </w:rPr>
  </w:style>
  <w:style w:type="paragraph" w:customStyle="1" w:styleId="1f2">
    <w:name w:val="Заголовок 1 ДБ"/>
    <w:basedOn w:val="1"/>
    <w:next w:val="a"/>
    <w:rsid w:val="00B96B9A"/>
    <w:pPr>
      <w:pageBreakBefore/>
      <w:numPr>
        <w:numId w:val="0"/>
      </w:numPr>
      <w:suppressAutoHyphens w:val="0"/>
      <w:spacing w:line="360" w:lineRule="auto"/>
    </w:pPr>
    <w:rPr>
      <w:bCs w:val="0"/>
      <w:caps/>
      <w:color w:val="auto"/>
      <w:kern w:val="28"/>
      <w:sz w:val="32"/>
      <w:szCs w:val="20"/>
      <w:lang w:eastAsia="ru-RU"/>
    </w:rPr>
  </w:style>
  <w:style w:type="paragraph" w:customStyle="1" w:styleId="affff2">
    <w:name w:val="Список ДБ"/>
    <w:basedOn w:val="af7"/>
    <w:rsid w:val="00B96B9A"/>
    <w:pPr>
      <w:widowControl/>
      <w:tabs>
        <w:tab w:val="num" w:pos="360"/>
      </w:tabs>
      <w:suppressAutoHyphens w:val="0"/>
      <w:autoSpaceDE/>
      <w:spacing w:before="60" w:after="0" w:line="312" w:lineRule="auto"/>
      <w:ind w:left="360" w:hanging="360"/>
    </w:pPr>
    <w:rPr>
      <w:color w:val="auto"/>
      <w:lang w:eastAsia="ru-RU"/>
    </w:rPr>
  </w:style>
  <w:style w:type="character" w:customStyle="1" w:styleId="Iiiaeuiue0">
    <w:name w:val="Ii?iaeuiue Знак"/>
    <w:rsid w:val="00B96B9A"/>
    <w:rPr>
      <w:rFonts w:ascii="Baltica" w:hAnsi="Baltica"/>
      <w:sz w:val="24"/>
      <w:lang w:val="ru-RU" w:eastAsia="ru-RU"/>
    </w:rPr>
  </w:style>
  <w:style w:type="paragraph" w:customStyle="1" w:styleId="affff3">
    <w:name w:val="Текст в таблице ДБ"/>
    <w:basedOn w:val="a"/>
    <w:rsid w:val="00B96B9A"/>
    <w:pPr>
      <w:widowControl/>
      <w:suppressAutoHyphens w:val="0"/>
      <w:autoSpaceDE/>
      <w:ind w:firstLine="0"/>
      <w:jc w:val="left"/>
    </w:pPr>
    <w:rPr>
      <w:color w:val="auto"/>
      <w:szCs w:val="20"/>
      <w:lang w:eastAsia="ru-RU"/>
    </w:rPr>
  </w:style>
  <w:style w:type="paragraph" w:customStyle="1" w:styleId="affff4">
    <w:name w:val="Название таблицы ДБ"/>
    <w:basedOn w:val="a"/>
    <w:rsid w:val="00B96B9A"/>
    <w:pPr>
      <w:widowControl/>
      <w:suppressAutoHyphens w:val="0"/>
      <w:autoSpaceDE/>
      <w:ind w:firstLine="0"/>
      <w:jc w:val="center"/>
    </w:pPr>
    <w:rPr>
      <w:i/>
      <w:color w:val="auto"/>
      <w:sz w:val="20"/>
      <w:szCs w:val="20"/>
      <w:lang w:eastAsia="ru-RU"/>
    </w:rPr>
  </w:style>
  <w:style w:type="paragraph" w:customStyle="1" w:styleId="FR4">
    <w:name w:val="FR4"/>
    <w:rsid w:val="00B96B9A"/>
    <w:pPr>
      <w:widowControl w:val="0"/>
      <w:spacing w:line="400" w:lineRule="auto"/>
      <w:ind w:left="640" w:hanging="640"/>
      <w:jc w:val="both"/>
    </w:pPr>
    <w:rPr>
      <w:color w:val="000000"/>
      <w:sz w:val="12"/>
      <w:szCs w:val="26"/>
      <w:lang w:val="en-US"/>
    </w:rPr>
  </w:style>
  <w:style w:type="paragraph" w:customStyle="1" w:styleId="affff5">
    <w:name w:val="íàçâàíèå"/>
    <w:basedOn w:val="a"/>
    <w:rsid w:val="00B96B9A"/>
    <w:pPr>
      <w:suppressAutoHyphens w:val="0"/>
      <w:autoSpaceDE/>
      <w:ind w:firstLine="0"/>
      <w:jc w:val="left"/>
    </w:pPr>
    <w:rPr>
      <w:color w:val="auto"/>
      <w:szCs w:val="20"/>
      <w:lang w:eastAsia="ru-RU"/>
    </w:rPr>
  </w:style>
  <w:style w:type="paragraph" w:customStyle="1" w:styleId="style60">
    <w:name w:val="style6"/>
    <w:basedOn w:val="a"/>
    <w:rsid w:val="00B96B9A"/>
    <w:pPr>
      <w:widowControl/>
      <w:suppressAutoHyphens w:val="0"/>
      <w:autoSpaceDE/>
      <w:spacing w:before="100" w:beforeAutospacing="1" w:after="100" w:afterAutospacing="1"/>
      <w:ind w:firstLine="0"/>
      <w:jc w:val="left"/>
    </w:pPr>
    <w:rPr>
      <w:color w:val="auto"/>
      <w:szCs w:val="24"/>
      <w:lang w:eastAsia="ru-RU"/>
    </w:rPr>
  </w:style>
  <w:style w:type="paragraph" w:customStyle="1" w:styleId="Heading">
    <w:name w:val="Heading"/>
    <w:rsid w:val="00B96B9A"/>
    <w:pPr>
      <w:overflowPunct w:val="0"/>
      <w:autoSpaceDE w:val="0"/>
      <w:autoSpaceDN w:val="0"/>
      <w:adjustRightInd w:val="0"/>
      <w:ind w:firstLine="709"/>
      <w:jc w:val="both"/>
      <w:textAlignment w:val="baseline"/>
    </w:pPr>
    <w:rPr>
      <w:rFonts w:ascii="Arial" w:hAnsi="Arial"/>
      <w:b/>
      <w:color w:val="000000"/>
      <w:sz w:val="22"/>
      <w:szCs w:val="26"/>
    </w:rPr>
  </w:style>
  <w:style w:type="paragraph" w:customStyle="1" w:styleId="1f3">
    <w:name w:val="Текст1"/>
    <w:basedOn w:val="a"/>
    <w:rsid w:val="008D5849"/>
    <w:pPr>
      <w:widowControl/>
      <w:suppressAutoHyphens w:val="0"/>
      <w:autoSpaceDE/>
      <w:ind w:firstLine="0"/>
      <w:jc w:val="left"/>
    </w:pPr>
    <w:rPr>
      <w:rFonts w:ascii="Courier New" w:hAnsi="Courier New" w:cs="Courier New"/>
      <w:color w:val="auto"/>
      <w:sz w:val="20"/>
      <w:szCs w:val="20"/>
    </w:rPr>
  </w:style>
  <w:style w:type="paragraph" w:customStyle="1" w:styleId="affff6">
    <w:name w:val="А_текст"/>
    <w:link w:val="affff7"/>
    <w:autoRedefine/>
    <w:rsid w:val="0015693E"/>
    <w:pPr>
      <w:ind w:left="-284" w:firstLine="709"/>
      <w:jc w:val="both"/>
    </w:pPr>
    <w:rPr>
      <w:color w:val="000000"/>
      <w:sz w:val="24"/>
    </w:rPr>
  </w:style>
  <w:style w:type="character" w:customStyle="1" w:styleId="affff7">
    <w:name w:val="А_текст Знак"/>
    <w:link w:val="affff6"/>
    <w:locked/>
    <w:rsid w:val="0015693E"/>
    <w:rPr>
      <w:color w:val="000000"/>
      <w:sz w:val="24"/>
      <w:lang w:val="ru-RU" w:eastAsia="ru-RU" w:bidi="ar-SA"/>
    </w:rPr>
  </w:style>
  <w:style w:type="paragraph" w:customStyle="1" w:styleId="Atabltitle">
    <w:name w:val="A_tabl_title"/>
    <w:basedOn w:val="afff1"/>
    <w:autoRedefine/>
    <w:rsid w:val="0015693E"/>
    <w:pPr>
      <w:keepNext/>
    </w:pPr>
  </w:style>
  <w:style w:type="paragraph" w:customStyle="1" w:styleId="ConsPlusNonformat">
    <w:name w:val="ConsPlusNonformat"/>
    <w:rsid w:val="008C7141"/>
    <w:pPr>
      <w:autoSpaceDE w:val="0"/>
      <w:autoSpaceDN w:val="0"/>
      <w:adjustRightInd w:val="0"/>
      <w:ind w:firstLine="709"/>
      <w:jc w:val="both"/>
    </w:pPr>
    <w:rPr>
      <w:rFonts w:ascii="Courier New" w:hAnsi="Courier New" w:cs="Courier New"/>
      <w:color w:val="000000"/>
      <w:sz w:val="24"/>
      <w:szCs w:val="26"/>
    </w:rPr>
  </w:style>
  <w:style w:type="character" w:customStyle="1" w:styleId="FontStyle13">
    <w:name w:val="Font Style13"/>
    <w:rsid w:val="00BE0C6D"/>
    <w:rPr>
      <w:rFonts w:ascii="Times New Roman" w:hAnsi="Times New Roman"/>
      <w:sz w:val="26"/>
    </w:rPr>
  </w:style>
  <w:style w:type="character" w:customStyle="1" w:styleId="FontStyle12">
    <w:name w:val="Font Style12"/>
    <w:rsid w:val="00BE0C6D"/>
    <w:rPr>
      <w:rFonts w:ascii="Arial" w:hAnsi="Arial"/>
      <w:sz w:val="26"/>
    </w:rPr>
  </w:style>
  <w:style w:type="paragraph" w:customStyle="1" w:styleId="Style2">
    <w:name w:val="Style2"/>
    <w:basedOn w:val="a"/>
    <w:rsid w:val="00BE0C6D"/>
    <w:pPr>
      <w:suppressAutoHyphens w:val="0"/>
      <w:autoSpaceDN w:val="0"/>
      <w:adjustRightInd w:val="0"/>
      <w:spacing w:line="279" w:lineRule="exact"/>
      <w:ind w:firstLine="475"/>
    </w:pPr>
    <w:rPr>
      <w:rFonts w:ascii="Arial" w:hAnsi="Arial" w:cs="Arial"/>
      <w:color w:val="auto"/>
      <w:szCs w:val="24"/>
      <w:lang w:eastAsia="ru-RU"/>
    </w:rPr>
  </w:style>
  <w:style w:type="paragraph" w:customStyle="1" w:styleId="Style5">
    <w:name w:val="Style5"/>
    <w:basedOn w:val="a"/>
    <w:rsid w:val="00BE0C6D"/>
    <w:pPr>
      <w:suppressAutoHyphens w:val="0"/>
      <w:autoSpaceDN w:val="0"/>
      <w:adjustRightInd w:val="0"/>
      <w:spacing w:line="280" w:lineRule="exact"/>
      <w:ind w:firstLine="0"/>
    </w:pPr>
    <w:rPr>
      <w:rFonts w:ascii="Arial" w:hAnsi="Arial" w:cs="Arial"/>
      <w:color w:val="auto"/>
      <w:szCs w:val="24"/>
      <w:lang w:eastAsia="ru-RU"/>
    </w:rPr>
  </w:style>
  <w:style w:type="character" w:customStyle="1" w:styleId="text">
    <w:name w:val="text"/>
    <w:rsid w:val="00EF58F3"/>
    <w:rPr>
      <w:rFonts w:cs="Times New Roman"/>
    </w:rPr>
  </w:style>
  <w:style w:type="character" w:customStyle="1" w:styleId="FontStyle114">
    <w:name w:val="Font Style114"/>
    <w:rsid w:val="00F676C9"/>
    <w:rPr>
      <w:rFonts w:ascii="Times New Roman" w:hAnsi="Times New Roman"/>
      <w:b/>
      <w:sz w:val="12"/>
    </w:rPr>
  </w:style>
  <w:style w:type="paragraph" w:customStyle="1" w:styleId="Style8">
    <w:name w:val="Style8"/>
    <w:basedOn w:val="a"/>
    <w:rsid w:val="00F06067"/>
    <w:pPr>
      <w:suppressAutoHyphens w:val="0"/>
      <w:autoSpaceDN w:val="0"/>
      <w:adjustRightInd w:val="0"/>
      <w:ind w:firstLine="0"/>
      <w:jc w:val="left"/>
    </w:pPr>
    <w:rPr>
      <w:color w:val="auto"/>
      <w:szCs w:val="24"/>
      <w:lang w:eastAsia="ru-RU"/>
    </w:rPr>
  </w:style>
  <w:style w:type="paragraph" w:customStyle="1" w:styleId="Style49">
    <w:name w:val="Style49"/>
    <w:basedOn w:val="a"/>
    <w:rsid w:val="00F06067"/>
    <w:pPr>
      <w:suppressAutoHyphens w:val="0"/>
      <w:autoSpaceDN w:val="0"/>
      <w:adjustRightInd w:val="0"/>
      <w:ind w:firstLine="0"/>
      <w:jc w:val="center"/>
    </w:pPr>
    <w:rPr>
      <w:color w:val="auto"/>
      <w:szCs w:val="24"/>
      <w:lang w:eastAsia="ru-RU"/>
    </w:rPr>
  </w:style>
  <w:style w:type="paragraph" w:customStyle="1" w:styleId="Style58">
    <w:name w:val="Style58"/>
    <w:basedOn w:val="a"/>
    <w:rsid w:val="00F06067"/>
    <w:pPr>
      <w:suppressAutoHyphens w:val="0"/>
      <w:autoSpaceDN w:val="0"/>
      <w:adjustRightInd w:val="0"/>
      <w:ind w:firstLine="0"/>
      <w:jc w:val="center"/>
    </w:pPr>
    <w:rPr>
      <w:color w:val="auto"/>
      <w:szCs w:val="24"/>
      <w:lang w:eastAsia="ru-RU"/>
    </w:rPr>
  </w:style>
  <w:style w:type="paragraph" w:customStyle="1" w:styleId="Style78">
    <w:name w:val="Style78"/>
    <w:basedOn w:val="a"/>
    <w:rsid w:val="00F06067"/>
    <w:pPr>
      <w:suppressAutoHyphens w:val="0"/>
      <w:autoSpaceDN w:val="0"/>
      <w:adjustRightInd w:val="0"/>
      <w:spacing w:line="216" w:lineRule="exact"/>
      <w:ind w:firstLine="0"/>
      <w:jc w:val="center"/>
    </w:pPr>
    <w:rPr>
      <w:color w:val="auto"/>
      <w:szCs w:val="24"/>
      <w:lang w:eastAsia="ru-RU"/>
    </w:rPr>
  </w:style>
  <w:style w:type="paragraph" w:customStyle="1" w:styleId="Style85">
    <w:name w:val="Style85"/>
    <w:basedOn w:val="a"/>
    <w:rsid w:val="00F06067"/>
    <w:pPr>
      <w:suppressAutoHyphens w:val="0"/>
      <w:autoSpaceDN w:val="0"/>
      <w:adjustRightInd w:val="0"/>
      <w:spacing w:line="226" w:lineRule="exact"/>
      <w:ind w:firstLine="384"/>
      <w:jc w:val="left"/>
    </w:pPr>
    <w:rPr>
      <w:color w:val="auto"/>
      <w:szCs w:val="24"/>
      <w:lang w:eastAsia="ru-RU"/>
    </w:rPr>
  </w:style>
  <w:style w:type="paragraph" w:customStyle="1" w:styleId="Style88">
    <w:name w:val="Style88"/>
    <w:basedOn w:val="a"/>
    <w:rsid w:val="00F06067"/>
    <w:pPr>
      <w:suppressAutoHyphens w:val="0"/>
      <w:autoSpaceDN w:val="0"/>
      <w:adjustRightInd w:val="0"/>
      <w:ind w:firstLine="0"/>
      <w:jc w:val="left"/>
    </w:pPr>
    <w:rPr>
      <w:color w:val="auto"/>
      <w:szCs w:val="24"/>
      <w:lang w:eastAsia="ru-RU"/>
    </w:rPr>
  </w:style>
  <w:style w:type="paragraph" w:customStyle="1" w:styleId="Style89">
    <w:name w:val="Style89"/>
    <w:basedOn w:val="a"/>
    <w:rsid w:val="00F06067"/>
    <w:pPr>
      <w:suppressAutoHyphens w:val="0"/>
      <w:autoSpaceDN w:val="0"/>
      <w:adjustRightInd w:val="0"/>
      <w:ind w:firstLine="0"/>
      <w:jc w:val="left"/>
    </w:pPr>
    <w:rPr>
      <w:color w:val="auto"/>
      <w:szCs w:val="24"/>
      <w:lang w:eastAsia="ru-RU"/>
    </w:rPr>
  </w:style>
  <w:style w:type="character" w:customStyle="1" w:styleId="FontStyle138">
    <w:name w:val="Font Style138"/>
    <w:rsid w:val="00F06067"/>
    <w:rPr>
      <w:rFonts w:ascii="Arial" w:hAnsi="Arial"/>
      <w:b/>
      <w:sz w:val="20"/>
    </w:rPr>
  </w:style>
  <w:style w:type="character" w:customStyle="1" w:styleId="FontStyle145">
    <w:name w:val="Font Style145"/>
    <w:rsid w:val="00F06067"/>
    <w:rPr>
      <w:rFonts w:ascii="Times New Roman" w:hAnsi="Times New Roman"/>
      <w:sz w:val="18"/>
    </w:rPr>
  </w:style>
  <w:style w:type="character" w:customStyle="1" w:styleId="FontStyle155">
    <w:name w:val="Font Style155"/>
    <w:rsid w:val="00F06067"/>
    <w:rPr>
      <w:rFonts w:ascii="Times New Roman" w:hAnsi="Times New Roman"/>
      <w:b/>
      <w:sz w:val="22"/>
    </w:rPr>
  </w:style>
  <w:style w:type="character" w:customStyle="1" w:styleId="FontStyle160">
    <w:name w:val="Font Style160"/>
    <w:rsid w:val="00F06067"/>
    <w:rPr>
      <w:rFonts w:ascii="Times New Roman" w:hAnsi="Times New Roman"/>
      <w:sz w:val="16"/>
    </w:rPr>
  </w:style>
  <w:style w:type="character" w:customStyle="1" w:styleId="FontStyle161">
    <w:name w:val="Font Style161"/>
    <w:rsid w:val="00F06067"/>
    <w:rPr>
      <w:rFonts w:ascii="Times New Roman" w:hAnsi="Times New Roman"/>
      <w:sz w:val="24"/>
    </w:rPr>
  </w:style>
  <w:style w:type="character" w:customStyle="1" w:styleId="FontStyle163">
    <w:name w:val="Font Style163"/>
    <w:rsid w:val="00F06067"/>
    <w:rPr>
      <w:rFonts w:ascii="Times New Roman" w:hAnsi="Times New Roman"/>
      <w:sz w:val="20"/>
    </w:rPr>
  </w:style>
  <w:style w:type="character" w:customStyle="1" w:styleId="FontStyle164">
    <w:name w:val="Font Style164"/>
    <w:rsid w:val="00F06067"/>
    <w:rPr>
      <w:rFonts w:ascii="Times New Roman" w:hAnsi="Times New Roman"/>
      <w:sz w:val="20"/>
    </w:rPr>
  </w:style>
  <w:style w:type="paragraph" w:customStyle="1" w:styleId="Style30">
    <w:name w:val="Style30"/>
    <w:basedOn w:val="a"/>
    <w:rsid w:val="005C7761"/>
    <w:pPr>
      <w:suppressAutoHyphens w:val="0"/>
      <w:autoSpaceDN w:val="0"/>
      <w:adjustRightInd w:val="0"/>
      <w:ind w:firstLine="0"/>
      <w:jc w:val="left"/>
    </w:pPr>
    <w:rPr>
      <w:color w:val="auto"/>
      <w:szCs w:val="24"/>
      <w:lang w:eastAsia="ru-RU"/>
    </w:rPr>
  </w:style>
  <w:style w:type="paragraph" w:customStyle="1" w:styleId="Style53">
    <w:name w:val="Style53"/>
    <w:basedOn w:val="a"/>
    <w:rsid w:val="005C7761"/>
    <w:pPr>
      <w:suppressAutoHyphens w:val="0"/>
      <w:autoSpaceDN w:val="0"/>
      <w:adjustRightInd w:val="0"/>
      <w:ind w:firstLine="0"/>
      <w:jc w:val="left"/>
    </w:pPr>
    <w:rPr>
      <w:color w:val="auto"/>
      <w:szCs w:val="24"/>
      <w:lang w:eastAsia="ru-RU"/>
    </w:rPr>
  </w:style>
  <w:style w:type="paragraph" w:customStyle="1" w:styleId="Style80">
    <w:name w:val="Style80"/>
    <w:basedOn w:val="a"/>
    <w:rsid w:val="005C7761"/>
    <w:pPr>
      <w:suppressAutoHyphens w:val="0"/>
      <w:autoSpaceDN w:val="0"/>
      <w:adjustRightInd w:val="0"/>
      <w:spacing w:line="216" w:lineRule="exact"/>
      <w:ind w:firstLine="0"/>
    </w:pPr>
    <w:rPr>
      <w:color w:val="auto"/>
      <w:szCs w:val="24"/>
      <w:lang w:eastAsia="ru-RU"/>
    </w:rPr>
  </w:style>
  <w:style w:type="paragraph" w:customStyle="1" w:styleId="Style98">
    <w:name w:val="Style98"/>
    <w:basedOn w:val="a"/>
    <w:rsid w:val="005C7761"/>
    <w:pPr>
      <w:suppressAutoHyphens w:val="0"/>
      <w:autoSpaceDN w:val="0"/>
      <w:adjustRightInd w:val="0"/>
      <w:ind w:firstLine="0"/>
      <w:jc w:val="left"/>
    </w:pPr>
    <w:rPr>
      <w:color w:val="auto"/>
      <w:szCs w:val="24"/>
      <w:lang w:eastAsia="ru-RU"/>
    </w:rPr>
  </w:style>
  <w:style w:type="paragraph" w:customStyle="1" w:styleId="Style108">
    <w:name w:val="Style108"/>
    <w:basedOn w:val="a"/>
    <w:rsid w:val="005C7761"/>
    <w:pPr>
      <w:suppressAutoHyphens w:val="0"/>
      <w:autoSpaceDN w:val="0"/>
      <w:adjustRightInd w:val="0"/>
      <w:ind w:firstLine="0"/>
      <w:jc w:val="left"/>
    </w:pPr>
    <w:rPr>
      <w:color w:val="auto"/>
      <w:szCs w:val="24"/>
      <w:lang w:eastAsia="ru-RU"/>
    </w:rPr>
  </w:style>
  <w:style w:type="paragraph" w:customStyle="1" w:styleId="Style109">
    <w:name w:val="Style109"/>
    <w:basedOn w:val="a"/>
    <w:rsid w:val="005C7761"/>
    <w:pPr>
      <w:suppressAutoHyphens w:val="0"/>
      <w:autoSpaceDN w:val="0"/>
      <w:adjustRightInd w:val="0"/>
      <w:ind w:firstLine="0"/>
      <w:jc w:val="left"/>
    </w:pPr>
    <w:rPr>
      <w:color w:val="auto"/>
      <w:szCs w:val="24"/>
      <w:lang w:eastAsia="ru-RU"/>
    </w:rPr>
  </w:style>
  <w:style w:type="paragraph" w:customStyle="1" w:styleId="Style111">
    <w:name w:val="Style111"/>
    <w:basedOn w:val="a"/>
    <w:rsid w:val="005C7761"/>
    <w:pPr>
      <w:suppressAutoHyphens w:val="0"/>
      <w:autoSpaceDN w:val="0"/>
      <w:adjustRightInd w:val="0"/>
      <w:spacing w:line="197" w:lineRule="exact"/>
      <w:ind w:firstLine="0"/>
      <w:jc w:val="left"/>
    </w:pPr>
    <w:rPr>
      <w:color w:val="auto"/>
      <w:szCs w:val="24"/>
      <w:lang w:eastAsia="ru-RU"/>
    </w:rPr>
  </w:style>
  <w:style w:type="character" w:customStyle="1" w:styleId="FontStyle151">
    <w:name w:val="Font Style151"/>
    <w:rsid w:val="005C7761"/>
    <w:rPr>
      <w:rFonts w:ascii="Times New Roman" w:hAnsi="Times New Roman"/>
      <w:b/>
      <w:sz w:val="10"/>
    </w:rPr>
  </w:style>
  <w:style w:type="character" w:customStyle="1" w:styleId="FontStyle152">
    <w:name w:val="Font Style152"/>
    <w:rsid w:val="005C7761"/>
    <w:rPr>
      <w:rFonts w:ascii="Trebuchet MS" w:hAnsi="Trebuchet MS"/>
      <w:sz w:val="24"/>
    </w:rPr>
  </w:style>
  <w:style w:type="character" w:customStyle="1" w:styleId="FontStyle153">
    <w:name w:val="Font Style153"/>
    <w:rsid w:val="005C7761"/>
    <w:rPr>
      <w:rFonts w:ascii="Times New Roman" w:hAnsi="Times New Roman"/>
      <w:b/>
      <w:sz w:val="10"/>
    </w:rPr>
  </w:style>
  <w:style w:type="character" w:customStyle="1" w:styleId="FontStyle154">
    <w:name w:val="Font Style154"/>
    <w:rsid w:val="005C7761"/>
    <w:rPr>
      <w:rFonts w:ascii="Times New Roman" w:hAnsi="Times New Roman"/>
      <w:b/>
      <w:sz w:val="10"/>
    </w:rPr>
  </w:style>
  <w:style w:type="paragraph" w:customStyle="1" w:styleId="Style67">
    <w:name w:val="Style67"/>
    <w:basedOn w:val="a"/>
    <w:rsid w:val="0024478D"/>
    <w:pPr>
      <w:suppressAutoHyphens w:val="0"/>
      <w:autoSpaceDN w:val="0"/>
      <w:adjustRightInd w:val="0"/>
      <w:spacing w:line="211" w:lineRule="exact"/>
      <w:ind w:hanging="269"/>
      <w:jc w:val="left"/>
    </w:pPr>
    <w:rPr>
      <w:color w:val="auto"/>
      <w:szCs w:val="24"/>
      <w:lang w:eastAsia="ru-RU"/>
    </w:rPr>
  </w:style>
  <w:style w:type="paragraph" w:customStyle="1" w:styleId="Style102">
    <w:name w:val="Style102"/>
    <w:basedOn w:val="a"/>
    <w:rsid w:val="0024478D"/>
    <w:pPr>
      <w:suppressAutoHyphens w:val="0"/>
      <w:autoSpaceDN w:val="0"/>
      <w:adjustRightInd w:val="0"/>
      <w:ind w:firstLine="0"/>
      <w:jc w:val="left"/>
    </w:pPr>
    <w:rPr>
      <w:color w:val="auto"/>
      <w:szCs w:val="24"/>
      <w:lang w:eastAsia="ru-RU"/>
    </w:rPr>
  </w:style>
  <w:style w:type="character" w:customStyle="1" w:styleId="FontStyle113">
    <w:name w:val="Font Style113"/>
    <w:rsid w:val="0024478D"/>
    <w:rPr>
      <w:rFonts w:ascii="Times New Roman" w:hAnsi="Times New Roman"/>
      <w:b/>
      <w:sz w:val="12"/>
    </w:rPr>
  </w:style>
  <w:style w:type="paragraph" w:customStyle="1" w:styleId="Style86">
    <w:name w:val="Style86"/>
    <w:basedOn w:val="a"/>
    <w:rsid w:val="00F80F85"/>
    <w:pPr>
      <w:suppressAutoHyphens w:val="0"/>
      <w:autoSpaceDN w:val="0"/>
      <w:adjustRightInd w:val="0"/>
      <w:spacing w:line="365" w:lineRule="exact"/>
      <w:ind w:firstLine="0"/>
      <w:jc w:val="left"/>
    </w:pPr>
    <w:rPr>
      <w:color w:val="auto"/>
      <w:szCs w:val="24"/>
      <w:lang w:eastAsia="ru-RU"/>
    </w:rPr>
  </w:style>
  <w:style w:type="paragraph" w:customStyle="1" w:styleId="Style104">
    <w:name w:val="Style104"/>
    <w:basedOn w:val="a"/>
    <w:rsid w:val="00F80F85"/>
    <w:pPr>
      <w:suppressAutoHyphens w:val="0"/>
      <w:autoSpaceDN w:val="0"/>
      <w:adjustRightInd w:val="0"/>
      <w:spacing w:line="218" w:lineRule="exact"/>
      <w:ind w:firstLine="494"/>
      <w:jc w:val="left"/>
    </w:pPr>
    <w:rPr>
      <w:color w:val="auto"/>
      <w:szCs w:val="24"/>
      <w:lang w:eastAsia="ru-RU"/>
    </w:rPr>
  </w:style>
  <w:style w:type="paragraph" w:customStyle="1" w:styleId="Style105">
    <w:name w:val="Style105"/>
    <w:basedOn w:val="a"/>
    <w:rsid w:val="00F80F85"/>
    <w:pPr>
      <w:suppressAutoHyphens w:val="0"/>
      <w:autoSpaceDN w:val="0"/>
      <w:adjustRightInd w:val="0"/>
      <w:ind w:firstLine="0"/>
      <w:jc w:val="left"/>
    </w:pPr>
    <w:rPr>
      <w:color w:val="auto"/>
      <w:szCs w:val="24"/>
      <w:lang w:eastAsia="ru-RU"/>
    </w:rPr>
  </w:style>
  <w:style w:type="character" w:customStyle="1" w:styleId="FontStyle165">
    <w:name w:val="Font Style165"/>
    <w:rsid w:val="00F80F85"/>
    <w:rPr>
      <w:rFonts w:ascii="Times New Roman" w:hAnsi="Times New Roman"/>
      <w:b/>
      <w:sz w:val="18"/>
    </w:rPr>
  </w:style>
  <w:style w:type="paragraph" w:customStyle="1" w:styleId="Style45">
    <w:name w:val="Style45"/>
    <w:basedOn w:val="a"/>
    <w:rsid w:val="00F80F85"/>
    <w:pPr>
      <w:suppressAutoHyphens w:val="0"/>
      <w:autoSpaceDN w:val="0"/>
      <w:adjustRightInd w:val="0"/>
      <w:ind w:firstLine="0"/>
      <w:jc w:val="left"/>
    </w:pPr>
    <w:rPr>
      <w:color w:val="auto"/>
      <w:szCs w:val="24"/>
      <w:lang w:eastAsia="ru-RU"/>
    </w:rPr>
  </w:style>
  <w:style w:type="character" w:customStyle="1" w:styleId="FontStyle117">
    <w:name w:val="Font Style117"/>
    <w:rsid w:val="00F80F85"/>
    <w:rPr>
      <w:rFonts w:ascii="Arial" w:hAnsi="Arial"/>
      <w:b/>
      <w:sz w:val="20"/>
    </w:rPr>
  </w:style>
  <w:style w:type="character" w:customStyle="1" w:styleId="FontStyle166">
    <w:name w:val="Font Style166"/>
    <w:rsid w:val="00F80F85"/>
    <w:rPr>
      <w:rFonts w:ascii="Times New Roman" w:hAnsi="Times New Roman"/>
      <w:b/>
      <w:sz w:val="18"/>
    </w:rPr>
  </w:style>
  <w:style w:type="paragraph" w:customStyle="1" w:styleId="Style14">
    <w:name w:val="Style14"/>
    <w:basedOn w:val="a"/>
    <w:rsid w:val="003D17CA"/>
    <w:pPr>
      <w:suppressAutoHyphens w:val="0"/>
      <w:autoSpaceDN w:val="0"/>
      <w:adjustRightInd w:val="0"/>
      <w:spacing w:line="283" w:lineRule="exact"/>
      <w:ind w:firstLine="706"/>
      <w:jc w:val="left"/>
    </w:pPr>
    <w:rPr>
      <w:color w:val="auto"/>
      <w:szCs w:val="24"/>
      <w:lang w:eastAsia="ru-RU"/>
    </w:rPr>
  </w:style>
  <w:style w:type="character" w:customStyle="1" w:styleId="FontStyle125">
    <w:name w:val="Font Style125"/>
    <w:rsid w:val="003D17CA"/>
    <w:rPr>
      <w:rFonts w:ascii="Times New Roman" w:hAnsi="Times New Roman"/>
      <w:sz w:val="22"/>
    </w:rPr>
  </w:style>
  <w:style w:type="character" w:customStyle="1" w:styleId="FontStyle168">
    <w:name w:val="Font Style168"/>
    <w:rsid w:val="003D17CA"/>
    <w:rPr>
      <w:rFonts w:ascii="Times New Roman" w:hAnsi="Times New Roman"/>
      <w:sz w:val="22"/>
    </w:rPr>
  </w:style>
  <w:style w:type="paragraph" w:customStyle="1" w:styleId="Style79">
    <w:name w:val="Style79"/>
    <w:basedOn w:val="a"/>
    <w:rsid w:val="003D17CA"/>
    <w:pPr>
      <w:suppressAutoHyphens w:val="0"/>
      <w:autoSpaceDN w:val="0"/>
      <w:adjustRightInd w:val="0"/>
      <w:ind w:firstLine="0"/>
    </w:pPr>
    <w:rPr>
      <w:color w:val="auto"/>
      <w:szCs w:val="24"/>
      <w:lang w:eastAsia="ru-RU"/>
    </w:rPr>
  </w:style>
  <w:style w:type="paragraph" w:customStyle="1" w:styleId="Style91">
    <w:name w:val="Style91"/>
    <w:basedOn w:val="a"/>
    <w:rsid w:val="003D17CA"/>
    <w:pPr>
      <w:suppressAutoHyphens w:val="0"/>
      <w:autoSpaceDN w:val="0"/>
      <w:adjustRightInd w:val="0"/>
      <w:spacing w:line="276" w:lineRule="exact"/>
      <w:ind w:firstLine="302"/>
    </w:pPr>
    <w:rPr>
      <w:color w:val="auto"/>
      <w:szCs w:val="24"/>
      <w:lang w:eastAsia="ru-RU"/>
    </w:rPr>
  </w:style>
  <w:style w:type="paragraph" w:customStyle="1" w:styleId="Style41">
    <w:name w:val="Style41"/>
    <w:basedOn w:val="a"/>
    <w:rsid w:val="00E23147"/>
    <w:pPr>
      <w:suppressAutoHyphens w:val="0"/>
      <w:autoSpaceDN w:val="0"/>
      <w:adjustRightInd w:val="0"/>
      <w:spacing w:line="317" w:lineRule="exact"/>
      <w:ind w:firstLine="0"/>
      <w:jc w:val="left"/>
    </w:pPr>
    <w:rPr>
      <w:color w:val="auto"/>
      <w:szCs w:val="24"/>
      <w:lang w:eastAsia="ru-RU"/>
    </w:rPr>
  </w:style>
  <w:style w:type="paragraph" w:customStyle="1" w:styleId="Style61">
    <w:name w:val="Style61"/>
    <w:basedOn w:val="a"/>
    <w:rsid w:val="00E23147"/>
    <w:pPr>
      <w:suppressAutoHyphens w:val="0"/>
      <w:autoSpaceDN w:val="0"/>
      <w:adjustRightInd w:val="0"/>
      <w:spacing w:line="317" w:lineRule="exact"/>
      <w:ind w:firstLine="696"/>
      <w:jc w:val="left"/>
    </w:pPr>
    <w:rPr>
      <w:color w:val="auto"/>
      <w:szCs w:val="24"/>
      <w:lang w:eastAsia="ru-RU"/>
    </w:rPr>
  </w:style>
  <w:style w:type="paragraph" w:customStyle="1" w:styleId="Style87">
    <w:name w:val="Style87"/>
    <w:basedOn w:val="a"/>
    <w:rsid w:val="00E23147"/>
    <w:pPr>
      <w:suppressAutoHyphens w:val="0"/>
      <w:autoSpaceDN w:val="0"/>
      <w:adjustRightInd w:val="0"/>
      <w:spacing w:line="322" w:lineRule="exact"/>
      <w:ind w:firstLine="715"/>
    </w:pPr>
    <w:rPr>
      <w:color w:val="auto"/>
      <w:szCs w:val="24"/>
      <w:lang w:eastAsia="ru-RU"/>
    </w:rPr>
  </w:style>
  <w:style w:type="paragraph" w:customStyle="1" w:styleId="Style96">
    <w:name w:val="Style96"/>
    <w:basedOn w:val="a"/>
    <w:rsid w:val="00E23147"/>
    <w:pPr>
      <w:suppressAutoHyphens w:val="0"/>
      <w:autoSpaceDN w:val="0"/>
      <w:adjustRightInd w:val="0"/>
      <w:spacing w:line="317" w:lineRule="exact"/>
      <w:ind w:firstLine="0"/>
    </w:pPr>
    <w:rPr>
      <w:color w:val="auto"/>
      <w:szCs w:val="24"/>
      <w:lang w:eastAsia="ru-RU"/>
    </w:rPr>
  </w:style>
  <w:style w:type="character" w:customStyle="1" w:styleId="FontStyle162">
    <w:name w:val="Font Style162"/>
    <w:rsid w:val="00E23147"/>
    <w:rPr>
      <w:rFonts w:ascii="Times New Roman" w:hAnsi="Times New Roman"/>
      <w:i/>
      <w:spacing w:val="30"/>
      <w:sz w:val="16"/>
    </w:rPr>
  </w:style>
  <w:style w:type="paragraph" w:customStyle="1" w:styleId="Style13">
    <w:name w:val="Style13"/>
    <w:basedOn w:val="a"/>
    <w:rsid w:val="003E454C"/>
    <w:pPr>
      <w:suppressAutoHyphens w:val="0"/>
      <w:autoSpaceDN w:val="0"/>
      <w:adjustRightInd w:val="0"/>
      <w:ind w:firstLine="0"/>
      <w:jc w:val="left"/>
    </w:pPr>
    <w:rPr>
      <w:color w:val="auto"/>
      <w:szCs w:val="24"/>
      <w:lang w:eastAsia="ru-RU"/>
    </w:rPr>
  </w:style>
  <w:style w:type="paragraph" w:customStyle="1" w:styleId="Style50">
    <w:name w:val="Style50"/>
    <w:basedOn w:val="a"/>
    <w:rsid w:val="003E454C"/>
    <w:pPr>
      <w:suppressAutoHyphens w:val="0"/>
      <w:autoSpaceDN w:val="0"/>
      <w:adjustRightInd w:val="0"/>
      <w:ind w:firstLine="0"/>
    </w:pPr>
    <w:rPr>
      <w:color w:val="auto"/>
      <w:szCs w:val="24"/>
      <w:lang w:eastAsia="ru-RU"/>
    </w:rPr>
  </w:style>
  <w:style w:type="paragraph" w:customStyle="1" w:styleId="Style37">
    <w:name w:val="Style37"/>
    <w:basedOn w:val="a"/>
    <w:rsid w:val="003E454C"/>
    <w:pPr>
      <w:suppressAutoHyphens w:val="0"/>
      <w:autoSpaceDN w:val="0"/>
      <w:adjustRightInd w:val="0"/>
      <w:spacing w:line="322" w:lineRule="exact"/>
      <w:ind w:firstLine="0"/>
      <w:jc w:val="center"/>
    </w:pPr>
    <w:rPr>
      <w:color w:val="auto"/>
      <w:szCs w:val="24"/>
      <w:lang w:eastAsia="ru-RU"/>
    </w:rPr>
  </w:style>
  <w:style w:type="paragraph" w:customStyle="1" w:styleId="Style38">
    <w:name w:val="Style38"/>
    <w:basedOn w:val="a"/>
    <w:rsid w:val="003E454C"/>
    <w:pPr>
      <w:suppressAutoHyphens w:val="0"/>
      <w:autoSpaceDN w:val="0"/>
      <w:adjustRightInd w:val="0"/>
      <w:ind w:firstLine="0"/>
      <w:jc w:val="left"/>
    </w:pPr>
    <w:rPr>
      <w:color w:val="auto"/>
      <w:szCs w:val="24"/>
      <w:lang w:eastAsia="ru-RU"/>
    </w:rPr>
  </w:style>
  <w:style w:type="paragraph" w:customStyle="1" w:styleId="Style39">
    <w:name w:val="Style39"/>
    <w:basedOn w:val="a"/>
    <w:rsid w:val="003E454C"/>
    <w:pPr>
      <w:suppressAutoHyphens w:val="0"/>
      <w:autoSpaceDN w:val="0"/>
      <w:adjustRightInd w:val="0"/>
      <w:ind w:firstLine="0"/>
      <w:jc w:val="left"/>
    </w:pPr>
    <w:rPr>
      <w:color w:val="auto"/>
      <w:szCs w:val="24"/>
      <w:lang w:eastAsia="ru-RU"/>
    </w:rPr>
  </w:style>
  <w:style w:type="paragraph" w:customStyle="1" w:styleId="Style40">
    <w:name w:val="Style40"/>
    <w:basedOn w:val="a"/>
    <w:rsid w:val="003E454C"/>
    <w:pPr>
      <w:suppressAutoHyphens w:val="0"/>
      <w:autoSpaceDN w:val="0"/>
      <w:adjustRightInd w:val="0"/>
      <w:ind w:firstLine="0"/>
      <w:jc w:val="left"/>
    </w:pPr>
    <w:rPr>
      <w:color w:val="auto"/>
      <w:szCs w:val="24"/>
      <w:lang w:eastAsia="ru-RU"/>
    </w:rPr>
  </w:style>
  <w:style w:type="paragraph" w:customStyle="1" w:styleId="Style42">
    <w:name w:val="Style42"/>
    <w:basedOn w:val="a"/>
    <w:rsid w:val="003E454C"/>
    <w:pPr>
      <w:suppressAutoHyphens w:val="0"/>
      <w:autoSpaceDN w:val="0"/>
      <w:adjustRightInd w:val="0"/>
      <w:ind w:firstLine="0"/>
      <w:jc w:val="left"/>
    </w:pPr>
    <w:rPr>
      <w:color w:val="auto"/>
      <w:szCs w:val="24"/>
      <w:lang w:eastAsia="ru-RU"/>
    </w:rPr>
  </w:style>
  <w:style w:type="paragraph" w:customStyle="1" w:styleId="Style43">
    <w:name w:val="Style43"/>
    <w:basedOn w:val="a"/>
    <w:rsid w:val="003E454C"/>
    <w:pPr>
      <w:suppressAutoHyphens w:val="0"/>
      <w:autoSpaceDN w:val="0"/>
      <w:adjustRightInd w:val="0"/>
      <w:ind w:firstLine="0"/>
      <w:jc w:val="left"/>
    </w:pPr>
    <w:rPr>
      <w:color w:val="auto"/>
      <w:szCs w:val="24"/>
      <w:lang w:eastAsia="ru-RU"/>
    </w:rPr>
  </w:style>
  <w:style w:type="paragraph" w:customStyle="1" w:styleId="Style44">
    <w:name w:val="Style44"/>
    <w:basedOn w:val="a"/>
    <w:rsid w:val="003E454C"/>
    <w:pPr>
      <w:suppressAutoHyphens w:val="0"/>
      <w:autoSpaceDN w:val="0"/>
      <w:adjustRightInd w:val="0"/>
      <w:spacing w:line="278" w:lineRule="exact"/>
      <w:ind w:firstLine="0"/>
      <w:jc w:val="left"/>
    </w:pPr>
    <w:rPr>
      <w:color w:val="auto"/>
      <w:szCs w:val="24"/>
      <w:lang w:eastAsia="ru-RU"/>
    </w:rPr>
  </w:style>
  <w:style w:type="paragraph" w:customStyle="1" w:styleId="Style46">
    <w:name w:val="Style46"/>
    <w:basedOn w:val="a"/>
    <w:rsid w:val="003E454C"/>
    <w:pPr>
      <w:suppressAutoHyphens w:val="0"/>
      <w:autoSpaceDN w:val="0"/>
      <w:adjustRightInd w:val="0"/>
      <w:ind w:firstLine="0"/>
      <w:jc w:val="left"/>
    </w:pPr>
    <w:rPr>
      <w:color w:val="auto"/>
      <w:szCs w:val="24"/>
      <w:lang w:eastAsia="ru-RU"/>
    </w:rPr>
  </w:style>
  <w:style w:type="paragraph" w:customStyle="1" w:styleId="Style47">
    <w:name w:val="Style47"/>
    <w:basedOn w:val="a"/>
    <w:rsid w:val="003E454C"/>
    <w:pPr>
      <w:suppressAutoHyphens w:val="0"/>
      <w:autoSpaceDN w:val="0"/>
      <w:adjustRightInd w:val="0"/>
      <w:spacing w:line="72" w:lineRule="exact"/>
      <w:ind w:firstLine="0"/>
      <w:jc w:val="center"/>
    </w:pPr>
    <w:rPr>
      <w:color w:val="auto"/>
      <w:szCs w:val="24"/>
      <w:lang w:eastAsia="ru-RU"/>
    </w:rPr>
  </w:style>
  <w:style w:type="paragraph" w:customStyle="1" w:styleId="Style48">
    <w:name w:val="Style48"/>
    <w:basedOn w:val="a"/>
    <w:rsid w:val="003E454C"/>
    <w:pPr>
      <w:suppressAutoHyphens w:val="0"/>
      <w:autoSpaceDN w:val="0"/>
      <w:adjustRightInd w:val="0"/>
      <w:ind w:firstLine="0"/>
      <w:jc w:val="left"/>
    </w:pPr>
    <w:rPr>
      <w:color w:val="auto"/>
      <w:szCs w:val="24"/>
      <w:lang w:eastAsia="ru-RU"/>
    </w:rPr>
  </w:style>
  <w:style w:type="paragraph" w:customStyle="1" w:styleId="Style52">
    <w:name w:val="Style52"/>
    <w:basedOn w:val="a"/>
    <w:rsid w:val="003E454C"/>
    <w:pPr>
      <w:suppressAutoHyphens w:val="0"/>
      <w:autoSpaceDN w:val="0"/>
      <w:adjustRightInd w:val="0"/>
      <w:ind w:firstLine="0"/>
      <w:jc w:val="left"/>
    </w:pPr>
    <w:rPr>
      <w:color w:val="auto"/>
      <w:szCs w:val="24"/>
      <w:lang w:eastAsia="ru-RU"/>
    </w:rPr>
  </w:style>
  <w:style w:type="paragraph" w:customStyle="1" w:styleId="Style54">
    <w:name w:val="Style54"/>
    <w:basedOn w:val="a"/>
    <w:rsid w:val="003E454C"/>
    <w:pPr>
      <w:suppressAutoHyphens w:val="0"/>
      <w:autoSpaceDN w:val="0"/>
      <w:adjustRightInd w:val="0"/>
      <w:ind w:firstLine="0"/>
      <w:jc w:val="left"/>
    </w:pPr>
    <w:rPr>
      <w:color w:val="auto"/>
      <w:szCs w:val="24"/>
      <w:lang w:eastAsia="ru-RU"/>
    </w:rPr>
  </w:style>
  <w:style w:type="paragraph" w:customStyle="1" w:styleId="Style55">
    <w:name w:val="Style55"/>
    <w:basedOn w:val="a"/>
    <w:rsid w:val="003E454C"/>
    <w:pPr>
      <w:suppressAutoHyphens w:val="0"/>
      <w:autoSpaceDN w:val="0"/>
      <w:adjustRightInd w:val="0"/>
      <w:ind w:firstLine="0"/>
      <w:jc w:val="left"/>
    </w:pPr>
    <w:rPr>
      <w:color w:val="auto"/>
      <w:szCs w:val="24"/>
      <w:lang w:eastAsia="ru-RU"/>
    </w:rPr>
  </w:style>
  <w:style w:type="paragraph" w:customStyle="1" w:styleId="Style56">
    <w:name w:val="Style56"/>
    <w:basedOn w:val="a"/>
    <w:rsid w:val="003E454C"/>
    <w:pPr>
      <w:suppressAutoHyphens w:val="0"/>
      <w:autoSpaceDN w:val="0"/>
      <w:adjustRightInd w:val="0"/>
      <w:ind w:firstLine="0"/>
      <w:jc w:val="left"/>
    </w:pPr>
    <w:rPr>
      <w:color w:val="auto"/>
      <w:szCs w:val="24"/>
      <w:lang w:eastAsia="ru-RU"/>
    </w:rPr>
  </w:style>
  <w:style w:type="paragraph" w:customStyle="1" w:styleId="Style57">
    <w:name w:val="Style57"/>
    <w:basedOn w:val="a"/>
    <w:rsid w:val="003E454C"/>
    <w:pPr>
      <w:suppressAutoHyphens w:val="0"/>
      <w:autoSpaceDN w:val="0"/>
      <w:adjustRightInd w:val="0"/>
      <w:ind w:firstLine="0"/>
      <w:jc w:val="left"/>
    </w:pPr>
    <w:rPr>
      <w:color w:val="auto"/>
      <w:szCs w:val="24"/>
      <w:lang w:eastAsia="ru-RU"/>
    </w:rPr>
  </w:style>
  <w:style w:type="character" w:customStyle="1" w:styleId="FontStyle122">
    <w:name w:val="Font Style122"/>
    <w:rsid w:val="003E454C"/>
    <w:rPr>
      <w:rFonts w:ascii="Times New Roman" w:hAnsi="Times New Roman"/>
      <w:b/>
      <w:sz w:val="22"/>
    </w:rPr>
  </w:style>
  <w:style w:type="character" w:customStyle="1" w:styleId="FontStyle123">
    <w:name w:val="Font Style123"/>
    <w:rsid w:val="003E454C"/>
    <w:rPr>
      <w:rFonts w:ascii="Times New Roman" w:hAnsi="Times New Roman"/>
      <w:sz w:val="20"/>
    </w:rPr>
  </w:style>
  <w:style w:type="character" w:customStyle="1" w:styleId="FontStyle124">
    <w:name w:val="Font Style124"/>
    <w:rsid w:val="003E454C"/>
    <w:rPr>
      <w:rFonts w:ascii="Times New Roman" w:hAnsi="Times New Roman"/>
      <w:b/>
      <w:sz w:val="8"/>
    </w:rPr>
  </w:style>
  <w:style w:type="character" w:customStyle="1" w:styleId="FontStyle126">
    <w:name w:val="Font Style126"/>
    <w:rsid w:val="003E454C"/>
    <w:rPr>
      <w:rFonts w:ascii="Times New Roman" w:hAnsi="Times New Roman"/>
      <w:b/>
      <w:sz w:val="12"/>
    </w:rPr>
  </w:style>
  <w:style w:type="character" w:customStyle="1" w:styleId="FontStyle127">
    <w:name w:val="Font Style127"/>
    <w:rsid w:val="003E454C"/>
    <w:rPr>
      <w:rFonts w:ascii="Times New Roman" w:hAnsi="Times New Roman"/>
      <w:sz w:val="26"/>
    </w:rPr>
  </w:style>
  <w:style w:type="character" w:customStyle="1" w:styleId="FontStyle128">
    <w:name w:val="Font Style128"/>
    <w:rsid w:val="003E454C"/>
    <w:rPr>
      <w:rFonts w:ascii="Arial" w:hAnsi="Arial"/>
      <w:b/>
      <w:sz w:val="10"/>
    </w:rPr>
  </w:style>
  <w:style w:type="character" w:customStyle="1" w:styleId="FontStyle129">
    <w:name w:val="Font Style129"/>
    <w:rsid w:val="003E454C"/>
    <w:rPr>
      <w:rFonts w:ascii="Times New Roman" w:hAnsi="Times New Roman"/>
      <w:i/>
      <w:sz w:val="30"/>
    </w:rPr>
  </w:style>
  <w:style w:type="character" w:customStyle="1" w:styleId="FontStyle130">
    <w:name w:val="Font Style130"/>
    <w:rsid w:val="003E454C"/>
    <w:rPr>
      <w:rFonts w:ascii="Candara" w:hAnsi="Candara"/>
      <w:i/>
      <w:spacing w:val="-10"/>
      <w:sz w:val="24"/>
    </w:rPr>
  </w:style>
  <w:style w:type="character" w:customStyle="1" w:styleId="FontStyle131">
    <w:name w:val="Font Style131"/>
    <w:rsid w:val="003E454C"/>
    <w:rPr>
      <w:rFonts w:ascii="Microsoft Sans Serif" w:hAnsi="Microsoft Sans Serif"/>
      <w:b/>
      <w:spacing w:val="-10"/>
      <w:sz w:val="12"/>
    </w:rPr>
  </w:style>
  <w:style w:type="character" w:customStyle="1" w:styleId="FontStyle132">
    <w:name w:val="Font Style132"/>
    <w:rsid w:val="003E454C"/>
    <w:rPr>
      <w:rFonts w:ascii="Times New Roman" w:hAnsi="Times New Roman"/>
      <w:sz w:val="14"/>
    </w:rPr>
  </w:style>
  <w:style w:type="character" w:customStyle="1" w:styleId="FontStyle133">
    <w:name w:val="Font Style133"/>
    <w:rsid w:val="003E454C"/>
    <w:rPr>
      <w:rFonts w:ascii="Times New Roman" w:hAnsi="Times New Roman"/>
      <w:b/>
      <w:sz w:val="18"/>
    </w:rPr>
  </w:style>
  <w:style w:type="character" w:customStyle="1" w:styleId="FontStyle134">
    <w:name w:val="Font Style134"/>
    <w:rsid w:val="003E454C"/>
    <w:rPr>
      <w:rFonts w:ascii="Arial" w:hAnsi="Arial"/>
      <w:b/>
      <w:sz w:val="24"/>
    </w:rPr>
  </w:style>
  <w:style w:type="character" w:customStyle="1" w:styleId="FontStyle139">
    <w:name w:val="Font Style139"/>
    <w:rsid w:val="003E454C"/>
    <w:rPr>
      <w:rFonts w:ascii="Arial" w:hAnsi="Arial"/>
      <w:sz w:val="14"/>
    </w:rPr>
  </w:style>
  <w:style w:type="character" w:customStyle="1" w:styleId="FontStyle146">
    <w:name w:val="Font Style146"/>
    <w:rsid w:val="003E454C"/>
    <w:rPr>
      <w:rFonts w:ascii="Times New Roman" w:hAnsi="Times New Roman"/>
      <w:b/>
      <w:sz w:val="24"/>
    </w:rPr>
  </w:style>
  <w:style w:type="paragraph" w:customStyle="1" w:styleId="Style100">
    <w:name w:val="Style100"/>
    <w:basedOn w:val="a"/>
    <w:rsid w:val="0068245A"/>
    <w:pPr>
      <w:suppressAutoHyphens w:val="0"/>
      <w:autoSpaceDN w:val="0"/>
      <w:adjustRightInd w:val="0"/>
      <w:spacing w:line="322" w:lineRule="exact"/>
      <w:ind w:firstLine="0"/>
      <w:jc w:val="left"/>
    </w:pPr>
    <w:rPr>
      <w:color w:val="auto"/>
      <w:szCs w:val="24"/>
      <w:lang w:eastAsia="ru-RU"/>
    </w:rPr>
  </w:style>
  <w:style w:type="paragraph" w:customStyle="1" w:styleId="Style101">
    <w:name w:val="Style101"/>
    <w:basedOn w:val="a"/>
    <w:rsid w:val="0068245A"/>
    <w:pPr>
      <w:suppressAutoHyphens w:val="0"/>
      <w:autoSpaceDN w:val="0"/>
      <w:adjustRightInd w:val="0"/>
      <w:spacing w:line="326" w:lineRule="exact"/>
      <w:ind w:firstLine="0"/>
      <w:jc w:val="left"/>
    </w:pPr>
    <w:rPr>
      <w:color w:val="auto"/>
      <w:szCs w:val="24"/>
      <w:lang w:eastAsia="ru-RU"/>
    </w:rPr>
  </w:style>
  <w:style w:type="paragraph" w:customStyle="1" w:styleId="Style107">
    <w:name w:val="Style107"/>
    <w:basedOn w:val="a"/>
    <w:rsid w:val="0068245A"/>
    <w:pPr>
      <w:suppressAutoHyphens w:val="0"/>
      <w:autoSpaceDN w:val="0"/>
      <w:adjustRightInd w:val="0"/>
      <w:ind w:firstLine="0"/>
      <w:jc w:val="left"/>
    </w:pPr>
    <w:rPr>
      <w:color w:val="auto"/>
      <w:szCs w:val="24"/>
      <w:lang w:eastAsia="ru-RU"/>
    </w:rPr>
  </w:style>
  <w:style w:type="character" w:customStyle="1" w:styleId="FontStyle143">
    <w:name w:val="Font Style143"/>
    <w:rsid w:val="0068245A"/>
    <w:rPr>
      <w:rFonts w:ascii="Times New Roman" w:hAnsi="Times New Roman"/>
      <w:b/>
      <w:sz w:val="18"/>
    </w:rPr>
  </w:style>
  <w:style w:type="paragraph" w:customStyle="1" w:styleId="Style25">
    <w:name w:val="Style25"/>
    <w:basedOn w:val="a"/>
    <w:rsid w:val="00087CA1"/>
    <w:pPr>
      <w:suppressAutoHyphens w:val="0"/>
      <w:autoSpaceDN w:val="0"/>
      <w:adjustRightInd w:val="0"/>
      <w:ind w:firstLine="0"/>
      <w:jc w:val="left"/>
    </w:pPr>
    <w:rPr>
      <w:color w:val="auto"/>
      <w:szCs w:val="24"/>
      <w:lang w:eastAsia="ru-RU"/>
    </w:rPr>
  </w:style>
  <w:style w:type="paragraph" w:customStyle="1" w:styleId="Style26">
    <w:name w:val="Style26"/>
    <w:basedOn w:val="a"/>
    <w:rsid w:val="00087CA1"/>
    <w:pPr>
      <w:suppressAutoHyphens w:val="0"/>
      <w:autoSpaceDN w:val="0"/>
      <w:adjustRightInd w:val="0"/>
      <w:ind w:firstLine="0"/>
      <w:jc w:val="left"/>
    </w:pPr>
    <w:rPr>
      <w:color w:val="auto"/>
      <w:szCs w:val="24"/>
      <w:lang w:eastAsia="ru-RU"/>
    </w:rPr>
  </w:style>
  <w:style w:type="paragraph" w:customStyle="1" w:styleId="Style27">
    <w:name w:val="Style27"/>
    <w:basedOn w:val="a"/>
    <w:rsid w:val="00087CA1"/>
    <w:pPr>
      <w:suppressAutoHyphens w:val="0"/>
      <w:autoSpaceDN w:val="0"/>
      <w:adjustRightInd w:val="0"/>
      <w:spacing w:line="235" w:lineRule="exact"/>
      <w:ind w:firstLine="0"/>
      <w:jc w:val="center"/>
    </w:pPr>
    <w:rPr>
      <w:color w:val="auto"/>
      <w:szCs w:val="24"/>
      <w:lang w:eastAsia="ru-RU"/>
    </w:rPr>
  </w:style>
  <w:style w:type="paragraph" w:customStyle="1" w:styleId="Style28">
    <w:name w:val="Style28"/>
    <w:basedOn w:val="a"/>
    <w:rsid w:val="00087CA1"/>
    <w:pPr>
      <w:suppressAutoHyphens w:val="0"/>
      <w:autoSpaceDN w:val="0"/>
      <w:adjustRightInd w:val="0"/>
      <w:spacing w:line="202" w:lineRule="exact"/>
      <w:ind w:firstLine="91"/>
      <w:jc w:val="left"/>
    </w:pPr>
    <w:rPr>
      <w:color w:val="auto"/>
      <w:szCs w:val="24"/>
      <w:lang w:eastAsia="ru-RU"/>
    </w:rPr>
  </w:style>
  <w:style w:type="paragraph" w:customStyle="1" w:styleId="Style29">
    <w:name w:val="Style29"/>
    <w:basedOn w:val="a"/>
    <w:rsid w:val="00087CA1"/>
    <w:pPr>
      <w:suppressAutoHyphens w:val="0"/>
      <w:autoSpaceDN w:val="0"/>
      <w:adjustRightInd w:val="0"/>
      <w:spacing w:line="254" w:lineRule="exact"/>
      <w:ind w:firstLine="0"/>
      <w:jc w:val="center"/>
    </w:pPr>
    <w:rPr>
      <w:color w:val="auto"/>
      <w:szCs w:val="24"/>
      <w:lang w:eastAsia="ru-RU"/>
    </w:rPr>
  </w:style>
  <w:style w:type="paragraph" w:customStyle="1" w:styleId="Style31">
    <w:name w:val="Style31"/>
    <w:basedOn w:val="a"/>
    <w:rsid w:val="00087CA1"/>
    <w:pPr>
      <w:suppressAutoHyphens w:val="0"/>
      <w:autoSpaceDN w:val="0"/>
      <w:adjustRightInd w:val="0"/>
      <w:ind w:firstLine="0"/>
      <w:jc w:val="left"/>
    </w:pPr>
    <w:rPr>
      <w:color w:val="auto"/>
      <w:szCs w:val="24"/>
      <w:lang w:eastAsia="ru-RU"/>
    </w:rPr>
  </w:style>
  <w:style w:type="paragraph" w:customStyle="1" w:styleId="Style32">
    <w:name w:val="Style32"/>
    <w:basedOn w:val="a"/>
    <w:rsid w:val="00087CA1"/>
    <w:pPr>
      <w:suppressAutoHyphens w:val="0"/>
      <w:autoSpaceDN w:val="0"/>
      <w:adjustRightInd w:val="0"/>
      <w:spacing w:line="211" w:lineRule="exact"/>
      <w:ind w:firstLine="0"/>
      <w:jc w:val="left"/>
    </w:pPr>
    <w:rPr>
      <w:color w:val="auto"/>
      <w:szCs w:val="24"/>
      <w:lang w:eastAsia="ru-RU"/>
    </w:rPr>
  </w:style>
  <w:style w:type="paragraph" w:customStyle="1" w:styleId="Style33">
    <w:name w:val="Style33"/>
    <w:basedOn w:val="a"/>
    <w:rsid w:val="00087CA1"/>
    <w:pPr>
      <w:suppressAutoHyphens w:val="0"/>
      <w:autoSpaceDN w:val="0"/>
      <w:adjustRightInd w:val="0"/>
      <w:spacing w:line="211" w:lineRule="exact"/>
      <w:ind w:firstLine="0"/>
      <w:jc w:val="center"/>
    </w:pPr>
    <w:rPr>
      <w:color w:val="auto"/>
      <w:szCs w:val="24"/>
      <w:lang w:eastAsia="ru-RU"/>
    </w:rPr>
  </w:style>
  <w:style w:type="paragraph" w:customStyle="1" w:styleId="Style34">
    <w:name w:val="Style34"/>
    <w:basedOn w:val="a"/>
    <w:rsid w:val="00087CA1"/>
    <w:pPr>
      <w:suppressAutoHyphens w:val="0"/>
      <w:autoSpaceDN w:val="0"/>
      <w:adjustRightInd w:val="0"/>
      <w:ind w:firstLine="0"/>
      <w:jc w:val="center"/>
    </w:pPr>
    <w:rPr>
      <w:color w:val="auto"/>
      <w:szCs w:val="24"/>
      <w:lang w:eastAsia="ru-RU"/>
    </w:rPr>
  </w:style>
  <w:style w:type="paragraph" w:customStyle="1" w:styleId="Style35">
    <w:name w:val="Style35"/>
    <w:basedOn w:val="a"/>
    <w:rsid w:val="00087CA1"/>
    <w:pPr>
      <w:suppressAutoHyphens w:val="0"/>
      <w:autoSpaceDN w:val="0"/>
      <w:adjustRightInd w:val="0"/>
      <w:ind w:firstLine="0"/>
      <w:jc w:val="left"/>
    </w:pPr>
    <w:rPr>
      <w:color w:val="auto"/>
      <w:szCs w:val="24"/>
      <w:lang w:eastAsia="ru-RU"/>
    </w:rPr>
  </w:style>
  <w:style w:type="paragraph" w:customStyle="1" w:styleId="Style36">
    <w:name w:val="Style36"/>
    <w:basedOn w:val="a"/>
    <w:rsid w:val="00087CA1"/>
    <w:pPr>
      <w:suppressAutoHyphens w:val="0"/>
      <w:autoSpaceDN w:val="0"/>
      <w:adjustRightInd w:val="0"/>
      <w:spacing w:line="202" w:lineRule="exact"/>
      <w:ind w:firstLine="110"/>
      <w:jc w:val="left"/>
    </w:pPr>
    <w:rPr>
      <w:color w:val="auto"/>
      <w:szCs w:val="24"/>
      <w:lang w:eastAsia="ru-RU"/>
    </w:rPr>
  </w:style>
  <w:style w:type="character" w:customStyle="1" w:styleId="FontStyle115">
    <w:name w:val="Font Style115"/>
    <w:rsid w:val="00087CA1"/>
    <w:rPr>
      <w:rFonts w:ascii="Arial" w:hAnsi="Arial"/>
      <w:b/>
      <w:sz w:val="32"/>
    </w:rPr>
  </w:style>
  <w:style w:type="character" w:customStyle="1" w:styleId="FontStyle116">
    <w:name w:val="Font Style116"/>
    <w:rsid w:val="00087CA1"/>
    <w:rPr>
      <w:rFonts w:ascii="Arial" w:hAnsi="Arial"/>
      <w:sz w:val="26"/>
    </w:rPr>
  </w:style>
  <w:style w:type="character" w:customStyle="1" w:styleId="FontStyle118">
    <w:name w:val="Font Style118"/>
    <w:rsid w:val="00087CA1"/>
    <w:rPr>
      <w:rFonts w:ascii="Arial" w:hAnsi="Arial"/>
      <w:sz w:val="18"/>
    </w:rPr>
  </w:style>
  <w:style w:type="character" w:customStyle="1" w:styleId="FontStyle119">
    <w:name w:val="Font Style119"/>
    <w:rsid w:val="00087CA1"/>
    <w:rPr>
      <w:rFonts w:ascii="Arial" w:hAnsi="Arial"/>
      <w:sz w:val="14"/>
    </w:rPr>
  </w:style>
  <w:style w:type="character" w:customStyle="1" w:styleId="FontStyle120">
    <w:name w:val="Font Style120"/>
    <w:rsid w:val="00087CA1"/>
    <w:rPr>
      <w:rFonts w:ascii="Arial" w:hAnsi="Arial"/>
      <w:b/>
      <w:sz w:val="14"/>
    </w:rPr>
  </w:style>
  <w:style w:type="character" w:customStyle="1" w:styleId="FontStyle121">
    <w:name w:val="Font Style121"/>
    <w:rsid w:val="00087CA1"/>
    <w:rPr>
      <w:rFonts w:ascii="Arial" w:hAnsi="Arial"/>
      <w:sz w:val="12"/>
    </w:rPr>
  </w:style>
  <w:style w:type="character" w:customStyle="1" w:styleId="FontStyle141">
    <w:name w:val="Font Style141"/>
    <w:rsid w:val="00087CA1"/>
    <w:rPr>
      <w:rFonts w:ascii="Candara" w:hAnsi="Candara"/>
      <w:sz w:val="16"/>
    </w:rPr>
  </w:style>
  <w:style w:type="paragraph" w:customStyle="1" w:styleId="Style59">
    <w:name w:val="Style59"/>
    <w:basedOn w:val="a"/>
    <w:rsid w:val="003D13DB"/>
    <w:pPr>
      <w:suppressAutoHyphens w:val="0"/>
      <w:autoSpaceDN w:val="0"/>
      <w:adjustRightInd w:val="0"/>
      <w:ind w:firstLine="0"/>
      <w:jc w:val="left"/>
    </w:pPr>
    <w:rPr>
      <w:color w:val="auto"/>
      <w:szCs w:val="24"/>
      <w:lang w:eastAsia="ru-RU"/>
    </w:rPr>
  </w:style>
  <w:style w:type="paragraph" w:customStyle="1" w:styleId="Style600">
    <w:name w:val="Style60"/>
    <w:basedOn w:val="a"/>
    <w:rsid w:val="003D13DB"/>
    <w:pPr>
      <w:suppressAutoHyphens w:val="0"/>
      <w:autoSpaceDN w:val="0"/>
      <w:adjustRightInd w:val="0"/>
      <w:spacing w:line="230" w:lineRule="exact"/>
      <w:ind w:firstLine="0"/>
      <w:jc w:val="left"/>
    </w:pPr>
    <w:rPr>
      <w:color w:val="auto"/>
      <w:szCs w:val="24"/>
      <w:lang w:eastAsia="ru-RU"/>
    </w:rPr>
  </w:style>
  <w:style w:type="paragraph" w:customStyle="1" w:styleId="Style62">
    <w:name w:val="Style62"/>
    <w:basedOn w:val="a"/>
    <w:rsid w:val="003D13DB"/>
    <w:pPr>
      <w:suppressAutoHyphens w:val="0"/>
      <w:autoSpaceDN w:val="0"/>
      <w:adjustRightInd w:val="0"/>
      <w:spacing w:line="130" w:lineRule="exact"/>
      <w:ind w:firstLine="1579"/>
      <w:jc w:val="left"/>
    </w:pPr>
    <w:rPr>
      <w:color w:val="auto"/>
      <w:szCs w:val="24"/>
      <w:lang w:eastAsia="ru-RU"/>
    </w:rPr>
  </w:style>
  <w:style w:type="paragraph" w:customStyle="1" w:styleId="Style63">
    <w:name w:val="Style63"/>
    <w:basedOn w:val="a"/>
    <w:rsid w:val="003D13DB"/>
    <w:pPr>
      <w:suppressAutoHyphens w:val="0"/>
      <w:autoSpaceDN w:val="0"/>
      <w:adjustRightInd w:val="0"/>
      <w:spacing w:line="230" w:lineRule="exact"/>
      <w:ind w:firstLine="0"/>
      <w:jc w:val="center"/>
    </w:pPr>
    <w:rPr>
      <w:color w:val="auto"/>
      <w:szCs w:val="24"/>
      <w:lang w:eastAsia="ru-RU"/>
    </w:rPr>
  </w:style>
  <w:style w:type="paragraph" w:customStyle="1" w:styleId="Style64">
    <w:name w:val="Style64"/>
    <w:basedOn w:val="a"/>
    <w:rsid w:val="003D13DB"/>
    <w:pPr>
      <w:suppressAutoHyphens w:val="0"/>
      <w:autoSpaceDN w:val="0"/>
      <w:adjustRightInd w:val="0"/>
      <w:spacing w:line="302" w:lineRule="exact"/>
      <w:ind w:firstLine="0"/>
      <w:jc w:val="center"/>
    </w:pPr>
    <w:rPr>
      <w:color w:val="auto"/>
      <w:szCs w:val="24"/>
      <w:lang w:eastAsia="ru-RU"/>
    </w:rPr>
  </w:style>
  <w:style w:type="paragraph" w:customStyle="1" w:styleId="Style65">
    <w:name w:val="Style65"/>
    <w:basedOn w:val="a"/>
    <w:rsid w:val="003D13DB"/>
    <w:pPr>
      <w:suppressAutoHyphens w:val="0"/>
      <w:autoSpaceDN w:val="0"/>
      <w:adjustRightInd w:val="0"/>
      <w:ind w:firstLine="0"/>
      <w:jc w:val="left"/>
    </w:pPr>
    <w:rPr>
      <w:color w:val="auto"/>
      <w:szCs w:val="24"/>
      <w:lang w:eastAsia="ru-RU"/>
    </w:rPr>
  </w:style>
  <w:style w:type="paragraph" w:customStyle="1" w:styleId="Style66">
    <w:name w:val="Style66"/>
    <w:basedOn w:val="a"/>
    <w:rsid w:val="003D13DB"/>
    <w:pPr>
      <w:suppressAutoHyphens w:val="0"/>
      <w:autoSpaceDN w:val="0"/>
      <w:adjustRightInd w:val="0"/>
      <w:spacing w:line="240" w:lineRule="exact"/>
      <w:ind w:firstLine="0"/>
      <w:jc w:val="left"/>
    </w:pPr>
    <w:rPr>
      <w:color w:val="auto"/>
      <w:szCs w:val="24"/>
      <w:lang w:eastAsia="ru-RU"/>
    </w:rPr>
  </w:style>
  <w:style w:type="paragraph" w:customStyle="1" w:styleId="Style68">
    <w:name w:val="Style68"/>
    <w:basedOn w:val="a"/>
    <w:rsid w:val="003D13DB"/>
    <w:pPr>
      <w:suppressAutoHyphens w:val="0"/>
      <w:autoSpaceDN w:val="0"/>
      <w:adjustRightInd w:val="0"/>
      <w:ind w:firstLine="0"/>
      <w:jc w:val="left"/>
    </w:pPr>
    <w:rPr>
      <w:color w:val="auto"/>
      <w:szCs w:val="24"/>
      <w:lang w:eastAsia="ru-RU"/>
    </w:rPr>
  </w:style>
  <w:style w:type="paragraph" w:customStyle="1" w:styleId="Style69">
    <w:name w:val="Style69"/>
    <w:basedOn w:val="a"/>
    <w:rsid w:val="003D13DB"/>
    <w:pPr>
      <w:suppressAutoHyphens w:val="0"/>
      <w:autoSpaceDN w:val="0"/>
      <w:adjustRightInd w:val="0"/>
      <w:spacing w:line="216" w:lineRule="exact"/>
      <w:ind w:firstLine="0"/>
      <w:jc w:val="center"/>
    </w:pPr>
    <w:rPr>
      <w:color w:val="auto"/>
      <w:szCs w:val="24"/>
      <w:lang w:eastAsia="ru-RU"/>
    </w:rPr>
  </w:style>
  <w:style w:type="paragraph" w:customStyle="1" w:styleId="Style70">
    <w:name w:val="Style70"/>
    <w:basedOn w:val="a"/>
    <w:rsid w:val="003D13DB"/>
    <w:pPr>
      <w:suppressAutoHyphens w:val="0"/>
      <w:autoSpaceDN w:val="0"/>
      <w:adjustRightInd w:val="0"/>
      <w:ind w:firstLine="0"/>
      <w:jc w:val="left"/>
    </w:pPr>
    <w:rPr>
      <w:color w:val="auto"/>
      <w:szCs w:val="24"/>
      <w:lang w:eastAsia="ru-RU"/>
    </w:rPr>
  </w:style>
  <w:style w:type="paragraph" w:customStyle="1" w:styleId="Style71">
    <w:name w:val="Style71"/>
    <w:basedOn w:val="a"/>
    <w:rsid w:val="003D13DB"/>
    <w:pPr>
      <w:suppressAutoHyphens w:val="0"/>
      <w:autoSpaceDN w:val="0"/>
      <w:adjustRightInd w:val="0"/>
      <w:spacing w:line="216" w:lineRule="exact"/>
      <w:ind w:firstLine="192"/>
      <w:jc w:val="left"/>
    </w:pPr>
    <w:rPr>
      <w:color w:val="auto"/>
      <w:szCs w:val="24"/>
      <w:lang w:eastAsia="ru-RU"/>
    </w:rPr>
  </w:style>
  <w:style w:type="character" w:customStyle="1" w:styleId="FontStyle135">
    <w:name w:val="Font Style135"/>
    <w:rsid w:val="003D13DB"/>
    <w:rPr>
      <w:rFonts w:ascii="Arial" w:hAnsi="Arial"/>
      <w:sz w:val="28"/>
    </w:rPr>
  </w:style>
  <w:style w:type="character" w:customStyle="1" w:styleId="FontStyle136">
    <w:name w:val="Font Style136"/>
    <w:rsid w:val="003D13DB"/>
    <w:rPr>
      <w:rFonts w:ascii="Arial" w:hAnsi="Arial"/>
      <w:b/>
      <w:spacing w:val="80"/>
      <w:sz w:val="24"/>
    </w:rPr>
  </w:style>
  <w:style w:type="character" w:customStyle="1" w:styleId="FontStyle137">
    <w:name w:val="Font Style137"/>
    <w:rsid w:val="003D13DB"/>
    <w:rPr>
      <w:rFonts w:ascii="Arial" w:hAnsi="Arial"/>
      <w:b/>
      <w:sz w:val="14"/>
    </w:rPr>
  </w:style>
  <w:style w:type="character" w:customStyle="1" w:styleId="FontStyle140">
    <w:name w:val="Font Style140"/>
    <w:rsid w:val="003D13DB"/>
    <w:rPr>
      <w:rFonts w:ascii="Arial" w:hAnsi="Arial"/>
      <w:sz w:val="12"/>
    </w:rPr>
  </w:style>
  <w:style w:type="character" w:customStyle="1" w:styleId="FontStyle142">
    <w:name w:val="Font Style142"/>
    <w:rsid w:val="003D13DB"/>
    <w:rPr>
      <w:rFonts w:ascii="Arial" w:hAnsi="Arial"/>
      <w:spacing w:val="10"/>
      <w:sz w:val="12"/>
    </w:rPr>
  </w:style>
  <w:style w:type="character" w:styleId="affff8">
    <w:name w:val="Emphasis"/>
    <w:qFormat/>
    <w:rsid w:val="00BA7410"/>
    <w:rPr>
      <w:rFonts w:ascii="Calibri" w:hAnsi="Calibri"/>
      <w:b/>
      <w:i/>
    </w:rPr>
  </w:style>
  <w:style w:type="paragraph" w:customStyle="1" w:styleId="Quote">
    <w:name w:val="Quote"/>
    <w:basedOn w:val="a"/>
    <w:next w:val="a"/>
    <w:link w:val="QuoteChar"/>
    <w:rsid w:val="00BA7410"/>
    <w:pPr>
      <w:widowControl/>
      <w:suppressAutoHyphens w:val="0"/>
      <w:autoSpaceDE/>
      <w:ind w:firstLine="0"/>
      <w:jc w:val="left"/>
    </w:pPr>
    <w:rPr>
      <w:rFonts w:ascii="Calibri" w:hAnsi="Calibri"/>
      <w:i/>
      <w:color w:val="auto"/>
      <w:szCs w:val="20"/>
      <w:lang w:val="en-US" w:eastAsia="en-US"/>
    </w:rPr>
  </w:style>
  <w:style w:type="character" w:customStyle="1" w:styleId="QuoteChar">
    <w:name w:val="Quote Char"/>
    <w:link w:val="Quote"/>
    <w:locked/>
    <w:rsid w:val="00BA7410"/>
    <w:rPr>
      <w:rFonts w:ascii="Calibri" w:hAnsi="Calibri"/>
      <w:i/>
      <w:sz w:val="24"/>
      <w:lang w:val="en-US" w:eastAsia="en-US"/>
    </w:rPr>
  </w:style>
  <w:style w:type="paragraph" w:customStyle="1" w:styleId="IntenseQuote">
    <w:name w:val="Intense Quote"/>
    <w:basedOn w:val="a"/>
    <w:next w:val="a"/>
    <w:link w:val="IntenseQuoteChar"/>
    <w:rsid w:val="00BA7410"/>
    <w:pPr>
      <w:widowControl/>
      <w:suppressAutoHyphens w:val="0"/>
      <w:autoSpaceDE/>
      <w:ind w:left="720" w:right="720" w:firstLine="0"/>
      <w:jc w:val="left"/>
    </w:pPr>
    <w:rPr>
      <w:rFonts w:ascii="Calibri" w:hAnsi="Calibri"/>
      <w:b/>
      <w:i/>
      <w:color w:val="auto"/>
      <w:sz w:val="22"/>
      <w:szCs w:val="20"/>
      <w:lang w:val="en-US" w:eastAsia="en-US"/>
    </w:rPr>
  </w:style>
  <w:style w:type="character" w:customStyle="1" w:styleId="IntenseQuoteChar">
    <w:name w:val="Intense Quote Char"/>
    <w:link w:val="IntenseQuote"/>
    <w:locked/>
    <w:rsid w:val="00BA7410"/>
    <w:rPr>
      <w:rFonts w:ascii="Calibri" w:hAnsi="Calibri"/>
      <w:b/>
      <w:i/>
      <w:sz w:val="22"/>
      <w:lang w:val="en-US" w:eastAsia="en-US"/>
    </w:rPr>
  </w:style>
  <w:style w:type="character" w:customStyle="1" w:styleId="SubtleEmphasis">
    <w:name w:val="Subtle Emphasis"/>
    <w:rsid w:val="00BA7410"/>
    <w:rPr>
      <w:i/>
      <w:color w:val="5A5A5A"/>
    </w:rPr>
  </w:style>
  <w:style w:type="character" w:customStyle="1" w:styleId="IntenseEmphasis">
    <w:name w:val="Intense Emphasis"/>
    <w:rsid w:val="00BA7410"/>
    <w:rPr>
      <w:b/>
      <w:i/>
      <w:sz w:val="24"/>
      <w:u w:val="single"/>
    </w:rPr>
  </w:style>
  <w:style w:type="character" w:customStyle="1" w:styleId="SubtleReference">
    <w:name w:val="Subtle Reference"/>
    <w:rsid w:val="00BA7410"/>
    <w:rPr>
      <w:sz w:val="24"/>
      <w:u w:val="single"/>
    </w:rPr>
  </w:style>
  <w:style w:type="character" w:customStyle="1" w:styleId="IntenseReference">
    <w:name w:val="Intense Reference"/>
    <w:rsid w:val="00BA7410"/>
    <w:rPr>
      <w:b/>
      <w:sz w:val="24"/>
      <w:u w:val="single"/>
    </w:rPr>
  </w:style>
  <w:style w:type="character" w:customStyle="1" w:styleId="BookTitle">
    <w:name w:val="Book Title"/>
    <w:rsid w:val="00BA7410"/>
    <w:rPr>
      <w:rFonts w:ascii="Cambria" w:hAnsi="Cambria"/>
      <w:b/>
      <w:i/>
      <w:sz w:val="24"/>
    </w:rPr>
  </w:style>
  <w:style w:type="paragraph" w:customStyle="1" w:styleId="2a">
    <w:name w:val="Обычный2"/>
    <w:basedOn w:val="a"/>
    <w:rsid w:val="002D1D8F"/>
    <w:pPr>
      <w:widowControl/>
      <w:suppressAutoHyphens w:val="0"/>
      <w:autoSpaceDE/>
      <w:spacing w:before="75" w:after="150"/>
      <w:ind w:left="60" w:right="60" w:firstLine="0"/>
      <w:jc w:val="left"/>
    </w:pPr>
    <w:rPr>
      <w:rFonts w:ascii="Verdana" w:hAnsi="Verdana"/>
      <w:color w:val="008000"/>
      <w:sz w:val="18"/>
      <w:szCs w:val="20"/>
      <w:lang w:eastAsia="ru-RU"/>
    </w:rPr>
  </w:style>
  <w:style w:type="paragraph" w:customStyle="1" w:styleId="220">
    <w:name w:val="Основной текст 22"/>
    <w:basedOn w:val="a"/>
    <w:rsid w:val="002D1D8F"/>
    <w:pPr>
      <w:widowControl/>
      <w:suppressAutoHyphens w:val="0"/>
      <w:overflowPunct w:val="0"/>
      <w:autoSpaceDN w:val="0"/>
      <w:adjustRightInd w:val="0"/>
      <w:ind w:firstLine="851"/>
      <w:textAlignment w:val="baseline"/>
    </w:pPr>
    <w:rPr>
      <w:color w:val="auto"/>
      <w:szCs w:val="20"/>
      <w:lang w:eastAsia="ru-RU"/>
    </w:rPr>
  </w:style>
  <w:style w:type="character" w:customStyle="1" w:styleId="FontStyle40">
    <w:name w:val="Font Style40"/>
    <w:rsid w:val="00C646F5"/>
    <w:rPr>
      <w:rFonts w:ascii="Times New Roman" w:hAnsi="Times New Roman"/>
      <w:sz w:val="22"/>
    </w:rPr>
  </w:style>
  <w:style w:type="paragraph" w:customStyle="1" w:styleId="Style18">
    <w:name w:val="Style18"/>
    <w:basedOn w:val="a"/>
    <w:rsid w:val="005966AC"/>
    <w:pPr>
      <w:suppressAutoHyphens w:val="0"/>
      <w:autoSpaceDN w:val="0"/>
      <w:adjustRightInd w:val="0"/>
      <w:spacing w:line="216" w:lineRule="exact"/>
      <w:ind w:firstLine="0"/>
      <w:jc w:val="left"/>
    </w:pPr>
    <w:rPr>
      <w:color w:val="auto"/>
      <w:szCs w:val="24"/>
      <w:lang w:eastAsia="ru-RU"/>
    </w:rPr>
  </w:style>
  <w:style w:type="paragraph" w:customStyle="1" w:styleId="Style20">
    <w:name w:val="Style20"/>
    <w:basedOn w:val="a"/>
    <w:rsid w:val="005966AC"/>
    <w:pPr>
      <w:suppressAutoHyphens w:val="0"/>
      <w:autoSpaceDN w:val="0"/>
      <w:adjustRightInd w:val="0"/>
      <w:spacing w:line="221" w:lineRule="exact"/>
      <w:ind w:firstLine="0"/>
      <w:jc w:val="center"/>
    </w:pPr>
    <w:rPr>
      <w:color w:val="auto"/>
      <w:szCs w:val="24"/>
      <w:lang w:eastAsia="ru-RU"/>
    </w:rPr>
  </w:style>
  <w:style w:type="paragraph" w:customStyle="1" w:styleId="Style21">
    <w:name w:val="Style21"/>
    <w:basedOn w:val="a"/>
    <w:rsid w:val="005966AC"/>
    <w:pPr>
      <w:suppressAutoHyphens w:val="0"/>
      <w:autoSpaceDN w:val="0"/>
      <w:adjustRightInd w:val="0"/>
      <w:spacing w:line="245" w:lineRule="exact"/>
      <w:ind w:firstLine="0"/>
      <w:jc w:val="left"/>
    </w:pPr>
    <w:rPr>
      <w:color w:val="auto"/>
      <w:szCs w:val="24"/>
      <w:lang w:eastAsia="ru-RU"/>
    </w:rPr>
  </w:style>
  <w:style w:type="paragraph" w:customStyle="1" w:styleId="Style22">
    <w:name w:val="Style22"/>
    <w:basedOn w:val="a"/>
    <w:rsid w:val="005966AC"/>
    <w:pPr>
      <w:suppressAutoHyphens w:val="0"/>
      <w:autoSpaceDN w:val="0"/>
      <w:adjustRightInd w:val="0"/>
      <w:spacing w:line="235" w:lineRule="exact"/>
      <w:ind w:firstLine="0"/>
      <w:jc w:val="left"/>
    </w:pPr>
    <w:rPr>
      <w:color w:val="auto"/>
      <w:szCs w:val="24"/>
      <w:lang w:eastAsia="ru-RU"/>
    </w:rPr>
  </w:style>
  <w:style w:type="paragraph" w:customStyle="1" w:styleId="Style23">
    <w:name w:val="Style23"/>
    <w:basedOn w:val="a"/>
    <w:rsid w:val="005966AC"/>
    <w:pPr>
      <w:suppressAutoHyphens w:val="0"/>
      <w:autoSpaceDN w:val="0"/>
      <w:adjustRightInd w:val="0"/>
      <w:spacing w:line="221" w:lineRule="exact"/>
      <w:ind w:firstLine="0"/>
      <w:jc w:val="center"/>
    </w:pPr>
    <w:rPr>
      <w:color w:val="auto"/>
      <w:szCs w:val="24"/>
      <w:lang w:eastAsia="ru-RU"/>
    </w:rPr>
  </w:style>
  <w:style w:type="character" w:customStyle="1" w:styleId="FontStyle45">
    <w:name w:val="Font Style45"/>
    <w:rsid w:val="005966AC"/>
    <w:rPr>
      <w:rFonts w:ascii="Trebuchet MS" w:hAnsi="Trebuchet MS"/>
      <w:sz w:val="14"/>
    </w:rPr>
  </w:style>
  <w:style w:type="character" w:customStyle="1" w:styleId="FontStyle46">
    <w:name w:val="Font Style46"/>
    <w:rsid w:val="005966AC"/>
    <w:rPr>
      <w:rFonts w:ascii="Trebuchet MS" w:hAnsi="Trebuchet MS"/>
      <w:b/>
      <w:sz w:val="16"/>
    </w:rPr>
  </w:style>
  <w:style w:type="character" w:customStyle="1" w:styleId="FontStyle47">
    <w:name w:val="Font Style47"/>
    <w:rsid w:val="005966AC"/>
    <w:rPr>
      <w:rFonts w:ascii="Trebuchet MS" w:hAnsi="Trebuchet MS"/>
      <w:b/>
      <w:sz w:val="16"/>
    </w:rPr>
  </w:style>
  <w:style w:type="character" w:customStyle="1" w:styleId="FontStyle51">
    <w:name w:val="Font Style51"/>
    <w:rsid w:val="005966AC"/>
    <w:rPr>
      <w:rFonts w:ascii="Trebuchet MS" w:hAnsi="Trebuchet MS"/>
      <w:sz w:val="14"/>
    </w:rPr>
  </w:style>
  <w:style w:type="paragraph" w:customStyle="1" w:styleId="Style15">
    <w:name w:val="Style15"/>
    <w:basedOn w:val="a"/>
    <w:rsid w:val="002D65F2"/>
    <w:pPr>
      <w:suppressAutoHyphens w:val="0"/>
      <w:autoSpaceDN w:val="0"/>
      <w:adjustRightInd w:val="0"/>
      <w:ind w:firstLine="0"/>
      <w:jc w:val="left"/>
    </w:pPr>
    <w:rPr>
      <w:color w:val="auto"/>
      <w:szCs w:val="24"/>
      <w:lang w:eastAsia="ru-RU"/>
    </w:rPr>
  </w:style>
  <w:style w:type="paragraph" w:customStyle="1" w:styleId="Style16">
    <w:name w:val="Style16"/>
    <w:basedOn w:val="a"/>
    <w:rsid w:val="002D65F2"/>
    <w:pPr>
      <w:suppressAutoHyphens w:val="0"/>
      <w:autoSpaceDN w:val="0"/>
      <w:adjustRightInd w:val="0"/>
      <w:ind w:firstLine="0"/>
      <w:jc w:val="left"/>
    </w:pPr>
    <w:rPr>
      <w:color w:val="auto"/>
      <w:szCs w:val="24"/>
      <w:lang w:eastAsia="ru-RU"/>
    </w:rPr>
  </w:style>
  <w:style w:type="paragraph" w:customStyle="1" w:styleId="Style19">
    <w:name w:val="Style19"/>
    <w:basedOn w:val="a"/>
    <w:rsid w:val="002D65F2"/>
    <w:pPr>
      <w:suppressAutoHyphens w:val="0"/>
      <w:autoSpaceDN w:val="0"/>
      <w:adjustRightInd w:val="0"/>
      <w:spacing w:line="202" w:lineRule="exact"/>
      <w:ind w:firstLine="0"/>
      <w:jc w:val="center"/>
    </w:pPr>
    <w:rPr>
      <w:color w:val="auto"/>
      <w:szCs w:val="24"/>
      <w:lang w:eastAsia="ru-RU"/>
    </w:rPr>
  </w:style>
  <w:style w:type="character" w:customStyle="1" w:styleId="FontStyle52">
    <w:name w:val="Font Style52"/>
    <w:rsid w:val="002D65F2"/>
    <w:rPr>
      <w:rFonts w:ascii="Trebuchet MS" w:hAnsi="Trebuchet MS"/>
      <w:sz w:val="16"/>
    </w:rPr>
  </w:style>
  <w:style w:type="character" w:customStyle="1" w:styleId="FontStyle71">
    <w:name w:val="Font Style71"/>
    <w:rsid w:val="002D65F2"/>
    <w:rPr>
      <w:rFonts w:ascii="Trebuchet MS" w:hAnsi="Trebuchet MS"/>
      <w:spacing w:val="-10"/>
      <w:sz w:val="14"/>
    </w:rPr>
  </w:style>
  <w:style w:type="paragraph" w:customStyle="1" w:styleId="Style17">
    <w:name w:val="Style17"/>
    <w:basedOn w:val="a"/>
    <w:rsid w:val="002D65F2"/>
    <w:pPr>
      <w:suppressAutoHyphens w:val="0"/>
      <w:autoSpaceDN w:val="0"/>
      <w:adjustRightInd w:val="0"/>
      <w:ind w:firstLine="0"/>
      <w:jc w:val="left"/>
    </w:pPr>
    <w:rPr>
      <w:color w:val="auto"/>
      <w:szCs w:val="24"/>
      <w:lang w:eastAsia="ru-RU"/>
    </w:rPr>
  </w:style>
  <w:style w:type="paragraph" w:customStyle="1" w:styleId="Style24">
    <w:name w:val="Style24"/>
    <w:basedOn w:val="a"/>
    <w:rsid w:val="002D65F2"/>
    <w:pPr>
      <w:suppressAutoHyphens w:val="0"/>
      <w:autoSpaceDN w:val="0"/>
      <w:adjustRightInd w:val="0"/>
      <w:ind w:firstLine="0"/>
      <w:jc w:val="left"/>
    </w:pPr>
    <w:rPr>
      <w:color w:val="auto"/>
      <w:szCs w:val="24"/>
      <w:lang w:eastAsia="ru-RU"/>
    </w:rPr>
  </w:style>
  <w:style w:type="character" w:customStyle="1" w:styleId="FontStyle48">
    <w:name w:val="Font Style48"/>
    <w:rsid w:val="002D65F2"/>
    <w:rPr>
      <w:rFonts w:ascii="Arial Unicode MS" w:eastAsia="Arial Unicode MS"/>
      <w:sz w:val="80"/>
    </w:rPr>
  </w:style>
  <w:style w:type="character" w:customStyle="1" w:styleId="FontStyle49">
    <w:name w:val="Font Style49"/>
    <w:rsid w:val="002D65F2"/>
    <w:rPr>
      <w:rFonts w:ascii="Consolas" w:hAnsi="Consolas"/>
      <w:sz w:val="92"/>
    </w:rPr>
  </w:style>
  <w:style w:type="character" w:customStyle="1" w:styleId="FontStyle53">
    <w:name w:val="Font Style53"/>
    <w:rsid w:val="002D65F2"/>
    <w:rPr>
      <w:rFonts w:ascii="Trebuchet MS" w:hAnsi="Trebuchet MS"/>
      <w:sz w:val="14"/>
    </w:rPr>
  </w:style>
  <w:style w:type="character" w:customStyle="1" w:styleId="FontStyle59">
    <w:name w:val="Font Style59"/>
    <w:rsid w:val="002D65F2"/>
    <w:rPr>
      <w:rFonts w:ascii="Trebuchet MS" w:hAnsi="Trebuchet MS"/>
      <w:smallCaps/>
      <w:sz w:val="18"/>
    </w:rPr>
  </w:style>
  <w:style w:type="character" w:customStyle="1" w:styleId="FontStyle60">
    <w:name w:val="Font Style60"/>
    <w:rsid w:val="002D65F2"/>
    <w:rPr>
      <w:rFonts w:ascii="Consolas" w:hAnsi="Consolas"/>
      <w:sz w:val="56"/>
    </w:rPr>
  </w:style>
  <w:style w:type="character" w:customStyle="1" w:styleId="FontStyle68">
    <w:name w:val="Font Style68"/>
    <w:rsid w:val="002D65F2"/>
    <w:rPr>
      <w:rFonts w:ascii="Trebuchet MS" w:hAnsi="Trebuchet MS"/>
      <w:sz w:val="32"/>
    </w:rPr>
  </w:style>
  <w:style w:type="character" w:customStyle="1" w:styleId="FontStyle69">
    <w:name w:val="Font Style69"/>
    <w:rsid w:val="002D65F2"/>
    <w:rPr>
      <w:rFonts w:ascii="Trebuchet MS" w:hAnsi="Trebuchet MS"/>
      <w:b/>
      <w:sz w:val="14"/>
    </w:rPr>
  </w:style>
  <w:style w:type="paragraph" w:customStyle="1" w:styleId="Style9">
    <w:name w:val="Style9"/>
    <w:basedOn w:val="a"/>
    <w:rsid w:val="008578CA"/>
    <w:pPr>
      <w:suppressAutoHyphens w:val="0"/>
      <w:autoSpaceDN w:val="0"/>
      <w:adjustRightInd w:val="0"/>
      <w:spacing w:line="221" w:lineRule="exact"/>
      <w:ind w:firstLine="0"/>
    </w:pPr>
    <w:rPr>
      <w:color w:val="auto"/>
      <w:szCs w:val="24"/>
      <w:lang w:eastAsia="ru-RU"/>
    </w:rPr>
  </w:style>
  <w:style w:type="character" w:customStyle="1" w:styleId="FontStyle31">
    <w:name w:val="Font Style31"/>
    <w:rsid w:val="008578CA"/>
    <w:rPr>
      <w:rFonts w:ascii="Times New Roman" w:hAnsi="Times New Roman"/>
      <w:sz w:val="16"/>
    </w:rPr>
  </w:style>
  <w:style w:type="character" w:customStyle="1" w:styleId="FontStyle33">
    <w:name w:val="Font Style33"/>
    <w:rsid w:val="008578CA"/>
    <w:rPr>
      <w:rFonts w:ascii="Times New Roman" w:hAnsi="Times New Roman"/>
      <w:b/>
      <w:i/>
      <w:sz w:val="16"/>
    </w:rPr>
  </w:style>
  <w:style w:type="paragraph" w:customStyle="1" w:styleId="Style7">
    <w:name w:val="Style7"/>
    <w:basedOn w:val="a"/>
    <w:rsid w:val="009C640A"/>
    <w:pPr>
      <w:suppressAutoHyphens w:val="0"/>
      <w:autoSpaceDN w:val="0"/>
      <w:adjustRightInd w:val="0"/>
      <w:ind w:firstLine="0"/>
      <w:jc w:val="left"/>
    </w:pPr>
    <w:rPr>
      <w:color w:val="auto"/>
      <w:szCs w:val="24"/>
      <w:lang w:eastAsia="ru-RU"/>
    </w:rPr>
  </w:style>
  <w:style w:type="character" w:customStyle="1" w:styleId="FontStyle22">
    <w:name w:val="Font Style22"/>
    <w:rsid w:val="009C640A"/>
    <w:rPr>
      <w:rFonts w:ascii="Times New Roman" w:hAnsi="Times New Roman"/>
      <w:b/>
      <w:sz w:val="14"/>
    </w:rPr>
  </w:style>
  <w:style w:type="character" w:customStyle="1" w:styleId="FontStyle23">
    <w:name w:val="Font Style23"/>
    <w:rsid w:val="009C640A"/>
    <w:rPr>
      <w:rFonts w:ascii="Bookman Old Style" w:hAnsi="Bookman Old Style"/>
      <w:b/>
      <w:sz w:val="16"/>
    </w:rPr>
  </w:style>
  <w:style w:type="character" w:customStyle="1" w:styleId="FontStyle24">
    <w:name w:val="Font Style24"/>
    <w:rsid w:val="009C640A"/>
    <w:rPr>
      <w:rFonts w:ascii="Times New Roman" w:hAnsi="Times New Roman"/>
      <w:sz w:val="14"/>
    </w:rPr>
  </w:style>
  <w:style w:type="character" w:customStyle="1" w:styleId="FontStyle26">
    <w:name w:val="Font Style26"/>
    <w:rsid w:val="009C640A"/>
    <w:rPr>
      <w:rFonts w:ascii="Times New Roman" w:hAnsi="Times New Roman"/>
      <w:b/>
      <w:sz w:val="14"/>
    </w:rPr>
  </w:style>
  <w:style w:type="paragraph" w:customStyle="1" w:styleId="Revision">
    <w:name w:val="Revision"/>
    <w:hidden/>
    <w:semiHidden/>
    <w:rsid w:val="00E30BEF"/>
    <w:rPr>
      <w:color w:val="000000"/>
      <w:sz w:val="24"/>
      <w:szCs w:val="26"/>
      <w:lang w:eastAsia="ar-SA"/>
    </w:rPr>
  </w:style>
  <w:style w:type="paragraph" w:customStyle="1" w:styleId="Style3">
    <w:name w:val="Style3"/>
    <w:basedOn w:val="a"/>
    <w:rsid w:val="004F20DE"/>
    <w:pPr>
      <w:suppressAutoHyphens w:val="0"/>
      <w:autoSpaceDN w:val="0"/>
      <w:adjustRightInd w:val="0"/>
      <w:spacing w:line="163" w:lineRule="exact"/>
      <w:ind w:firstLine="0"/>
    </w:pPr>
    <w:rPr>
      <w:color w:val="auto"/>
      <w:szCs w:val="24"/>
      <w:lang w:eastAsia="ru-RU"/>
    </w:rPr>
  </w:style>
  <w:style w:type="paragraph" w:customStyle="1" w:styleId="Style11">
    <w:name w:val="Style11"/>
    <w:basedOn w:val="a"/>
    <w:rsid w:val="004F20DE"/>
    <w:pPr>
      <w:suppressAutoHyphens w:val="0"/>
      <w:autoSpaceDN w:val="0"/>
      <w:adjustRightInd w:val="0"/>
      <w:ind w:firstLine="0"/>
      <w:jc w:val="left"/>
    </w:pPr>
    <w:rPr>
      <w:color w:val="auto"/>
      <w:szCs w:val="24"/>
      <w:lang w:eastAsia="ru-RU"/>
    </w:rPr>
  </w:style>
  <w:style w:type="character" w:customStyle="1" w:styleId="FontStyle25">
    <w:name w:val="Font Style25"/>
    <w:rsid w:val="004F20DE"/>
    <w:rPr>
      <w:rFonts w:ascii="Trebuchet MS" w:hAnsi="Trebuchet MS"/>
      <w:sz w:val="20"/>
    </w:rPr>
  </w:style>
  <w:style w:type="character" w:customStyle="1" w:styleId="FontStyle27">
    <w:name w:val="Font Style27"/>
    <w:rsid w:val="004F20DE"/>
    <w:rPr>
      <w:rFonts w:ascii="Century Gothic" w:hAnsi="Century Gothic"/>
      <w:sz w:val="18"/>
    </w:rPr>
  </w:style>
  <w:style w:type="character" w:customStyle="1" w:styleId="FontStyle28">
    <w:name w:val="Font Style28"/>
    <w:rsid w:val="004F20DE"/>
    <w:rPr>
      <w:rFonts w:ascii="Times New Roman" w:hAnsi="Times New Roman"/>
      <w:sz w:val="18"/>
    </w:rPr>
  </w:style>
  <w:style w:type="paragraph" w:customStyle="1" w:styleId="Style103">
    <w:name w:val="Style10"/>
    <w:basedOn w:val="a"/>
    <w:rsid w:val="0028467B"/>
    <w:pPr>
      <w:suppressAutoHyphens w:val="0"/>
      <w:autoSpaceDN w:val="0"/>
      <w:adjustRightInd w:val="0"/>
      <w:ind w:firstLine="0"/>
      <w:jc w:val="left"/>
    </w:pPr>
    <w:rPr>
      <w:color w:val="auto"/>
      <w:szCs w:val="24"/>
      <w:lang w:eastAsia="ru-RU"/>
    </w:rPr>
  </w:style>
  <w:style w:type="paragraph" w:customStyle="1" w:styleId="Style12">
    <w:name w:val="Style12"/>
    <w:basedOn w:val="a"/>
    <w:rsid w:val="0028467B"/>
    <w:pPr>
      <w:suppressAutoHyphens w:val="0"/>
      <w:autoSpaceDN w:val="0"/>
      <w:adjustRightInd w:val="0"/>
      <w:ind w:firstLine="0"/>
      <w:jc w:val="left"/>
    </w:pPr>
    <w:rPr>
      <w:color w:val="auto"/>
      <w:szCs w:val="24"/>
      <w:lang w:eastAsia="ru-RU"/>
    </w:rPr>
  </w:style>
  <w:style w:type="character" w:customStyle="1" w:styleId="FontStyle21">
    <w:name w:val="Font Style21"/>
    <w:rsid w:val="0028467B"/>
    <w:rPr>
      <w:rFonts w:ascii="Times New Roman" w:hAnsi="Times New Roman"/>
      <w:sz w:val="14"/>
    </w:rPr>
  </w:style>
  <w:style w:type="character" w:customStyle="1" w:styleId="FontStyle29">
    <w:name w:val="Font Style29"/>
    <w:rsid w:val="0028467B"/>
    <w:rPr>
      <w:rFonts w:ascii="Times New Roman" w:hAnsi="Times New Roman"/>
      <w:i/>
      <w:sz w:val="24"/>
    </w:rPr>
  </w:style>
  <w:style w:type="character" w:customStyle="1" w:styleId="FontStyle30">
    <w:name w:val="Font Style30"/>
    <w:rsid w:val="0028467B"/>
    <w:rPr>
      <w:rFonts w:ascii="Times New Roman" w:hAnsi="Times New Roman"/>
      <w:b/>
      <w:sz w:val="14"/>
    </w:rPr>
  </w:style>
  <w:style w:type="paragraph" w:customStyle="1" w:styleId="Style75">
    <w:name w:val="Style75"/>
    <w:basedOn w:val="a"/>
    <w:rsid w:val="00D11F2E"/>
    <w:pPr>
      <w:suppressAutoHyphens w:val="0"/>
      <w:autoSpaceDN w:val="0"/>
      <w:adjustRightInd w:val="0"/>
      <w:spacing w:line="218" w:lineRule="exact"/>
      <w:ind w:firstLine="374"/>
    </w:pPr>
    <w:rPr>
      <w:color w:val="auto"/>
      <w:szCs w:val="24"/>
      <w:lang w:eastAsia="ru-RU"/>
    </w:rPr>
  </w:style>
  <w:style w:type="character" w:customStyle="1" w:styleId="FontStyle36">
    <w:name w:val="Font Style36"/>
    <w:rsid w:val="00680D57"/>
    <w:rPr>
      <w:rFonts w:ascii="Times New Roman" w:hAnsi="Times New Roman"/>
      <w:spacing w:val="20"/>
      <w:sz w:val="20"/>
    </w:rPr>
  </w:style>
  <w:style w:type="character" w:customStyle="1" w:styleId="FontStyle44">
    <w:name w:val="Font Style44"/>
    <w:rsid w:val="00F46CC2"/>
    <w:rPr>
      <w:rFonts w:ascii="Garamond" w:hAnsi="Garamond"/>
      <w:b/>
      <w:spacing w:val="-10"/>
      <w:sz w:val="32"/>
    </w:rPr>
  </w:style>
  <w:style w:type="character" w:customStyle="1" w:styleId="FontStyle32">
    <w:name w:val="Font Style32"/>
    <w:rsid w:val="002879F7"/>
    <w:rPr>
      <w:rFonts w:ascii="Times New Roman" w:hAnsi="Times New Roman"/>
      <w:b/>
      <w:spacing w:val="10"/>
      <w:sz w:val="22"/>
    </w:rPr>
  </w:style>
  <w:style w:type="character" w:customStyle="1" w:styleId="FontStyle43">
    <w:name w:val="Font Style43"/>
    <w:rsid w:val="00C40372"/>
    <w:rPr>
      <w:rFonts w:ascii="Times New Roman" w:hAnsi="Times New Roman"/>
      <w:spacing w:val="10"/>
      <w:sz w:val="18"/>
    </w:rPr>
  </w:style>
  <w:style w:type="character" w:customStyle="1" w:styleId="apple-converted-space">
    <w:name w:val="apple-converted-space"/>
    <w:rsid w:val="00E3342C"/>
    <w:rPr>
      <w:rFonts w:cs="Times New Roman"/>
    </w:rPr>
  </w:style>
  <w:style w:type="character" w:styleId="HTML1">
    <w:name w:val="HTML Cite"/>
    <w:semiHidden/>
    <w:rsid w:val="00E3342C"/>
    <w:rPr>
      <w:i/>
    </w:rPr>
  </w:style>
  <w:style w:type="paragraph" w:customStyle="1" w:styleId="0">
    <w:name w:val="КК0"/>
    <w:basedOn w:val="a"/>
    <w:link w:val="00"/>
    <w:rsid w:val="006E00AC"/>
    <w:pPr>
      <w:widowControl/>
      <w:suppressAutoHyphens w:val="0"/>
      <w:autoSpaceDE/>
      <w:spacing w:before="120" w:after="120"/>
    </w:pPr>
    <w:rPr>
      <w:color w:val="auto"/>
      <w:sz w:val="26"/>
      <w:szCs w:val="20"/>
      <w:lang w:val="x-none" w:eastAsia="x-none"/>
    </w:rPr>
  </w:style>
  <w:style w:type="character" w:customStyle="1" w:styleId="00">
    <w:name w:val="КК0 Знак"/>
    <w:link w:val="0"/>
    <w:locked/>
    <w:rsid w:val="006E00AC"/>
    <w:rPr>
      <w:sz w:val="26"/>
    </w:rPr>
  </w:style>
  <w:style w:type="character" w:customStyle="1" w:styleId="apple-style-span">
    <w:name w:val="apple-style-span"/>
    <w:rsid w:val="005F1A14"/>
    <w:rPr>
      <w:rFonts w:cs="Times New Roman"/>
    </w:rPr>
  </w:style>
  <w:style w:type="character" w:customStyle="1" w:styleId="FontStyle92">
    <w:name w:val="Font Style92"/>
    <w:rsid w:val="00E9359F"/>
    <w:rPr>
      <w:rFonts w:ascii="Times New Roman" w:hAnsi="Times New Roman"/>
      <w:b/>
      <w:sz w:val="10"/>
    </w:rPr>
  </w:style>
  <w:style w:type="character" w:customStyle="1" w:styleId="FontStyle98">
    <w:name w:val="Font Style98"/>
    <w:rsid w:val="00E9359F"/>
    <w:rPr>
      <w:rFonts w:ascii="Times New Roman" w:hAnsi="Times New Roman"/>
      <w:sz w:val="14"/>
    </w:rPr>
  </w:style>
  <w:style w:type="character" w:customStyle="1" w:styleId="FontStyle103">
    <w:name w:val="Font Style103"/>
    <w:rsid w:val="00E9359F"/>
    <w:rPr>
      <w:rFonts w:ascii="Times New Roman" w:hAnsi="Times New Roman"/>
      <w:b/>
      <w:spacing w:val="-10"/>
      <w:sz w:val="8"/>
    </w:rPr>
  </w:style>
  <w:style w:type="character" w:customStyle="1" w:styleId="FontStyle87">
    <w:name w:val="Font Style87"/>
    <w:rsid w:val="00E9359F"/>
    <w:rPr>
      <w:rFonts w:ascii="Candara" w:hAnsi="Candara"/>
      <w:b/>
      <w:spacing w:val="-10"/>
      <w:sz w:val="18"/>
    </w:rPr>
  </w:style>
  <w:style w:type="character" w:customStyle="1" w:styleId="FontStyle89">
    <w:name w:val="Font Style89"/>
    <w:rsid w:val="00E9359F"/>
    <w:rPr>
      <w:rFonts w:ascii="Times New Roman" w:hAnsi="Times New Roman"/>
      <w:sz w:val="16"/>
    </w:rPr>
  </w:style>
  <w:style w:type="character" w:customStyle="1" w:styleId="FontStyle90">
    <w:name w:val="Font Style90"/>
    <w:rsid w:val="00E9359F"/>
    <w:rPr>
      <w:rFonts w:ascii="Garamond" w:hAnsi="Garamond"/>
      <w:b/>
      <w:i/>
      <w:spacing w:val="-10"/>
      <w:sz w:val="18"/>
    </w:rPr>
  </w:style>
  <w:style w:type="character" w:customStyle="1" w:styleId="FontStyle96">
    <w:name w:val="Font Style96"/>
    <w:rsid w:val="00E9359F"/>
    <w:rPr>
      <w:rFonts w:ascii="Times New Roman" w:hAnsi="Times New Roman"/>
      <w:sz w:val="46"/>
    </w:rPr>
  </w:style>
  <w:style w:type="character" w:customStyle="1" w:styleId="FontStyle88">
    <w:name w:val="Font Style88"/>
    <w:rsid w:val="00E9359F"/>
    <w:rPr>
      <w:rFonts w:ascii="Century Gothic" w:hAnsi="Century Gothic"/>
      <w:sz w:val="28"/>
    </w:rPr>
  </w:style>
  <w:style w:type="paragraph" w:customStyle="1" w:styleId="Style82">
    <w:name w:val="Style82"/>
    <w:basedOn w:val="a"/>
    <w:rsid w:val="00E9359F"/>
    <w:pPr>
      <w:suppressAutoHyphens w:val="0"/>
      <w:autoSpaceDN w:val="0"/>
      <w:adjustRightInd w:val="0"/>
      <w:spacing w:line="698" w:lineRule="exact"/>
      <w:ind w:hanging="65"/>
      <w:jc w:val="left"/>
    </w:pPr>
    <w:rPr>
      <w:color w:val="auto"/>
      <w:szCs w:val="24"/>
      <w:lang w:eastAsia="ru-RU"/>
    </w:rPr>
  </w:style>
  <w:style w:type="paragraph" w:customStyle="1" w:styleId="Style84">
    <w:name w:val="Style84"/>
    <w:basedOn w:val="a"/>
    <w:rsid w:val="00E9359F"/>
    <w:pPr>
      <w:suppressAutoHyphens w:val="0"/>
      <w:autoSpaceDN w:val="0"/>
      <w:adjustRightInd w:val="0"/>
      <w:spacing w:line="194" w:lineRule="exact"/>
      <w:ind w:firstLine="0"/>
      <w:jc w:val="right"/>
    </w:pPr>
    <w:rPr>
      <w:color w:val="auto"/>
      <w:szCs w:val="24"/>
      <w:lang w:eastAsia="ru-RU"/>
    </w:rPr>
  </w:style>
  <w:style w:type="character" w:customStyle="1" w:styleId="FontStyle35">
    <w:name w:val="Font Style35"/>
    <w:rsid w:val="00E9359F"/>
    <w:rPr>
      <w:rFonts w:ascii="Times New Roman" w:hAnsi="Times New Roman"/>
      <w:b/>
      <w:sz w:val="20"/>
    </w:rPr>
  </w:style>
  <w:style w:type="character" w:customStyle="1" w:styleId="FontStyle38">
    <w:name w:val="Font Style38"/>
    <w:rsid w:val="00E9359F"/>
    <w:rPr>
      <w:rFonts w:ascii="Times New Roman" w:hAnsi="Times New Roman"/>
      <w:sz w:val="20"/>
    </w:rPr>
  </w:style>
  <w:style w:type="character" w:customStyle="1" w:styleId="FontStyle55">
    <w:name w:val="Font Style55"/>
    <w:rsid w:val="00E9359F"/>
    <w:rPr>
      <w:rFonts w:ascii="Times New Roman" w:hAnsi="Times New Roman"/>
      <w:b/>
      <w:smallCaps/>
      <w:sz w:val="20"/>
    </w:rPr>
  </w:style>
  <w:style w:type="character" w:customStyle="1" w:styleId="FontStyle41">
    <w:name w:val="Font Style41"/>
    <w:rsid w:val="00E9359F"/>
    <w:rPr>
      <w:rFonts w:ascii="Times New Roman" w:hAnsi="Times New Roman"/>
      <w:spacing w:val="10"/>
      <w:sz w:val="20"/>
    </w:rPr>
  </w:style>
  <w:style w:type="character" w:customStyle="1" w:styleId="FontStyle42">
    <w:name w:val="Font Style42"/>
    <w:rsid w:val="00E9359F"/>
    <w:rPr>
      <w:rFonts w:ascii="Times New Roman" w:hAnsi="Times New Roman"/>
      <w:sz w:val="18"/>
    </w:rPr>
  </w:style>
  <w:style w:type="paragraph" w:customStyle="1" w:styleId="affff9">
    <w:name w:val="Знак Знак Знак Знак"/>
    <w:basedOn w:val="a"/>
    <w:rsid w:val="00E9359F"/>
    <w:pPr>
      <w:widowControl/>
      <w:suppressAutoHyphens w:val="0"/>
      <w:autoSpaceDE/>
      <w:spacing w:after="160" w:line="240" w:lineRule="exact"/>
      <w:ind w:firstLine="0"/>
      <w:jc w:val="left"/>
    </w:pPr>
    <w:rPr>
      <w:rFonts w:ascii="Verdana" w:hAnsi="Verdana"/>
      <w:color w:val="auto"/>
      <w:sz w:val="20"/>
      <w:szCs w:val="20"/>
      <w:lang w:val="en-US" w:eastAsia="en-US"/>
    </w:rPr>
  </w:style>
  <w:style w:type="character" w:customStyle="1" w:styleId="aff0">
    <w:name w:val="Текст сноски Знак"/>
    <w:aliases w:val="Table_Footnote_last Знак Знак1,Table_Footnote_last Знак Знак Знак,Table_Footnote_last Знак1"/>
    <w:link w:val="aff"/>
    <w:semiHidden/>
    <w:locked/>
    <w:rsid w:val="00E9359F"/>
    <w:rPr>
      <w:color w:val="000000"/>
      <w:lang w:val="x-none" w:eastAsia="ar-SA" w:bidi="ar-SA"/>
    </w:rPr>
  </w:style>
  <w:style w:type="paragraph" w:customStyle="1" w:styleId="affffa">
    <w:name w:val="табл_строка"/>
    <w:basedOn w:val="af2"/>
    <w:rsid w:val="00E9359F"/>
    <w:pPr>
      <w:widowControl/>
      <w:suppressAutoHyphens w:val="0"/>
      <w:autoSpaceDE/>
      <w:spacing w:before="120" w:after="0"/>
      <w:jc w:val="center"/>
    </w:pPr>
    <w:rPr>
      <w:color w:val="auto"/>
      <w:szCs w:val="20"/>
      <w:lang w:eastAsia="ru-RU"/>
    </w:rPr>
  </w:style>
  <w:style w:type="paragraph" w:customStyle="1" w:styleId="affffb">
    <w:name w:val="Основной текст продолжение"/>
    <w:basedOn w:val="af2"/>
    <w:next w:val="af2"/>
    <w:rsid w:val="00E9359F"/>
    <w:pPr>
      <w:widowControl/>
      <w:suppressAutoHyphens w:val="0"/>
      <w:autoSpaceDE/>
      <w:spacing w:before="120" w:after="0"/>
    </w:pPr>
    <w:rPr>
      <w:color w:val="auto"/>
      <w:szCs w:val="20"/>
      <w:lang w:eastAsia="ru-RU"/>
    </w:rPr>
  </w:style>
  <w:style w:type="paragraph" w:customStyle="1" w:styleId="xl74">
    <w:name w:val="xl74"/>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5">
    <w:name w:val="xl75"/>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6">
    <w:name w:val="xl76"/>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7">
    <w:name w:val="xl77"/>
    <w:basedOn w:val="a"/>
    <w:rsid w:val="00E9359F"/>
    <w:pPr>
      <w:widowControl/>
      <w:pBdr>
        <w:lef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8">
    <w:name w:val="xl78"/>
    <w:basedOn w:val="a"/>
    <w:rsid w:val="00E9359F"/>
    <w:pPr>
      <w:widowControl/>
      <w:pBdr>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9">
    <w:name w:val="xl7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sz w:val="20"/>
      <w:szCs w:val="20"/>
      <w:lang w:eastAsia="ru-RU"/>
    </w:rPr>
  </w:style>
  <w:style w:type="paragraph" w:customStyle="1" w:styleId="xl80">
    <w:name w:val="xl8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sz w:val="20"/>
      <w:szCs w:val="20"/>
      <w:lang w:eastAsia="ru-RU"/>
    </w:rPr>
  </w:style>
  <w:style w:type="paragraph" w:customStyle="1" w:styleId="xl81">
    <w:name w:val="xl81"/>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82">
    <w:name w:val="xl82"/>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83">
    <w:name w:val="xl83"/>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ascii="Arial" w:hAnsi="Arial" w:cs="Arial"/>
      <w:sz w:val="20"/>
      <w:szCs w:val="20"/>
      <w:lang w:eastAsia="ru-RU"/>
    </w:rPr>
  </w:style>
  <w:style w:type="paragraph" w:customStyle="1" w:styleId="xl84">
    <w:name w:val="xl84"/>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sz w:val="20"/>
      <w:szCs w:val="20"/>
      <w:lang w:eastAsia="ru-RU"/>
    </w:rPr>
  </w:style>
  <w:style w:type="paragraph" w:customStyle="1" w:styleId="xl85">
    <w:name w:val="xl85"/>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color w:val="auto"/>
      <w:szCs w:val="24"/>
      <w:lang w:eastAsia="ru-RU"/>
    </w:rPr>
  </w:style>
  <w:style w:type="paragraph" w:customStyle="1" w:styleId="xl86">
    <w:name w:val="xl8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color w:val="auto"/>
      <w:sz w:val="20"/>
      <w:szCs w:val="20"/>
      <w:lang w:eastAsia="ru-RU"/>
    </w:rPr>
  </w:style>
  <w:style w:type="paragraph" w:customStyle="1" w:styleId="xl87">
    <w:name w:val="xl8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color w:val="auto"/>
      <w:sz w:val="20"/>
      <w:szCs w:val="20"/>
      <w:lang w:eastAsia="ru-RU"/>
    </w:rPr>
  </w:style>
  <w:style w:type="paragraph" w:customStyle="1" w:styleId="xl88">
    <w:name w:val="xl88"/>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color w:val="auto"/>
      <w:sz w:val="20"/>
      <w:szCs w:val="20"/>
      <w:lang w:eastAsia="ru-RU"/>
    </w:rPr>
  </w:style>
  <w:style w:type="paragraph" w:customStyle="1" w:styleId="xl89">
    <w:name w:val="xl8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0">
    <w:name w:val="xl9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1">
    <w:name w:val="xl91"/>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2">
    <w:name w:val="xl92"/>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3">
    <w:name w:val="xl93"/>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4">
    <w:name w:val="xl94"/>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5">
    <w:name w:val="xl95"/>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6">
    <w:name w:val="xl96"/>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7">
    <w:name w:val="xl9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98">
    <w:name w:val="xl98"/>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pPr>
    <w:rPr>
      <w:rFonts w:ascii="Arial" w:hAnsi="Arial" w:cs="Arial"/>
      <w:sz w:val="20"/>
      <w:szCs w:val="20"/>
      <w:lang w:eastAsia="ru-RU"/>
    </w:rPr>
  </w:style>
  <w:style w:type="paragraph" w:customStyle="1" w:styleId="xl99">
    <w:name w:val="xl99"/>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pPr>
    <w:rPr>
      <w:color w:val="auto"/>
      <w:szCs w:val="24"/>
      <w:lang w:eastAsia="ru-RU"/>
    </w:rPr>
  </w:style>
  <w:style w:type="paragraph" w:customStyle="1" w:styleId="xl100">
    <w:name w:val="xl10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101">
    <w:name w:val="xl101"/>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2">
    <w:name w:val="xl102"/>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3">
    <w:name w:val="xl103"/>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4">
    <w:name w:val="xl104"/>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color w:val="auto"/>
      <w:szCs w:val="24"/>
      <w:lang w:eastAsia="ru-RU"/>
    </w:rPr>
  </w:style>
  <w:style w:type="paragraph" w:customStyle="1" w:styleId="xl105">
    <w:name w:val="xl105"/>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6">
    <w:name w:val="xl10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7">
    <w:name w:val="xl10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character" w:customStyle="1" w:styleId="37">
    <w:name w:val="Основной шрифт абзаца3"/>
    <w:rsid w:val="00E9359F"/>
  </w:style>
  <w:style w:type="character" w:customStyle="1" w:styleId="WW-Absatz-Standardschriftart1111">
    <w:name w:val="WW-Absatz-Standardschriftart1111"/>
    <w:rsid w:val="00E9359F"/>
  </w:style>
  <w:style w:type="character" w:customStyle="1" w:styleId="WW-Absatz-Standardschriftart11111">
    <w:name w:val="WW-Absatz-Standardschriftart11111"/>
    <w:rsid w:val="00E9359F"/>
  </w:style>
  <w:style w:type="character" w:customStyle="1" w:styleId="WW-Absatz-Standardschriftart111111">
    <w:name w:val="WW-Absatz-Standardschriftart111111"/>
    <w:rsid w:val="00E9359F"/>
  </w:style>
  <w:style w:type="paragraph" w:customStyle="1" w:styleId="43">
    <w:name w:val="Название4"/>
    <w:basedOn w:val="a"/>
    <w:rsid w:val="00E9359F"/>
    <w:pPr>
      <w:suppressLineNumbers/>
      <w:autoSpaceDE/>
      <w:spacing w:before="120" w:after="120"/>
    </w:pPr>
    <w:rPr>
      <w:rFonts w:ascii="Arial" w:hAnsi="Arial" w:cs="Tahoma"/>
      <w:i/>
      <w:iCs/>
      <w:color w:val="auto"/>
      <w:kern w:val="1"/>
      <w:szCs w:val="24"/>
    </w:rPr>
  </w:style>
  <w:style w:type="paragraph" w:customStyle="1" w:styleId="44">
    <w:name w:val="Указатель4"/>
    <w:basedOn w:val="a"/>
    <w:rsid w:val="00E9359F"/>
    <w:pPr>
      <w:suppressLineNumbers/>
      <w:autoSpaceDE/>
    </w:pPr>
    <w:rPr>
      <w:rFonts w:ascii="Arial" w:hAnsi="Arial" w:cs="Tahoma"/>
      <w:color w:val="auto"/>
      <w:kern w:val="1"/>
      <w:sz w:val="20"/>
      <w:szCs w:val="24"/>
    </w:rPr>
  </w:style>
  <w:style w:type="paragraph" w:customStyle="1" w:styleId="38">
    <w:name w:val="Название3"/>
    <w:basedOn w:val="a"/>
    <w:rsid w:val="00E9359F"/>
    <w:pPr>
      <w:suppressLineNumbers/>
      <w:autoSpaceDE/>
      <w:spacing w:before="120" w:after="120"/>
    </w:pPr>
    <w:rPr>
      <w:rFonts w:ascii="Arial" w:hAnsi="Arial" w:cs="Tahoma"/>
      <w:i/>
      <w:iCs/>
      <w:color w:val="auto"/>
      <w:kern w:val="1"/>
      <w:szCs w:val="24"/>
    </w:rPr>
  </w:style>
  <w:style w:type="paragraph" w:customStyle="1" w:styleId="39">
    <w:name w:val="Указатель3"/>
    <w:basedOn w:val="a"/>
    <w:rsid w:val="00E9359F"/>
    <w:pPr>
      <w:suppressLineNumbers/>
      <w:autoSpaceDE/>
    </w:pPr>
    <w:rPr>
      <w:rFonts w:ascii="Arial" w:hAnsi="Arial" w:cs="Tahoma"/>
      <w:color w:val="auto"/>
      <w:kern w:val="1"/>
      <w:sz w:val="20"/>
      <w:szCs w:val="24"/>
    </w:rPr>
  </w:style>
  <w:style w:type="character" w:customStyle="1" w:styleId="FontStyle19">
    <w:name w:val="Font Style19"/>
    <w:rsid w:val="00E9359F"/>
    <w:rPr>
      <w:rFonts w:ascii="Times New Roman" w:hAnsi="Times New Roman"/>
      <w:b/>
      <w:sz w:val="18"/>
    </w:rPr>
  </w:style>
  <w:style w:type="character" w:customStyle="1" w:styleId="FontStyle20">
    <w:name w:val="Font Style20"/>
    <w:rsid w:val="00E9359F"/>
    <w:rPr>
      <w:rFonts w:ascii="Times New Roman" w:hAnsi="Times New Roman"/>
      <w:b/>
      <w:sz w:val="16"/>
    </w:rPr>
  </w:style>
  <w:style w:type="paragraph" w:customStyle="1" w:styleId="ConsPlusCell">
    <w:name w:val="ConsPlusCell"/>
    <w:rsid w:val="00E9359F"/>
    <w:pPr>
      <w:widowControl w:val="0"/>
      <w:autoSpaceDE w:val="0"/>
      <w:autoSpaceDN w:val="0"/>
      <w:adjustRightInd w:val="0"/>
      <w:ind w:firstLine="709"/>
      <w:jc w:val="both"/>
    </w:pPr>
    <w:rPr>
      <w:rFonts w:ascii="Arial" w:hAnsi="Arial" w:cs="Arial"/>
    </w:rPr>
  </w:style>
  <w:style w:type="character" w:customStyle="1" w:styleId="WW8Num1z2">
    <w:name w:val="WW8Num1z2"/>
    <w:rsid w:val="00E9359F"/>
    <w:rPr>
      <w:rFonts w:ascii="StarSymbol" w:eastAsia="StarSymbol"/>
      <w:sz w:val="18"/>
    </w:rPr>
  </w:style>
  <w:style w:type="character" w:customStyle="1" w:styleId="FontStyle14">
    <w:name w:val="Font Style14"/>
    <w:rsid w:val="00E9359F"/>
    <w:rPr>
      <w:rFonts w:ascii="Times New Roman" w:hAnsi="Times New Roman"/>
      <w:b/>
      <w:smallCaps/>
      <w:sz w:val="22"/>
    </w:rPr>
  </w:style>
  <w:style w:type="character" w:customStyle="1" w:styleId="FontStyle15">
    <w:name w:val="Font Style15"/>
    <w:rsid w:val="00E9359F"/>
    <w:rPr>
      <w:rFonts w:ascii="Times New Roman" w:hAnsi="Times New Roman"/>
      <w:sz w:val="22"/>
    </w:rPr>
  </w:style>
  <w:style w:type="character" w:customStyle="1" w:styleId="FontStyle17">
    <w:name w:val="Font Style17"/>
    <w:rsid w:val="00E9359F"/>
    <w:rPr>
      <w:rFonts w:ascii="Book Antiqua" w:hAnsi="Book Antiqua"/>
      <w:b/>
      <w:sz w:val="20"/>
    </w:rPr>
  </w:style>
  <w:style w:type="character" w:customStyle="1" w:styleId="FontStyle18">
    <w:name w:val="Font Style18"/>
    <w:rsid w:val="00E9359F"/>
    <w:rPr>
      <w:rFonts w:ascii="Century Gothic" w:hAnsi="Century Gothic"/>
      <w:b/>
      <w:sz w:val="26"/>
    </w:rPr>
  </w:style>
  <w:style w:type="character" w:customStyle="1" w:styleId="FontStyle39">
    <w:name w:val="Font Style39"/>
    <w:rsid w:val="00E9359F"/>
    <w:rPr>
      <w:rFonts w:ascii="Times New Roman" w:hAnsi="Times New Roman"/>
      <w:b/>
      <w:sz w:val="28"/>
    </w:rPr>
  </w:style>
  <w:style w:type="character" w:customStyle="1" w:styleId="FontStyle84">
    <w:name w:val="Font Style84"/>
    <w:rsid w:val="00E9359F"/>
    <w:rPr>
      <w:rFonts w:ascii="Times New Roman" w:hAnsi="Times New Roman"/>
      <w:sz w:val="18"/>
    </w:rPr>
  </w:style>
  <w:style w:type="character" w:customStyle="1" w:styleId="1f4">
    <w:name w:val="Основной текст Знак1"/>
    <w:aliases w:val="Табличный Знак"/>
    <w:semiHidden/>
    <w:rsid w:val="00E9359F"/>
    <w:rPr>
      <w:rFonts w:ascii="Arial" w:hAnsi="Arial"/>
      <w:color w:val="000000"/>
      <w:sz w:val="26"/>
      <w:lang w:val="x-none" w:eastAsia="ar-SA" w:bidi="ar-SA"/>
    </w:rPr>
  </w:style>
  <w:style w:type="character" w:customStyle="1" w:styleId="contww1">
    <w:name w:val="contww1"/>
    <w:rsid w:val="00E9359F"/>
    <w:rPr>
      <w:sz w:val="26"/>
    </w:rPr>
  </w:style>
  <w:style w:type="character" w:styleId="HTML2">
    <w:name w:val="HTML Typewriter"/>
    <w:semiHidden/>
    <w:rsid w:val="00E9359F"/>
    <w:rPr>
      <w:rFonts w:ascii="Courier New" w:hAnsi="Courier New"/>
      <w:sz w:val="20"/>
    </w:rPr>
  </w:style>
  <w:style w:type="character" w:customStyle="1" w:styleId="FontStyle85">
    <w:name w:val="Font Style85"/>
    <w:rsid w:val="00E9359F"/>
    <w:rPr>
      <w:rFonts w:ascii="Times New Roman" w:hAnsi="Times New Roman"/>
      <w:b/>
      <w:sz w:val="26"/>
    </w:rPr>
  </w:style>
  <w:style w:type="character" w:customStyle="1" w:styleId="FontStyle86">
    <w:name w:val="Font Style86"/>
    <w:rsid w:val="00E9359F"/>
    <w:rPr>
      <w:rFonts w:ascii="Times New Roman" w:hAnsi="Times New Roman"/>
      <w:i/>
      <w:sz w:val="26"/>
    </w:rPr>
  </w:style>
  <w:style w:type="character" w:customStyle="1" w:styleId="geo">
    <w:name w:val="geo"/>
    <w:rsid w:val="00E9359F"/>
    <w:rPr>
      <w:rFonts w:cs="Times New Roman"/>
    </w:rPr>
  </w:style>
  <w:style w:type="character" w:customStyle="1" w:styleId="latitude">
    <w:name w:val="latitude"/>
    <w:rsid w:val="00E9359F"/>
    <w:rPr>
      <w:rFonts w:cs="Times New Roman"/>
    </w:rPr>
  </w:style>
  <w:style w:type="character" w:customStyle="1" w:styleId="longitude">
    <w:name w:val="longitude"/>
    <w:rsid w:val="00E9359F"/>
    <w:rPr>
      <w:rFonts w:cs="Times New Roman"/>
    </w:rPr>
  </w:style>
  <w:style w:type="character" w:customStyle="1" w:styleId="coordinates1">
    <w:name w:val="coordinates1"/>
    <w:rsid w:val="00E9359F"/>
  </w:style>
  <w:style w:type="character" w:customStyle="1" w:styleId="geo-lat1">
    <w:name w:val="geo-lat1"/>
    <w:rsid w:val="00E9359F"/>
    <w:rPr>
      <w:rFonts w:cs="Times New Roman"/>
    </w:rPr>
  </w:style>
  <w:style w:type="character" w:customStyle="1" w:styleId="geo-lon1">
    <w:name w:val="geo-lon1"/>
    <w:rsid w:val="00E9359F"/>
    <w:rPr>
      <w:rFonts w:cs="Times New Roman"/>
    </w:rPr>
  </w:style>
  <w:style w:type="character" w:customStyle="1" w:styleId="geo-multi-punct1">
    <w:name w:val="geo-multi-punct1"/>
    <w:rsid w:val="00E9359F"/>
    <w:rPr>
      <w:vanish/>
    </w:rPr>
  </w:style>
  <w:style w:type="character" w:customStyle="1" w:styleId="plainlinksneverexpand1">
    <w:name w:val="plainlinksneverexpand1"/>
    <w:rsid w:val="00E9359F"/>
    <w:rPr>
      <w:rFonts w:cs="Times New Roman"/>
    </w:rPr>
  </w:style>
  <w:style w:type="character" w:customStyle="1" w:styleId="mw-headline">
    <w:name w:val="mw-headline"/>
    <w:rsid w:val="00E9359F"/>
    <w:rPr>
      <w:rFonts w:cs="Times New Roman"/>
    </w:rPr>
  </w:style>
  <w:style w:type="character" w:customStyle="1" w:styleId="editsection">
    <w:name w:val="editsection"/>
    <w:rsid w:val="00E9359F"/>
    <w:rPr>
      <w:rFonts w:cs="Times New Roman"/>
    </w:rPr>
  </w:style>
  <w:style w:type="paragraph" w:customStyle="1" w:styleId="affffc">
    <w:name w:val="Таблица"/>
    <w:basedOn w:val="a"/>
    <w:rsid w:val="00E9359F"/>
    <w:pPr>
      <w:suppressAutoHyphens w:val="0"/>
      <w:autoSpaceDE/>
      <w:spacing w:before="20"/>
      <w:ind w:firstLine="0"/>
      <w:jc w:val="left"/>
    </w:pPr>
    <w:rPr>
      <w:color w:val="auto"/>
      <w:kern w:val="18"/>
      <w:sz w:val="18"/>
      <w:szCs w:val="24"/>
      <w:lang w:eastAsia="ru-RU"/>
    </w:rPr>
  </w:style>
  <w:style w:type="paragraph" w:customStyle="1" w:styleId="2b">
    <w:name w:val="заголовок 2"/>
    <w:basedOn w:val="a"/>
    <w:next w:val="a"/>
    <w:rsid w:val="00E9359F"/>
    <w:pPr>
      <w:keepNext/>
      <w:widowControl/>
      <w:suppressAutoHyphens w:val="0"/>
      <w:autoSpaceDE/>
      <w:spacing w:before="120"/>
      <w:ind w:firstLine="0"/>
      <w:jc w:val="left"/>
    </w:pPr>
    <w:rPr>
      <w:b/>
      <w:i/>
      <w:smallCaps/>
      <w:color w:val="auto"/>
      <w:szCs w:val="24"/>
      <w:lang w:eastAsia="ru-RU"/>
    </w:rPr>
  </w:style>
  <w:style w:type="paragraph" w:customStyle="1" w:styleId="NormalArial1272">
    <w:name w:val="Стиль Normal + Arial по ширине Первая строка:  1.27 см Перед:  2..."/>
    <w:basedOn w:val="18"/>
    <w:rsid w:val="00E9359F"/>
    <w:pPr>
      <w:suppressAutoHyphens w:val="0"/>
      <w:spacing w:before="40" w:after="40" w:line="240" w:lineRule="auto"/>
      <w:ind w:left="0" w:firstLine="567"/>
    </w:pPr>
    <w:rPr>
      <w:rFonts w:ascii="Arial" w:hAnsi="Arial"/>
      <w:color w:val="auto"/>
      <w:sz w:val="20"/>
      <w:szCs w:val="20"/>
      <w:lang w:eastAsia="ru-RU"/>
    </w:rPr>
  </w:style>
  <w:style w:type="paragraph" w:customStyle="1" w:styleId="Normal1">
    <w:name w:val="Normal1"/>
    <w:rsid w:val="00E9359F"/>
    <w:pPr>
      <w:spacing w:before="20" w:after="20"/>
      <w:ind w:firstLine="454"/>
      <w:jc w:val="both"/>
    </w:pPr>
  </w:style>
  <w:style w:type="paragraph" w:customStyle="1" w:styleId="212">
    <w:name w:val="Заголовок 21"/>
    <w:basedOn w:val="18"/>
    <w:next w:val="18"/>
    <w:rsid w:val="00E9359F"/>
    <w:pPr>
      <w:keepNext/>
      <w:widowControl/>
      <w:spacing w:line="360" w:lineRule="auto"/>
      <w:ind w:left="1276" w:hanging="425"/>
      <w:jc w:val="left"/>
      <w:outlineLvl w:val="1"/>
    </w:pPr>
    <w:rPr>
      <w:color w:val="auto"/>
      <w:kern w:val="28"/>
      <w:sz w:val="28"/>
      <w:szCs w:val="28"/>
      <w:lang w:eastAsia="ru-RU"/>
    </w:rPr>
  </w:style>
  <w:style w:type="paragraph" w:customStyle="1" w:styleId="311">
    <w:name w:val="Заголовок 31"/>
    <w:basedOn w:val="18"/>
    <w:next w:val="18"/>
    <w:rsid w:val="00E9359F"/>
    <w:pPr>
      <w:keepNext/>
      <w:widowControl/>
      <w:numPr>
        <w:ilvl w:val="12"/>
      </w:numPr>
      <w:tabs>
        <w:tab w:val="left" w:pos="0"/>
        <w:tab w:val="right" w:pos="10206"/>
      </w:tabs>
      <w:suppressAutoHyphens w:val="0"/>
      <w:spacing w:line="360" w:lineRule="auto"/>
      <w:ind w:left="200" w:firstLine="851"/>
      <w:jc w:val="left"/>
      <w:outlineLvl w:val="2"/>
    </w:pPr>
    <w:rPr>
      <w:color w:val="auto"/>
      <w:kern w:val="28"/>
      <w:sz w:val="28"/>
      <w:szCs w:val="28"/>
      <w:lang w:eastAsia="ru-RU"/>
    </w:rPr>
  </w:style>
  <w:style w:type="paragraph" w:customStyle="1" w:styleId="111">
    <w:name w:val="Заголовок 11"/>
    <w:basedOn w:val="18"/>
    <w:next w:val="18"/>
    <w:rsid w:val="00E9359F"/>
    <w:pPr>
      <w:suppressAutoHyphens w:val="0"/>
      <w:spacing w:before="240" w:after="60" w:line="240" w:lineRule="auto"/>
      <w:ind w:left="0" w:firstLine="0"/>
      <w:jc w:val="left"/>
      <w:outlineLvl w:val="0"/>
    </w:pPr>
    <w:rPr>
      <w:rFonts w:ascii="Arial" w:hAnsi="Arial"/>
      <w:b/>
      <w:color w:val="auto"/>
      <w:kern w:val="28"/>
      <w:sz w:val="32"/>
      <w:szCs w:val="20"/>
      <w:lang w:eastAsia="ru-RU"/>
    </w:rPr>
  </w:style>
  <w:style w:type="character" w:styleId="affffd">
    <w:name w:val="FollowedHyperlink"/>
    <w:semiHidden/>
    <w:rsid w:val="00E9359F"/>
    <w:rPr>
      <w:color w:val="800080"/>
      <w:u w:val="single"/>
    </w:rPr>
  </w:style>
  <w:style w:type="paragraph" w:customStyle="1" w:styleId="affffe">
    <w:name w:val="НАЗВАНИЕ КК"/>
    <w:basedOn w:val="a"/>
    <w:link w:val="afffff"/>
    <w:rsid w:val="00846A9D"/>
    <w:pPr>
      <w:widowControl/>
      <w:suppressAutoHyphens w:val="0"/>
      <w:autoSpaceDE/>
      <w:ind w:firstLine="0"/>
      <w:jc w:val="center"/>
    </w:pPr>
    <w:rPr>
      <w:b/>
      <w:color w:val="auto"/>
      <w:sz w:val="28"/>
      <w:szCs w:val="20"/>
      <w:lang w:val="x-none" w:eastAsia="x-none"/>
    </w:rPr>
  </w:style>
  <w:style w:type="character" w:customStyle="1" w:styleId="afffff">
    <w:name w:val="НАЗВАНИЕ КК Знак"/>
    <w:link w:val="affffe"/>
    <w:locked/>
    <w:rsid w:val="00846A9D"/>
    <w:rPr>
      <w:b/>
      <w:sz w:val="28"/>
    </w:rPr>
  </w:style>
  <w:style w:type="paragraph" w:customStyle="1" w:styleId="citata">
    <w:name w:val="citata"/>
    <w:basedOn w:val="a"/>
    <w:rsid w:val="00B608CE"/>
    <w:pPr>
      <w:widowControl/>
      <w:suppressAutoHyphens w:val="0"/>
      <w:autoSpaceDE/>
      <w:spacing w:before="100" w:beforeAutospacing="1" w:after="100" w:afterAutospacing="1"/>
      <w:ind w:firstLine="0"/>
      <w:jc w:val="left"/>
    </w:pPr>
    <w:rPr>
      <w:color w:val="auto"/>
      <w:szCs w:val="24"/>
      <w:lang w:eastAsia="ru-RU"/>
    </w:rPr>
  </w:style>
  <w:style w:type="paragraph" w:customStyle="1" w:styleId="Normal10-02">
    <w:name w:val="Normal + 10 пт полужирный По центру Слева:  -02 см Справ... Знак"/>
    <w:basedOn w:val="a"/>
    <w:link w:val="Normal10-021"/>
    <w:rsid w:val="00A605F4"/>
    <w:pPr>
      <w:widowControl/>
      <w:suppressAutoHyphens w:val="0"/>
      <w:autoSpaceDE/>
      <w:ind w:left="-113" w:right="-113" w:firstLine="0"/>
      <w:jc w:val="center"/>
    </w:pPr>
    <w:rPr>
      <w:b/>
      <w:color w:val="auto"/>
      <w:sz w:val="20"/>
      <w:szCs w:val="20"/>
      <w:lang w:val="x-none" w:eastAsia="x-none"/>
    </w:rPr>
  </w:style>
  <w:style w:type="character" w:customStyle="1" w:styleId="Normal10-021">
    <w:name w:val="Normal + 10 пт полужирный По центру Слева:  -02 см Справ... Знак Знак1"/>
    <w:link w:val="Normal10-02"/>
    <w:locked/>
    <w:rsid w:val="00A605F4"/>
    <w:rPr>
      <w:b/>
    </w:rPr>
  </w:style>
  <w:style w:type="paragraph" w:customStyle="1" w:styleId="Normal">
    <w:name w:val="Normal Знак Знак"/>
    <w:link w:val="Normal10"/>
    <w:rsid w:val="00A605F4"/>
    <w:pPr>
      <w:snapToGrid w:val="0"/>
    </w:pPr>
    <w:rPr>
      <w:sz w:val="22"/>
    </w:rPr>
  </w:style>
  <w:style w:type="character" w:customStyle="1" w:styleId="Normal10">
    <w:name w:val="Normal Знак Знак Знак1"/>
    <w:link w:val="Normal"/>
    <w:locked/>
    <w:rsid w:val="00A605F4"/>
    <w:rPr>
      <w:sz w:val="22"/>
      <w:lang w:val="ru-RU" w:eastAsia="ru-RU" w:bidi="ar-SA"/>
    </w:rPr>
  </w:style>
  <w:style w:type="paragraph" w:customStyle="1" w:styleId="csection">
    <w:name w:val="csection"/>
    <w:basedOn w:val="a"/>
    <w:rsid w:val="00065E95"/>
    <w:pPr>
      <w:widowControl/>
      <w:suppressAutoHyphens w:val="0"/>
      <w:autoSpaceDE/>
      <w:spacing w:before="100" w:beforeAutospacing="1" w:after="100" w:afterAutospacing="1"/>
      <w:ind w:firstLine="150"/>
      <w:jc w:val="left"/>
    </w:pPr>
    <w:rPr>
      <w:b/>
      <w:bCs/>
      <w:color w:val="auto"/>
      <w:szCs w:val="24"/>
      <w:lang w:eastAsia="ru-RU"/>
    </w:rPr>
  </w:style>
  <w:style w:type="paragraph" w:customStyle="1" w:styleId="Normal0">
    <w:name w:val="Normal Знак"/>
    <w:link w:val="Normal2"/>
    <w:rsid w:val="009F24AB"/>
    <w:pPr>
      <w:snapToGrid w:val="0"/>
    </w:pPr>
    <w:rPr>
      <w:sz w:val="22"/>
    </w:rPr>
  </w:style>
  <w:style w:type="character" w:customStyle="1" w:styleId="Normal2">
    <w:name w:val="Normal Знак Знак2"/>
    <w:link w:val="Normal0"/>
    <w:locked/>
    <w:rsid w:val="009F24AB"/>
    <w:rPr>
      <w:sz w:val="22"/>
      <w:lang w:val="ru-RU" w:eastAsia="ru-RU" w:bidi="ar-SA"/>
    </w:rPr>
  </w:style>
  <w:style w:type="paragraph" w:customStyle="1" w:styleId="1f5">
    <w:name w:val="Без интервала1"/>
    <w:rsid w:val="003428A9"/>
    <w:pPr>
      <w:suppressAutoHyphens/>
      <w:ind w:firstLine="709"/>
      <w:jc w:val="both"/>
    </w:pPr>
    <w:rPr>
      <w:rFonts w:ascii="Calibri" w:hAnsi="Calibri" w:cs="Mangal"/>
      <w:kern w:val="1"/>
      <w:sz w:val="22"/>
      <w:szCs w:val="22"/>
      <w:lang w:eastAsia="hi-IN" w:bidi="hi-IN"/>
    </w:rPr>
  </w:style>
  <w:style w:type="paragraph" w:customStyle="1" w:styleId="Default">
    <w:name w:val="Default"/>
    <w:rsid w:val="00643696"/>
    <w:pPr>
      <w:autoSpaceDE w:val="0"/>
      <w:autoSpaceDN w:val="0"/>
      <w:adjustRightInd w:val="0"/>
    </w:pPr>
    <w:rPr>
      <w:color w:val="000000"/>
      <w:sz w:val="24"/>
      <w:szCs w:val="24"/>
    </w:rPr>
  </w:style>
  <w:style w:type="character" w:customStyle="1" w:styleId="ListParagraphChar">
    <w:name w:val="List Paragraph Char"/>
    <w:link w:val="ListParagraph"/>
    <w:locked/>
    <w:rsid w:val="00640A5E"/>
    <w:rPr>
      <w:rFonts w:ascii="Calibri" w:eastAsia="Times New Roman" w:hAnsi="Calibri"/>
      <w:color w:val="000000"/>
      <w:sz w:val="22"/>
      <w:lang w:val="x-none" w:eastAsia="ar-SA" w:bidi="ar-SA"/>
    </w:rPr>
  </w:style>
  <w:style w:type="paragraph" w:customStyle="1" w:styleId="afffff0">
    <w:name w:val="Мария"/>
    <w:basedOn w:val="a"/>
    <w:rsid w:val="00640A5E"/>
    <w:pPr>
      <w:widowControl/>
      <w:suppressAutoHyphens w:val="0"/>
      <w:autoSpaceDE/>
      <w:spacing w:before="240" w:after="120"/>
    </w:pPr>
    <w:rPr>
      <w:color w:val="auto"/>
      <w:sz w:val="26"/>
      <w:lang w:eastAsia="ru-RU"/>
    </w:rPr>
  </w:style>
  <w:style w:type="paragraph" w:customStyle="1" w:styleId="afffff1">
    <w:name w:val="Подразделы"/>
    <w:basedOn w:val="a"/>
    <w:link w:val="afffff2"/>
    <w:rsid w:val="00473A95"/>
    <w:pPr>
      <w:widowControl/>
      <w:suppressAutoHyphens w:val="0"/>
      <w:autoSpaceDE/>
      <w:spacing w:after="160" w:line="259" w:lineRule="auto"/>
      <w:ind w:firstLine="0"/>
      <w:jc w:val="left"/>
    </w:pPr>
    <w:rPr>
      <w:b/>
      <w:color w:val="auto"/>
      <w:sz w:val="32"/>
      <w:szCs w:val="20"/>
      <w:lang w:val="x-none" w:eastAsia="en-US"/>
    </w:rPr>
  </w:style>
  <w:style w:type="character" w:customStyle="1" w:styleId="afffff2">
    <w:name w:val="Подразделы Знак"/>
    <w:link w:val="afffff1"/>
    <w:locked/>
    <w:rsid w:val="00473A95"/>
    <w:rPr>
      <w:rFonts w:eastAsia="Times New Roman"/>
      <w:b/>
      <w:sz w:val="32"/>
      <w:lang w:val="x-none" w:eastAsia="en-US"/>
    </w:rPr>
  </w:style>
  <w:style w:type="paragraph" w:customStyle="1" w:styleId="afffff3">
    <w:name w:val="ПодПОДраздел"/>
    <w:basedOn w:val="afff8"/>
    <w:link w:val="afffff4"/>
    <w:rsid w:val="003A1FBC"/>
    <w:pPr>
      <w:ind w:firstLine="550"/>
      <w:jc w:val="both"/>
    </w:pPr>
    <w:rPr>
      <w:rFonts w:ascii="Times New Roman" w:eastAsia="MS Mincho" w:hAnsi="Times New Roman"/>
      <w:b/>
      <w:sz w:val="28"/>
    </w:rPr>
  </w:style>
  <w:style w:type="character" w:customStyle="1" w:styleId="afffff4">
    <w:name w:val="ПодПОДраздел Знак"/>
    <w:link w:val="afffff3"/>
    <w:locked/>
    <w:rsid w:val="003A1FBC"/>
    <w:rPr>
      <w:rFonts w:eastAsia="MS Mincho"/>
      <w:b/>
      <w:sz w:val="28"/>
    </w:rPr>
  </w:style>
  <w:style w:type="character" w:customStyle="1" w:styleId="S1">
    <w:name w:val="S_Маркированный Знак1"/>
    <w:link w:val="S"/>
    <w:locked/>
    <w:rsid w:val="00DF1179"/>
    <w:rPr>
      <w:sz w:val="24"/>
    </w:rPr>
  </w:style>
  <w:style w:type="paragraph" w:customStyle="1" w:styleId="S">
    <w:name w:val="S_Маркированный"/>
    <w:basedOn w:val="afffc"/>
    <w:link w:val="S1"/>
    <w:autoRedefine/>
    <w:rsid w:val="00DF1179"/>
    <w:pPr>
      <w:tabs>
        <w:tab w:val="clear" w:pos="360"/>
      </w:tabs>
      <w:autoSpaceDE w:val="0"/>
      <w:autoSpaceDN w:val="0"/>
      <w:adjustRightInd w:val="0"/>
      <w:spacing w:line="360" w:lineRule="auto"/>
      <w:ind w:left="0" w:firstLine="709"/>
      <w:jc w:val="both"/>
    </w:pPr>
    <w:rPr>
      <w:sz w:val="24"/>
      <w:lang w:val="x-none" w:eastAsia="x-none"/>
    </w:rPr>
  </w:style>
  <w:style w:type="paragraph" w:customStyle="1" w:styleId="afffff5">
    <w:name w:val="Абзац"/>
    <w:basedOn w:val="a"/>
    <w:link w:val="afffff6"/>
    <w:rsid w:val="00CF0F14"/>
    <w:pPr>
      <w:widowControl/>
      <w:suppressAutoHyphens w:val="0"/>
      <w:autoSpaceDE/>
      <w:spacing w:before="120" w:after="60"/>
      <w:ind w:firstLine="567"/>
    </w:pPr>
    <w:rPr>
      <w:color w:val="auto"/>
      <w:szCs w:val="20"/>
      <w:lang w:val="x-none" w:eastAsia="x-none"/>
    </w:rPr>
  </w:style>
  <w:style w:type="character" w:customStyle="1" w:styleId="afffff6">
    <w:name w:val="Абзац Знак"/>
    <w:link w:val="afffff5"/>
    <w:locked/>
    <w:rsid w:val="00CF0F14"/>
    <w:rPr>
      <w:sz w:val="24"/>
    </w:rPr>
  </w:style>
  <w:style w:type="paragraph" w:customStyle="1" w:styleId="afffff7">
    <w:name w:val="Табличный_заголовки"/>
    <w:basedOn w:val="a"/>
    <w:rsid w:val="00BC2105"/>
    <w:pPr>
      <w:keepNext/>
      <w:keepLines/>
      <w:widowControl/>
      <w:suppressAutoHyphens w:val="0"/>
      <w:autoSpaceDE/>
      <w:ind w:firstLine="0"/>
      <w:jc w:val="center"/>
    </w:pPr>
    <w:rPr>
      <w:b/>
      <w:color w:val="auto"/>
      <w:sz w:val="22"/>
      <w:szCs w:val="22"/>
      <w:lang w:eastAsia="ru-RU"/>
    </w:rPr>
  </w:style>
  <w:style w:type="paragraph" w:customStyle="1" w:styleId="100">
    <w:name w:val="Табличный_центр_10"/>
    <w:basedOn w:val="a"/>
    <w:rsid w:val="00BC2105"/>
    <w:pPr>
      <w:widowControl/>
      <w:suppressAutoHyphens w:val="0"/>
      <w:autoSpaceDE/>
      <w:ind w:firstLine="0"/>
      <w:jc w:val="center"/>
    </w:pPr>
    <w:rPr>
      <w:color w:val="auto"/>
      <w:sz w:val="20"/>
      <w:szCs w:val="24"/>
      <w:lang w:eastAsia="ru-RU"/>
    </w:rPr>
  </w:style>
  <w:style w:type="paragraph" w:customStyle="1" w:styleId="140">
    <w:name w:val="ПОЛУТОРНЫЙ 14"/>
    <w:basedOn w:val="a"/>
    <w:link w:val="141"/>
    <w:rsid w:val="003E17C4"/>
    <w:pPr>
      <w:spacing w:line="360" w:lineRule="auto"/>
    </w:pPr>
    <w:rPr>
      <w:sz w:val="28"/>
      <w:szCs w:val="20"/>
      <w:lang w:val="x-none"/>
    </w:rPr>
  </w:style>
  <w:style w:type="character" w:customStyle="1" w:styleId="141">
    <w:name w:val="ПОЛУТОРНЫЙ 14 Знак"/>
    <w:link w:val="140"/>
    <w:locked/>
    <w:rsid w:val="003E17C4"/>
    <w:rPr>
      <w:color w:val="000000"/>
      <w:sz w:val="28"/>
      <w:lang w:val="x-none" w:eastAsia="ar-SA" w:bidi="ar-SA"/>
    </w:rPr>
  </w:style>
  <w:style w:type="numbering" w:styleId="111111">
    <w:name w:val="Outline List 2"/>
    <w:basedOn w:val="a2"/>
    <w:rsid w:val="00C657EE"/>
    <w:pPr>
      <w:numPr>
        <w:numId w:val="3"/>
      </w:numPr>
    </w:pPr>
  </w:style>
  <w:style w:type="numbering" w:customStyle="1" w:styleId="1111111">
    <w:name w:val="1 / 1.1 / 1.1.11"/>
    <w:rsid w:val="00C657EE"/>
    <w:pPr>
      <w:numPr>
        <w:numId w:val="2"/>
      </w:numPr>
    </w:pPr>
  </w:style>
  <w:style w:type="paragraph" w:customStyle="1" w:styleId="sweet1">
    <w:name w:val="sweet1"/>
    <w:basedOn w:val="a"/>
    <w:rsid w:val="00E815F8"/>
    <w:pPr>
      <w:widowControl/>
      <w:suppressAutoHyphens w:val="0"/>
      <w:autoSpaceDE/>
      <w:spacing w:before="100" w:beforeAutospacing="1" w:after="100" w:afterAutospacing="1"/>
      <w:ind w:firstLine="0"/>
      <w:jc w:val="left"/>
    </w:pPr>
    <w:rPr>
      <w:color w:val="auto"/>
      <w:szCs w:val="24"/>
      <w:lang w:eastAsia="ru-RU"/>
    </w:rPr>
  </w:style>
  <w:style w:type="paragraph" w:customStyle="1" w:styleId="sweet0">
    <w:name w:val="sweet0"/>
    <w:basedOn w:val="a"/>
    <w:rsid w:val="00E815F8"/>
    <w:pPr>
      <w:widowControl/>
      <w:suppressAutoHyphens w:val="0"/>
      <w:autoSpaceDE/>
      <w:spacing w:before="100" w:beforeAutospacing="1" w:after="100" w:afterAutospacing="1"/>
      <w:ind w:firstLine="0"/>
      <w:jc w:val="left"/>
    </w:pPr>
    <w:rPr>
      <w:color w:val="auto"/>
      <w:szCs w:val="24"/>
      <w:lang w:eastAsia="ru-RU"/>
    </w:rPr>
  </w:style>
  <w:style w:type="paragraph" w:customStyle="1" w:styleId="wp-embed-heading">
    <w:name w:val="wp-embed-heading"/>
    <w:basedOn w:val="a"/>
    <w:rsid w:val="003158B2"/>
    <w:pPr>
      <w:widowControl/>
      <w:suppressAutoHyphens w:val="0"/>
      <w:autoSpaceDE/>
      <w:spacing w:before="100" w:beforeAutospacing="1" w:after="100" w:afterAutospacing="1"/>
      <w:ind w:firstLine="0"/>
      <w:jc w:val="left"/>
    </w:pPr>
    <w:rPr>
      <w:color w:val="auto"/>
      <w:szCs w:val="24"/>
      <w:lang w:eastAsia="ru-RU"/>
    </w:rPr>
  </w:style>
  <w:style w:type="character" w:customStyle="1" w:styleId="afffff8">
    <w:name w:val="Абзац списка Знак"/>
    <w:link w:val="afffff9"/>
    <w:uiPriority w:val="34"/>
    <w:locked/>
    <w:rsid w:val="002554DA"/>
    <w:rPr>
      <w:rFonts w:ascii="Calibri" w:eastAsia="Calibri" w:hAnsi="Calibri"/>
      <w:sz w:val="22"/>
      <w:szCs w:val="22"/>
      <w:lang w:val="x-none" w:eastAsia="en-US"/>
    </w:rPr>
  </w:style>
  <w:style w:type="paragraph" w:styleId="afffff9">
    <w:name w:val="List Paragraph"/>
    <w:basedOn w:val="a"/>
    <w:link w:val="afffff8"/>
    <w:uiPriority w:val="34"/>
    <w:qFormat/>
    <w:rsid w:val="002554DA"/>
    <w:pPr>
      <w:widowControl/>
      <w:suppressAutoHyphens w:val="0"/>
      <w:autoSpaceDE/>
      <w:spacing w:after="160" w:line="256" w:lineRule="auto"/>
      <w:ind w:left="720" w:firstLine="0"/>
      <w:contextualSpacing/>
      <w:jc w:val="left"/>
    </w:pPr>
    <w:rPr>
      <w:rFonts w:ascii="Calibri" w:eastAsia="Calibri" w:hAnsi="Calibri"/>
      <w:color w:val="auto"/>
      <w:sz w:val="22"/>
      <w:szCs w:val="22"/>
      <w:lang w:val="x-none" w:eastAsia="en-US"/>
    </w:rPr>
  </w:style>
  <w:style w:type="paragraph" w:styleId="afffffa">
    <w:name w:val="endnote text"/>
    <w:basedOn w:val="a"/>
    <w:link w:val="afffffb"/>
    <w:rsid w:val="00E84504"/>
    <w:rPr>
      <w:sz w:val="20"/>
      <w:szCs w:val="20"/>
      <w:lang w:val="x-none"/>
    </w:rPr>
  </w:style>
  <w:style w:type="character" w:customStyle="1" w:styleId="afffffb">
    <w:name w:val="Текст концевой сноски Знак"/>
    <w:link w:val="afffffa"/>
    <w:rsid w:val="00E84504"/>
    <w:rPr>
      <w:color w:val="000000"/>
      <w:lang w:eastAsia="ar-SA"/>
    </w:rPr>
  </w:style>
  <w:style w:type="character" w:styleId="afffffc">
    <w:name w:val="endnote reference"/>
    <w:rsid w:val="00E84504"/>
    <w:rPr>
      <w:vertAlign w:val="superscript"/>
    </w:rPr>
  </w:style>
  <w:style w:type="paragraph" w:customStyle="1" w:styleId="afffffd">
    <w:name w:val="Штамп"/>
    <w:basedOn w:val="a"/>
    <w:rsid w:val="002B42EE"/>
    <w:pPr>
      <w:widowControl/>
      <w:suppressAutoHyphens w:val="0"/>
      <w:autoSpaceDE/>
      <w:ind w:firstLine="0"/>
      <w:jc w:val="center"/>
    </w:pPr>
    <w:rPr>
      <w:rFonts w:ascii="ГОСТ тип А" w:hAnsi="ГОСТ тип А"/>
      <w:i/>
      <w:noProof/>
      <w:color w:val="auto"/>
      <w:sz w:val="18"/>
      <w:szCs w:val="20"/>
      <w:lang w:eastAsia="ru-RU"/>
    </w:rPr>
  </w:style>
  <w:style w:type="paragraph" w:customStyle="1" w:styleId="Sweet">
    <w:name w:val="Sweet_основной текст"/>
    <w:basedOn w:val="a"/>
    <w:link w:val="Sweet2"/>
    <w:rsid w:val="0085287B"/>
    <w:pPr>
      <w:widowControl/>
      <w:suppressAutoHyphens w:val="0"/>
      <w:autoSpaceDE/>
    </w:pPr>
    <w:rPr>
      <w:color w:val="auto"/>
      <w:sz w:val="28"/>
      <w:szCs w:val="28"/>
      <w:lang w:eastAsia="ru-RU"/>
    </w:rPr>
  </w:style>
  <w:style w:type="character" w:customStyle="1" w:styleId="Sweet2">
    <w:name w:val="Sweet_основной текст Знак"/>
    <w:link w:val="Sweet"/>
    <w:rsid w:val="0085287B"/>
    <w:rPr>
      <w:sz w:val="28"/>
      <w:szCs w:val="28"/>
      <w:lang w:val="ru-RU" w:eastAsia="ru-RU" w:bidi="ar-SA"/>
    </w:rPr>
  </w:style>
  <w:style w:type="paragraph" w:customStyle="1" w:styleId="Sweet3">
    <w:name w:val="Sweet_заголовок"/>
    <w:basedOn w:val="a"/>
    <w:rsid w:val="00315C7A"/>
    <w:pPr>
      <w:widowControl/>
      <w:suppressAutoHyphens w:val="0"/>
      <w:autoSpaceDE/>
      <w:spacing w:before="240" w:after="240"/>
    </w:pPr>
    <w:rPr>
      <w:b/>
      <w:bCs/>
      <w:color w:val="auto"/>
      <w:sz w:val="28"/>
      <w:szCs w:val="28"/>
      <w:lang w:eastAsia="ru-RU"/>
    </w:rPr>
  </w:style>
  <w:style w:type="table" w:customStyle="1" w:styleId="TableNormal">
    <w:name w:val="Table Normal"/>
    <w:uiPriority w:val="2"/>
    <w:semiHidden/>
    <w:unhideWhenUsed/>
    <w:qFormat/>
    <w:rsid w:val="00A9306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93062"/>
    <w:pPr>
      <w:suppressAutoHyphens w:val="0"/>
      <w:autoSpaceDE/>
      <w:ind w:firstLine="0"/>
      <w:jc w:val="left"/>
    </w:pPr>
    <w:rPr>
      <w:rFonts w:ascii="Calibri" w:eastAsia="Calibri" w:hAnsi="Calibri"/>
      <w:color w:val="auto"/>
      <w:sz w:val="22"/>
      <w:szCs w:val="22"/>
      <w:lang w:val="en-US" w:eastAsia="en-US"/>
    </w:rPr>
  </w:style>
  <w:style w:type="character" w:customStyle="1" w:styleId="15">
    <w:name w:val="Название Знак1"/>
    <w:basedOn w:val="a0"/>
    <w:link w:val="af3"/>
    <w:uiPriority w:val="99"/>
    <w:rsid w:val="00A70DFB"/>
    <w:rPr>
      <w:rFonts w:ascii="Arial" w:eastAsia="MS Mincho" w:hAnsi="Arial" w:cs="Tahoma"/>
      <w:color w:val="000000"/>
      <w:sz w:val="28"/>
      <w:szCs w:val="28"/>
      <w:lang w:eastAsia="ar-SA"/>
    </w:rPr>
  </w:style>
  <w:style w:type="paragraph" w:styleId="afffffe">
    <w:name w:val="No Spacing"/>
    <w:uiPriority w:val="1"/>
    <w:qFormat/>
    <w:rsid w:val="00A70DF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75"/>
          <w:marBottom w:val="0"/>
          <w:divBdr>
            <w:top w:val="none" w:sz="0" w:space="0" w:color="auto"/>
            <w:left w:val="none" w:sz="0" w:space="0" w:color="auto"/>
            <w:bottom w:val="none" w:sz="0" w:space="0" w:color="auto"/>
            <w:right w:val="none" w:sz="0" w:space="0" w:color="auto"/>
          </w:divBdr>
          <w:divsChild>
            <w:div w:id="141">
              <w:marLeft w:val="0"/>
              <w:marRight w:val="2625"/>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single" w:sz="6" w:space="0" w:color="C0C0C0"/>
                    <w:left w:val="single" w:sz="6" w:space="0" w:color="C0C0C0"/>
                    <w:bottom w:val="single" w:sz="6" w:space="0" w:color="C0C0C0"/>
                    <w:right w:val="single" w:sz="6" w:space="0" w:color="C0C0C0"/>
                  </w:divBdr>
                  <w:divsChild>
                    <w:div w:id="5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42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300"/>
                  <w:divBdr>
                    <w:top w:val="none" w:sz="0" w:space="0" w:color="auto"/>
                    <w:left w:val="none" w:sz="0" w:space="0" w:color="auto"/>
                    <w:bottom w:val="none" w:sz="0" w:space="0" w:color="auto"/>
                    <w:right w:val="none" w:sz="0" w:space="0" w:color="auto"/>
                  </w:divBdr>
                  <w:divsChild>
                    <w:div w:id="25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sChild>
        <w:div w:id="338">
          <w:marLeft w:val="0"/>
          <w:marRight w:val="0"/>
          <w:marTop w:val="0"/>
          <w:marBottom w:val="0"/>
          <w:divBdr>
            <w:top w:val="none" w:sz="0" w:space="0" w:color="auto"/>
            <w:left w:val="single" w:sz="48" w:space="0" w:color="FFFFFF"/>
            <w:bottom w:val="none" w:sz="0" w:space="0" w:color="auto"/>
            <w:right w:val="single" w:sz="48" w:space="0" w:color="FFFFFF"/>
          </w:divBdr>
          <w:divsChild>
            <w:div w:id="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222">
          <w:marLeft w:val="0"/>
          <w:marRight w:val="0"/>
          <w:marTop w:val="0"/>
          <w:marBottom w:val="0"/>
          <w:divBdr>
            <w:top w:val="none" w:sz="0" w:space="0" w:color="auto"/>
            <w:left w:val="none" w:sz="0" w:space="0" w:color="auto"/>
            <w:bottom w:val="none" w:sz="0" w:space="0" w:color="auto"/>
            <w:right w:val="none" w:sz="0" w:space="0" w:color="auto"/>
          </w:divBdr>
          <w:divsChild>
            <w:div w:id="281">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single" w:sz="6" w:space="0" w:color="302F2F"/>
            <w:bottom w:val="none" w:sz="0" w:space="0" w:color="auto"/>
            <w:right w:val="single" w:sz="6" w:space="0" w:color="302F2F"/>
          </w:divBdr>
          <w:divsChild>
            <w:div w:id="44">
              <w:marLeft w:val="0"/>
              <w:marRight w:val="0"/>
              <w:marTop w:val="0"/>
              <w:marBottom w:val="0"/>
              <w:divBdr>
                <w:top w:val="single" w:sz="6" w:space="0" w:color="404547"/>
                <w:left w:val="none" w:sz="0" w:space="0" w:color="auto"/>
                <w:bottom w:val="none" w:sz="0" w:space="0" w:color="auto"/>
                <w:right w:val="none" w:sz="0" w:space="0" w:color="auto"/>
              </w:divBdr>
              <w:divsChild>
                <w:div w:id="95">
                  <w:marLeft w:val="75"/>
                  <w:marRight w:val="0"/>
                  <w:marTop w:val="0"/>
                  <w:marBottom w:val="0"/>
                  <w:divBdr>
                    <w:top w:val="none" w:sz="0" w:space="0" w:color="auto"/>
                    <w:left w:val="none" w:sz="0" w:space="0" w:color="auto"/>
                    <w:bottom w:val="none" w:sz="0" w:space="0" w:color="auto"/>
                    <w:right w:val="none" w:sz="0" w:space="0" w:color="auto"/>
                  </w:divBdr>
                  <w:divsChild>
                    <w:div w:id="320">
                      <w:marLeft w:val="75"/>
                      <w:marRight w:val="150"/>
                      <w:marTop w:val="15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sChild>
        <w:div w:id="254">
          <w:marLeft w:val="3195"/>
          <w:marRight w:val="0"/>
          <w:marTop w:val="30"/>
          <w:marBottom w:val="0"/>
          <w:divBdr>
            <w:top w:val="none" w:sz="0" w:space="0" w:color="auto"/>
            <w:left w:val="none" w:sz="0" w:space="0" w:color="auto"/>
            <w:bottom w:val="none" w:sz="0" w:space="0" w:color="auto"/>
            <w:right w:val="none" w:sz="0" w:space="0" w:color="auto"/>
          </w:divBdr>
          <w:divsChild>
            <w:div w:id="271">
              <w:marLeft w:val="0"/>
              <w:marRight w:val="0"/>
              <w:marTop w:val="150"/>
              <w:marBottom w:val="150"/>
              <w:divBdr>
                <w:top w:val="none" w:sz="0" w:space="0" w:color="auto"/>
                <w:left w:val="none" w:sz="0" w:space="0" w:color="auto"/>
                <w:bottom w:val="none" w:sz="0" w:space="0" w:color="auto"/>
                <w:right w:val="none" w:sz="0" w:space="0" w:color="auto"/>
              </w:divBdr>
              <w:divsChild>
                <w:div w:id="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sChild>
        <w:div w:id="167">
          <w:marLeft w:val="0"/>
          <w:marRight w:val="0"/>
          <w:marTop w:val="0"/>
          <w:marBottom w:val="0"/>
          <w:divBdr>
            <w:top w:val="none" w:sz="0" w:space="0" w:color="auto"/>
            <w:left w:val="none" w:sz="0" w:space="0" w:color="auto"/>
            <w:bottom w:val="none" w:sz="0" w:space="0" w:color="auto"/>
            <w:right w:val="none" w:sz="0" w:space="0" w:color="auto"/>
          </w:divBdr>
          <w:divsChild>
            <w:div w:id="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35"/>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sChild>
        <w:div w:id="166">
          <w:marLeft w:val="3195"/>
          <w:marRight w:val="3150"/>
          <w:marTop w:val="30"/>
          <w:marBottom w:val="0"/>
          <w:divBdr>
            <w:top w:val="none" w:sz="0" w:space="0" w:color="auto"/>
            <w:left w:val="none" w:sz="0" w:space="0" w:color="auto"/>
            <w:bottom w:val="none" w:sz="0" w:space="0" w:color="auto"/>
            <w:right w:val="none" w:sz="0" w:space="0" w:color="auto"/>
          </w:divBdr>
          <w:divsChild>
            <w:div w:id="2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3">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sChild>
        <w:div w:id="207">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sChild>
        <w:div w:id="174">
          <w:marLeft w:val="0"/>
          <w:marRight w:val="0"/>
          <w:marTop w:val="0"/>
          <w:marBottom w:val="0"/>
          <w:divBdr>
            <w:top w:val="none" w:sz="0" w:space="0" w:color="auto"/>
            <w:left w:val="none" w:sz="0" w:space="0" w:color="auto"/>
            <w:bottom w:val="none" w:sz="0" w:space="0" w:color="auto"/>
            <w:right w:val="none" w:sz="0" w:space="0" w:color="auto"/>
          </w:divBdr>
        </w:div>
      </w:divsChild>
    </w:div>
    <w:div w:id="181">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sChild>
            <w:div w:id="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sChild>
            <w:div w:id="331">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150"/>
                          <w:divBdr>
                            <w:top w:val="none" w:sz="0" w:space="0" w:color="auto"/>
                            <w:left w:val="none" w:sz="0" w:space="0" w:color="auto"/>
                            <w:bottom w:val="none" w:sz="0" w:space="0" w:color="auto"/>
                            <w:right w:val="none" w:sz="0" w:space="0" w:color="auto"/>
                          </w:divBdr>
                          <w:divsChild>
                            <w:div w:id="341">
                              <w:marLeft w:val="-150"/>
                              <w:marRight w:val="0"/>
                              <w:marTop w:val="0"/>
                              <w:marBottom w:val="15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198">
                                      <w:marLeft w:val="0"/>
                                      <w:marRight w:val="300"/>
                                      <w:marTop w:val="0"/>
                                      <w:marBottom w:val="105"/>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sChild>
            <w:div w:id="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135"/>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sChild>
        <w:div w:id="342">
          <w:marLeft w:val="0"/>
          <w:marRight w:val="0"/>
          <w:marTop w:val="0"/>
          <w:marBottom w:val="0"/>
          <w:divBdr>
            <w:top w:val="none" w:sz="0" w:space="0" w:color="auto"/>
            <w:left w:val="single" w:sz="48" w:space="0" w:color="FFFFFF"/>
            <w:bottom w:val="none" w:sz="0" w:space="0" w:color="auto"/>
            <w:right w:val="single" w:sz="48" w:space="0" w:color="FFFFFF"/>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sChild>
        <w:div w:id="283">
          <w:marLeft w:val="0"/>
          <w:marRight w:val="0"/>
          <w:marTop w:val="0"/>
          <w:marBottom w:val="0"/>
          <w:divBdr>
            <w:top w:val="none" w:sz="0" w:space="0" w:color="auto"/>
            <w:left w:val="none" w:sz="0" w:space="0" w:color="auto"/>
            <w:bottom w:val="none" w:sz="0" w:space="0" w:color="auto"/>
            <w:right w:val="single" w:sz="12" w:space="0" w:color="97AEBE"/>
          </w:divBdr>
          <w:divsChild>
            <w:div w:id="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sChild>
    </w:div>
    <w:div w:id="244">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sChild>
        <w:div w:id="259">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0"/>
                                          <w:marTop w:val="120"/>
                                          <w:marBottom w:val="24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
                                                      </w:divsChild>
                                                    </w:div>
                                                    <w:div w:id="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
        <w:div w:id="294">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 w:id="304">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 w:id="313">
          <w:marLeft w:val="0"/>
          <w:marRight w:val="0"/>
          <w:marTop w:val="0"/>
          <w:marBottom w:val="0"/>
          <w:divBdr>
            <w:top w:val="none" w:sz="0" w:space="0" w:color="auto"/>
            <w:left w:val="none" w:sz="0" w:space="0" w:color="auto"/>
            <w:bottom w:val="none" w:sz="0" w:space="0" w:color="auto"/>
            <w:right w:val="none" w:sz="0" w:space="0" w:color="auto"/>
          </w:divBdr>
        </w:div>
        <w:div w:id="327">
          <w:marLeft w:val="0"/>
          <w:marRight w:val="0"/>
          <w:marTop w:val="0"/>
          <w:marBottom w:val="0"/>
          <w:divBdr>
            <w:top w:val="none" w:sz="0" w:space="0" w:color="auto"/>
            <w:left w:val="none" w:sz="0" w:space="0" w:color="auto"/>
            <w:bottom w:val="none" w:sz="0" w:space="0" w:color="auto"/>
            <w:right w:val="none" w:sz="0" w:space="0" w:color="auto"/>
          </w:divBdr>
        </w:div>
        <w:div w:id="335">
          <w:marLeft w:val="0"/>
          <w:marRight w:val="0"/>
          <w:marTop w:val="0"/>
          <w:marBottom w:val="0"/>
          <w:divBdr>
            <w:top w:val="none" w:sz="0" w:space="0" w:color="auto"/>
            <w:left w:val="none" w:sz="0" w:space="0" w:color="auto"/>
            <w:bottom w:val="none" w:sz="0" w:space="0" w:color="auto"/>
            <w:right w:val="none" w:sz="0" w:space="0" w:color="auto"/>
          </w:divBdr>
        </w:div>
        <w:div w:id="340">
          <w:marLeft w:val="0"/>
          <w:marRight w:val="0"/>
          <w:marTop w:val="0"/>
          <w:marBottom w:val="0"/>
          <w:divBdr>
            <w:top w:val="none" w:sz="0" w:space="0" w:color="auto"/>
            <w:left w:val="none" w:sz="0" w:space="0" w:color="auto"/>
            <w:bottom w:val="none" w:sz="0" w:space="0" w:color="auto"/>
            <w:right w:val="none" w:sz="0" w:space="0" w:color="auto"/>
          </w:divBdr>
        </w:div>
      </w:divsChild>
    </w:div>
    <w:div w:id="253">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 w:id="297">
      <w:marLeft w:val="0"/>
      <w:marRight w:val="0"/>
      <w:marTop w:val="0"/>
      <w:marBottom w:val="0"/>
      <w:divBdr>
        <w:top w:val="none" w:sz="0" w:space="0" w:color="auto"/>
        <w:left w:val="none" w:sz="0" w:space="0" w:color="auto"/>
        <w:bottom w:val="none" w:sz="0" w:space="0" w:color="auto"/>
        <w:right w:val="none" w:sz="0" w:space="0" w:color="auto"/>
      </w:divBdr>
    </w:div>
    <w:div w:id="299">
      <w:marLeft w:val="0"/>
      <w:marRight w:val="0"/>
      <w:marTop w:val="0"/>
      <w:marBottom w:val="0"/>
      <w:divBdr>
        <w:top w:val="none" w:sz="0" w:space="0" w:color="auto"/>
        <w:left w:val="none" w:sz="0" w:space="0" w:color="auto"/>
        <w:bottom w:val="none" w:sz="0" w:space="0" w:color="auto"/>
        <w:right w:val="none" w:sz="0" w:space="0" w:color="auto"/>
      </w:divBdr>
    </w:div>
    <w:div w:id="302">
      <w:marLeft w:val="0"/>
      <w:marRight w:val="0"/>
      <w:marTop w:val="0"/>
      <w:marBottom w:val="0"/>
      <w:divBdr>
        <w:top w:val="none" w:sz="0" w:space="0" w:color="auto"/>
        <w:left w:val="none" w:sz="0" w:space="0" w:color="auto"/>
        <w:bottom w:val="none" w:sz="0" w:space="0" w:color="auto"/>
        <w:right w:val="none" w:sz="0" w:space="0" w:color="auto"/>
      </w:divBdr>
    </w:div>
    <w:div w:id="303">
      <w:marLeft w:val="0"/>
      <w:marRight w:val="0"/>
      <w:marTop w:val="0"/>
      <w:marBottom w:val="0"/>
      <w:divBdr>
        <w:top w:val="none" w:sz="0" w:space="0" w:color="auto"/>
        <w:left w:val="none" w:sz="0" w:space="0" w:color="auto"/>
        <w:bottom w:val="none" w:sz="0" w:space="0" w:color="auto"/>
        <w:right w:val="none" w:sz="0" w:space="0" w:color="auto"/>
      </w:divBdr>
    </w:div>
    <w:div w:id="305">
      <w:marLeft w:val="0"/>
      <w:marRight w:val="0"/>
      <w:marTop w:val="0"/>
      <w:marBottom w:val="0"/>
      <w:divBdr>
        <w:top w:val="none" w:sz="0" w:space="0" w:color="auto"/>
        <w:left w:val="none" w:sz="0" w:space="0" w:color="auto"/>
        <w:bottom w:val="none" w:sz="0" w:space="0" w:color="auto"/>
        <w:right w:val="none" w:sz="0" w:space="0" w:color="auto"/>
      </w:divBdr>
    </w:div>
    <w:div w:id="311">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279">
              <w:marLeft w:val="0"/>
              <w:marRight w:val="0"/>
              <w:marTop w:val="0"/>
              <w:marBottom w:val="0"/>
              <w:divBdr>
                <w:top w:val="none" w:sz="0" w:space="0" w:color="auto"/>
                <w:left w:val="none" w:sz="0" w:space="0" w:color="auto"/>
                <w:bottom w:val="none" w:sz="0" w:space="0" w:color="auto"/>
                <w:right w:val="none" w:sz="0" w:space="0" w:color="auto"/>
              </w:divBdr>
            </w:div>
          </w:divsChild>
        </w:div>
        <w:div w:id="298">
          <w:marLeft w:val="0"/>
          <w:marRight w:val="0"/>
          <w:marTop w:val="0"/>
          <w:marBottom w:val="0"/>
          <w:divBdr>
            <w:top w:val="none" w:sz="0" w:space="0" w:color="auto"/>
            <w:left w:val="none" w:sz="0" w:space="0" w:color="auto"/>
            <w:bottom w:val="none" w:sz="0" w:space="0" w:color="auto"/>
            <w:right w:val="none" w:sz="0" w:space="0" w:color="auto"/>
          </w:divBdr>
        </w:div>
      </w:divsChild>
    </w:div>
    <w:div w:id="314">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
      </w:divsChild>
    </w:div>
    <w:div w:id="315">
      <w:marLeft w:val="0"/>
      <w:marRight w:val="0"/>
      <w:marTop w:val="0"/>
      <w:marBottom w:val="0"/>
      <w:divBdr>
        <w:top w:val="none" w:sz="0" w:space="0" w:color="auto"/>
        <w:left w:val="none" w:sz="0" w:space="0" w:color="auto"/>
        <w:bottom w:val="none" w:sz="0" w:space="0" w:color="auto"/>
        <w:right w:val="none" w:sz="0" w:space="0" w:color="auto"/>
      </w:divBdr>
    </w:div>
    <w:div w:id="319">
      <w:marLeft w:val="0"/>
      <w:marRight w:val="0"/>
      <w:marTop w:val="0"/>
      <w:marBottom w:val="0"/>
      <w:divBdr>
        <w:top w:val="none" w:sz="0" w:space="0" w:color="auto"/>
        <w:left w:val="none" w:sz="0" w:space="0" w:color="auto"/>
        <w:bottom w:val="none" w:sz="0" w:space="0" w:color="auto"/>
        <w:right w:val="none" w:sz="0" w:space="0" w:color="auto"/>
      </w:divBdr>
      <w:divsChild>
        <w:div w:id="239">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170">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
      <w:marLeft w:val="0"/>
      <w:marRight w:val="0"/>
      <w:marTop w:val="0"/>
      <w:marBottom w:val="0"/>
      <w:divBdr>
        <w:top w:val="none" w:sz="0" w:space="0" w:color="auto"/>
        <w:left w:val="none" w:sz="0" w:space="0" w:color="auto"/>
        <w:bottom w:val="none" w:sz="0" w:space="0" w:color="auto"/>
        <w:right w:val="none" w:sz="0" w:space="0" w:color="auto"/>
      </w:divBdr>
    </w:div>
    <w:div w:id="322">
      <w:marLeft w:val="0"/>
      <w:marRight w:val="0"/>
      <w:marTop w:val="0"/>
      <w:marBottom w:val="0"/>
      <w:divBdr>
        <w:top w:val="none" w:sz="0" w:space="0" w:color="auto"/>
        <w:left w:val="none" w:sz="0" w:space="0" w:color="auto"/>
        <w:bottom w:val="none" w:sz="0" w:space="0" w:color="auto"/>
        <w:right w:val="none" w:sz="0" w:space="0" w:color="auto"/>
      </w:divBdr>
      <w:divsChild>
        <w:div w:id="223">
          <w:marLeft w:val="0"/>
          <w:marRight w:val="0"/>
          <w:marTop w:val="0"/>
          <w:marBottom w:val="0"/>
          <w:divBdr>
            <w:top w:val="none" w:sz="0" w:space="0" w:color="auto"/>
            <w:left w:val="none" w:sz="0" w:space="0" w:color="auto"/>
            <w:bottom w:val="none" w:sz="0" w:space="0" w:color="auto"/>
            <w:right w:val="none" w:sz="0" w:space="0" w:color="auto"/>
          </w:divBdr>
        </w:div>
        <w:div w:id="343">
          <w:marLeft w:val="0"/>
          <w:marRight w:val="0"/>
          <w:marTop w:val="0"/>
          <w:marBottom w:val="0"/>
          <w:divBdr>
            <w:top w:val="none" w:sz="0" w:space="0" w:color="auto"/>
            <w:left w:val="none" w:sz="0" w:space="0" w:color="auto"/>
            <w:bottom w:val="none" w:sz="0" w:space="0" w:color="auto"/>
            <w:right w:val="none" w:sz="0" w:space="0" w:color="auto"/>
          </w:divBdr>
        </w:div>
      </w:divsChild>
    </w:div>
    <w:div w:id="323">
      <w:marLeft w:val="0"/>
      <w:marRight w:val="0"/>
      <w:marTop w:val="0"/>
      <w:marBottom w:val="0"/>
      <w:divBdr>
        <w:top w:val="none" w:sz="0" w:space="0" w:color="auto"/>
        <w:left w:val="none" w:sz="0" w:space="0" w:color="auto"/>
        <w:bottom w:val="none" w:sz="0" w:space="0" w:color="auto"/>
        <w:right w:val="none" w:sz="0" w:space="0" w:color="auto"/>
      </w:divBdr>
    </w:div>
    <w:div w:id="324">
      <w:marLeft w:val="0"/>
      <w:marRight w:val="0"/>
      <w:marTop w:val="0"/>
      <w:marBottom w:val="0"/>
      <w:divBdr>
        <w:top w:val="none" w:sz="0" w:space="0" w:color="auto"/>
        <w:left w:val="none" w:sz="0" w:space="0" w:color="auto"/>
        <w:bottom w:val="none" w:sz="0" w:space="0" w:color="auto"/>
        <w:right w:val="none" w:sz="0" w:space="0" w:color="auto"/>
      </w:divBdr>
      <w:divsChild>
        <w:div w:id="300">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318">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
      <w:marLeft w:val="0"/>
      <w:marRight w:val="0"/>
      <w:marTop w:val="0"/>
      <w:marBottom w:val="0"/>
      <w:divBdr>
        <w:top w:val="none" w:sz="0" w:space="0" w:color="auto"/>
        <w:left w:val="none" w:sz="0" w:space="0" w:color="auto"/>
        <w:bottom w:val="none" w:sz="0" w:space="0" w:color="auto"/>
        <w:right w:val="none" w:sz="0" w:space="0" w:color="auto"/>
      </w:divBdr>
    </w:div>
    <w:div w:id="326">
      <w:marLeft w:val="0"/>
      <w:marRight w:val="0"/>
      <w:marTop w:val="0"/>
      <w:marBottom w:val="0"/>
      <w:divBdr>
        <w:top w:val="none" w:sz="0" w:space="0" w:color="auto"/>
        <w:left w:val="none" w:sz="0" w:space="0" w:color="auto"/>
        <w:bottom w:val="none" w:sz="0" w:space="0" w:color="auto"/>
        <w:right w:val="none" w:sz="0" w:space="0" w:color="auto"/>
      </w:divBdr>
    </w:div>
    <w:div w:id="328">
      <w:marLeft w:val="0"/>
      <w:marRight w:val="0"/>
      <w:marTop w:val="0"/>
      <w:marBottom w:val="0"/>
      <w:divBdr>
        <w:top w:val="none" w:sz="0" w:space="0" w:color="auto"/>
        <w:left w:val="none" w:sz="0" w:space="0" w:color="auto"/>
        <w:bottom w:val="none" w:sz="0" w:space="0" w:color="auto"/>
        <w:right w:val="none" w:sz="0" w:space="0" w:color="auto"/>
      </w:divBdr>
    </w:div>
    <w:div w:id="329">
      <w:marLeft w:val="0"/>
      <w:marRight w:val="0"/>
      <w:marTop w:val="0"/>
      <w:marBottom w:val="0"/>
      <w:divBdr>
        <w:top w:val="none" w:sz="0" w:space="0" w:color="auto"/>
        <w:left w:val="none" w:sz="0" w:space="0" w:color="auto"/>
        <w:bottom w:val="none" w:sz="0" w:space="0" w:color="auto"/>
        <w:right w:val="none" w:sz="0" w:space="0" w:color="auto"/>
      </w:divBdr>
      <w:divsChild>
        <w:div w:id="221">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30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34">
                          <w:marLeft w:val="75"/>
                          <w:marRight w:val="75"/>
                          <w:marTop w:val="75"/>
                          <w:marBottom w:val="75"/>
                          <w:divBdr>
                            <w:top w:val="none" w:sz="0" w:space="0" w:color="auto"/>
                            <w:left w:val="none" w:sz="0" w:space="0" w:color="auto"/>
                            <w:bottom w:val="none" w:sz="0" w:space="0" w:color="auto"/>
                            <w:right w:val="none" w:sz="0" w:space="0" w:color="auto"/>
                          </w:divBdr>
                          <w:divsChild>
                            <w:div w:id="269">
                              <w:marLeft w:val="0"/>
                              <w:marRight w:val="0"/>
                              <w:marTop w:val="0"/>
                              <w:marBottom w:val="0"/>
                              <w:divBdr>
                                <w:top w:val="none" w:sz="0" w:space="0" w:color="auto"/>
                                <w:left w:val="none" w:sz="0" w:space="0" w:color="auto"/>
                                <w:bottom w:val="none" w:sz="0" w:space="0" w:color="auto"/>
                                <w:right w:val="none" w:sz="0" w:space="0" w:color="auto"/>
                              </w:divBdr>
                              <w:divsChild>
                                <w:div w:id="346">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
      <w:marLeft w:val="0"/>
      <w:marRight w:val="0"/>
      <w:marTop w:val="0"/>
      <w:marBottom w:val="0"/>
      <w:divBdr>
        <w:top w:val="none" w:sz="0" w:space="0" w:color="auto"/>
        <w:left w:val="none" w:sz="0" w:space="0" w:color="auto"/>
        <w:bottom w:val="none" w:sz="0" w:space="0" w:color="auto"/>
        <w:right w:val="none" w:sz="0" w:space="0" w:color="auto"/>
      </w:divBdr>
    </w:div>
    <w:div w:id="332">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 w:id="344">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 w:id="23287400">
      <w:bodyDiv w:val="1"/>
      <w:marLeft w:val="0"/>
      <w:marRight w:val="0"/>
      <w:marTop w:val="0"/>
      <w:marBottom w:val="0"/>
      <w:divBdr>
        <w:top w:val="none" w:sz="0" w:space="0" w:color="auto"/>
        <w:left w:val="none" w:sz="0" w:space="0" w:color="auto"/>
        <w:bottom w:val="none" w:sz="0" w:space="0" w:color="auto"/>
        <w:right w:val="none" w:sz="0" w:space="0" w:color="auto"/>
      </w:divBdr>
    </w:div>
    <w:div w:id="46418884">
      <w:bodyDiv w:val="1"/>
      <w:marLeft w:val="0"/>
      <w:marRight w:val="0"/>
      <w:marTop w:val="0"/>
      <w:marBottom w:val="0"/>
      <w:divBdr>
        <w:top w:val="none" w:sz="0" w:space="0" w:color="auto"/>
        <w:left w:val="none" w:sz="0" w:space="0" w:color="auto"/>
        <w:bottom w:val="none" w:sz="0" w:space="0" w:color="auto"/>
        <w:right w:val="none" w:sz="0" w:space="0" w:color="auto"/>
      </w:divBdr>
    </w:div>
    <w:div w:id="47808248">
      <w:bodyDiv w:val="1"/>
      <w:marLeft w:val="0"/>
      <w:marRight w:val="0"/>
      <w:marTop w:val="0"/>
      <w:marBottom w:val="0"/>
      <w:divBdr>
        <w:top w:val="none" w:sz="0" w:space="0" w:color="auto"/>
        <w:left w:val="none" w:sz="0" w:space="0" w:color="auto"/>
        <w:bottom w:val="none" w:sz="0" w:space="0" w:color="auto"/>
        <w:right w:val="none" w:sz="0" w:space="0" w:color="auto"/>
      </w:divBdr>
    </w:div>
    <w:div w:id="54206140">
      <w:bodyDiv w:val="1"/>
      <w:marLeft w:val="0"/>
      <w:marRight w:val="0"/>
      <w:marTop w:val="0"/>
      <w:marBottom w:val="0"/>
      <w:divBdr>
        <w:top w:val="none" w:sz="0" w:space="0" w:color="auto"/>
        <w:left w:val="none" w:sz="0" w:space="0" w:color="auto"/>
        <w:bottom w:val="none" w:sz="0" w:space="0" w:color="auto"/>
        <w:right w:val="none" w:sz="0" w:space="0" w:color="auto"/>
      </w:divBdr>
    </w:div>
    <w:div w:id="78063489">
      <w:bodyDiv w:val="1"/>
      <w:marLeft w:val="0"/>
      <w:marRight w:val="0"/>
      <w:marTop w:val="0"/>
      <w:marBottom w:val="0"/>
      <w:divBdr>
        <w:top w:val="none" w:sz="0" w:space="0" w:color="auto"/>
        <w:left w:val="none" w:sz="0" w:space="0" w:color="auto"/>
        <w:bottom w:val="none" w:sz="0" w:space="0" w:color="auto"/>
        <w:right w:val="none" w:sz="0" w:space="0" w:color="auto"/>
      </w:divBdr>
    </w:div>
    <w:div w:id="78134966">
      <w:bodyDiv w:val="1"/>
      <w:marLeft w:val="0"/>
      <w:marRight w:val="0"/>
      <w:marTop w:val="0"/>
      <w:marBottom w:val="0"/>
      <w:divBdr>
        <w:top w:val="none" w:sz="0" w:space="0" w:color="auto"/>
        <w:left w:val="none" w:sz="0" w:space="0" w:color="auto"/>
        <w:bottom w:val="none" w:sz="0" w:space="0" w:color="auto"/>
        <w:right w:val="none" w:sz="0" w:space="0" w:color="auto"/>
      </w:divBdr>
    </w:div>
    <w:div w:id="106658217">
      <w:bodyDiv w:val="1"/>
      <w:marLeft w:val="0"/>
      <w:marRight w:val="0"/>
      <w:marTop w:val="0"/>
      <w:marBottom w:val="0"/>
      <w:divBdr>
        <w:top w:val="none" w:sz="0" w:space="0" w:color="auto"/>
        <w:left w:val="none" w:sz="0" w:space="0" w:color="auto"/>
        <w:bottom w:val="none" w:sz="0" w:space="0" w:color="auto"/>
        <w:right w:val="none" w:sz="0" w:space="0" w:color="auto"/>
      </w:divBdr>
    </w:div>
    <w:div w:id="130565585">
      <w:bodyDiv w:val="1"/>
      <w:marLeft w:val="0"/>
      <w:marRight w:val="0"/>
      <w:marTop w:val="0"/>
      <w:marBottom w:val="0"/>
      <w:divBdr>
        <w:top w:val="none" w:sz="0" w:space="0" w:color="auto"/>
        <w:left w:val="none" w:sz="0" w:space="0" w:color="auto"/>
        <w:bottom w:val="none" w:sz="0" w:space="0" w:color="auto"/>
        <w:right w:val="none" w:sz="0" w:space="0" w:color="auto"/>
      </w:divBdr>
    </w:div>
    <w:div w:id="157773944">
      <w:bodyDiv w:val="1"/>
      <w:marLeft w:val="0"/>
      <w:marRight w:val="0"/>
      <w:marTop w:val="0"/>
      <w:marBottom w:val="0"/>
      <w:divBdr>
        <w:top w:val="none" w:sz="0" w:space="0" w:color="auto"/>
        <w:left w:val="none" w:sz="0" w:space="0" w:color="auto"/>
        <w:bottom w:val="none" w:sz="0" w:space="0" w:color="auto"/>
        <w:right w:val="none" w:sz="0" w:space="0" w:color="auto"/>
      </w:divBdr>
    </w:div>
    <w:div w:id="184832433">
      <w:bodyDiv w:val="1"/>
      <w:marLeft w:val="0"/>
      <w:marRight w:val="0"/>
      <w:marTop w:val="0"/>
      <w:marBottom w:val="0"/>
      <w:divBdr>
        <w:top w:val="none" w:sz="0" w:space="0" w:color="auto"/>
        <w:left w:val="none" w:sz="0" w:space="0" w:color="auto"/>
        <w:bottom w:val="none" w:sz="0" w:space="0" w:color="auto"/>
        <w:right w:val="none" w:sz="0" w:space="0" w:color="auto"/>
      </w:divBdr>
    </w:div>
    <w:div w:id="200367908">
      <w:bodyDiv w:val="1"/>
      <w:marLeft w:val="0"/>
      <w:marRight w:val="0"/>
      <w:marTop w:val="0"/>
      <w:marBottom w:val="0"/>
      <w:divBdr>
        <w:top w:val="none" w:sz="0" w:space="0" w:color="auto"/>
        <w:left w:val="none" w:sz="0" w:space="0" w:color="auto"/>
        <w:bottom w:val="none" w:sz="0" w:space="0" w:color="auto"/>
        <w:right w:val="none" w:sz="0" w:space="0" w:color="auto"/>
      </w:divBdr>
    </w:div>
    <w:div w:id="212349552">
      <w:bodyDiv w:val="1"/>
      <w:marLeft w:val="0"/>
      <w:marRight w:val="0"/>
      <w:marTop w:val="0"/>
      <w:marBottom w:val="0"/>
      <w:divBdr>
        <w:top w:val="none" w:sz="0" w:space="0" w:color="auto"/>
        <w:left w:val="none" w:sz="0" w:space="0" w:color="auto"/>
        <w:bottom w:val="none" w:sz="0" w:space="0" w:color="auto"/>
        <w:right w:val="none" w:sz="0" w:space="0" w:color="auto"/>
      </w:divBdr>
    </w:div>
    <w:div w:id="222566218">
      <w:bodyDiv w:val="1"/>
      <w:marLeft w:val="0"/>
      <w:marRight w:val="0"/>
      <w:marTop w:val="0"/>
      <w:marBottom w:val="0"/>
      <w:divBdr>
        <w:top w:val="none" w:sz="0" w:space="0" w:color="auto"/>
        <w:left w:val="none" w:sz="0" w:space="0" w:color="auto"/>
        <w:bottom w:val="none" w:sz="0" w:space="0" w:color="auto"/>
        <w:right w:val="none" w:sz="0" w:space="0" w:color="auto"/>
      </w:divBdr>
    </w:div>
    <w:div w:id="253055707">
      <w:bodyDiv w:val="1"/>
      <w:marLeft w:val="0"/>
      <w:marRight w:val="0"/>
      <w:marTop w:val="0"/>
      <w:marBottom w:val="0"/>
      <w:divBdr>
        <w:top w:val="none" w:sz="0" w:space="0" w:color="auto"/>
        <w:left w:val="none" w:sz="0" w:space="0" w:color="auto"/>
        <w:bottom w:val="none" w:sz="0" w:space="0" w:color="auto"/>
        <w:right w:val="none" w:sz="0" w:space="0" w:color="auto"/>
      </w:divBdr>
    </w:div>
    <w:div w:id="253172729">
      <w:bodyDiv w:val="1"/>
      <w:marLeft w:val="0"/>
      <w:marRight w:val="0"/>
      <w:marTop w:val="0"/>
      <w:marBottom w:val="0"/>
      <w:divBdr>
        <w:top w:val="none" w:sz="0" w:space="0" w:color="auto"/>
        <w:left w:val="none" w:sz="0" w:space="0" w:color="auto"/>
        <w:bottom w:val="none" w:sz="0" w:space="0" w:color="auto"/>
        <w:right w:val="none" w:sz="0" w:space="0" w:color="auto"/>
      </w:divBdr>
    </w:div>
    <w:div w:id="296960469">
      <w:bodyDiv w:val="1"/>
      <w:marLeft w:val="0"/>
      <w:marRight w:val="0"/>
      <w:marTop w:val="0"/>
      <w:marBottom w:val="0"/>
      <w:divBdr>
        <w:top w:val="none" w:sz="0" w:space="0" w:color="auto"/>
        <w:left w:val="none" w:sz="0" w:space="0" w:color="auto"/>
        <w:bottom w:val="none" w:sz="0" w:space="0" w:color="auto"/>
        <w:right w:val="none" w:sz="0" w:space="0" w:color="auto"/>
      </w:divBdr>
    </w:div>
    <w:div w:id="298610684">
      <w:bodyDiv w:val="1"/>
      <w:marLeft w:val="0"/>
      <w:marRight w:val="0"/>
      <w:marTop w:val="0"/>
      <w:marBottom w:val="0"/>
      <w:divBdr>
        <w:top w:val="none" w:sz="0" w:space="0" w:color="auto"/>
        <w:left w:val="none" w:sz="0" w:space="0" w:color="auto"/>
        <w:bottom w:val="none" w:sz="0" w:space="0" w:color="auto"/>
        <w:right w:val="none" w:sz="0" w:space="0" w:color="auto"/>
      </w:divBdr>
    </w:div>
    <w:div w:id="338197453">
      <w:bodyDiv w:val="1"/>
      <w:marLeft w:val="0"/>
      <w:marRight w:val="0"/>
      <w:marTop w:val="0"/>
      <w:marBottom w:val="0"/>
      <w:divBdr>
        <w:top w:val="none" w:sz="0" w:space="0" w:color="auto"/>
        <w:left w:val="none" w:sz="0" w:space="0" w:color="auto"/>
        <w:bottom w:val="none" w:sz="0" w:space="0" w:color="auto"/>
        <w:right w:val="none" w:sz="0" w:space="0" w:color="auto"/>
      </w:divBdr>
    </w:div>
    <w:div w:id="410809987">
      <w:bodyDiv w:val="1"/>
      <w:marLeft w:val="0"/>
      <w:marRight w:val="0"/>
      <w:marTop w:val="0"/>
      <w:marBottom w:val="0"/>
      <w:divBdr>
        <w:top w:val="none" w:sz="0" w:space="0" w:color="auto"/>
        <w:left w:val="none" w:sz="0" w:space="0" w:color="auto"/>
        <w:bottom w:val="none" w:sz="0" w:space="0" w:color="auto"/>
        <w:right w:val="none" w:sz="0" w:space="0" w:color="auto"/>
      </w:divBdr>
    </w:div>
    <w:div w:id="417100528">
      <w:bodyDiv w:val="1"/>
      <w:marLeft w:val="0"/>
      <w:marRight w:val="0"/>
      <w:marTop w:val="0"/>
      <w:marBottom w:val="0"/>
      <w:divBdr>
        <w:top w:val="none" w:sz="0" w:space="0" w:color="auto"/>
        <w:left w:val="none" w:sz="0" w:space="0" w:color="auto"/>
        <w:bottom w:val="none" w:sz="0" w:space="0" w:color="auto"/>
        <w:right w:val="none" w:sz="0" w:space="0" w:color="auto"/>
      </w:divBdr>
    </w:div>
    <w:div w:id="460149408">
      <w:bodyDiv w:val="1"/>
      <w:marLeft w:val="0"/>
      <w:marRight w:val="0"/>
      <w:marTop w:val="0"/>
      <w:marBottom w:val="0"/>
      <w:divBdr>
        <w:top w:val="none" w:sz="0" w:space="0" w:color="auto"/>
        <w:left w:val="none" w:sz="0" w:space="0" w:color="auto"/>
        <w:bottom w:val="none" w:sz="0" w:space="0" w:color="auto"/>
        <w:right w:val="none" w:sz="0" w:space="0" w:color="auto"/>
      </w:divBdr>
    </w:div>
    <w:div w:id="580602825">
      <w:bodyDiv w:val="1"/>
      <w:marLeft w:val="0"/>
      <w:marRight w:val="0"/>
      <w:marTop w:val="0"/>
      <w:marBottom w:val="0"/>
      <w:divBdr>
        <w:top w:val="none" w:sz="0" w:space="0" w:color="auto"/>
        <w:left w:val="none" w:sz="0" w:space="0" w:color="auto"/>
        <w:bottom w:val="none" w:sz="0" w:space="0" w:color="auto"/>
        <w:right w:val="none" w:sz="0" w:space="0" w:color="auto"/>
      </w:divBdr>
    </w:div>
    <w:div w:id="597517424">
      <w:bodyDiv w:val="1"/>
      <w:marLeft w:val="0"/>
      <w:marRight w:val="0"/>
      <w:marTop w:val="0"/>
      <w:marBottom w:val="0"/>
      <w:divBdr>
        <w:top w:val="none" w:sz="0" w:space="0" w:color="auto"/>
        <w:left w:val="none" w:sz="0" w:space="0" w:color="auto"/>
        <w:bottom w:val="none" w:sz="0" w:space="0" w:color="auto"/>
        <w:right w:val="none" w:sz="0" w:space="0" w:color="auto"/>
      </w:divBdr>
    </w:div>
    <w:div w:id="626474461">
      <w:bodyDiv w:val="1"/>
      <w:marLeft w:val="0"/>
      <w:marRight w:val="0"/>
      <w:marTop w:val="0"/>
      <w:marBottom w:val="0"/>
      <w:divBdr>
        <w:top w:val="none" w:sz="0" w:space="0" w:color="auto"/>
        <w:left w:val="none" w:sz="0" w:space="0" w:color="auto"/>
        <w:bottom w:val="none" w:sz="0" w:space="0" w:color="auto"/>
        <w:right w:val="none" w:sz="0" w:space="0" w:color="auto"/>
      </w:divBdr>
    </w:div>
    <w:div w:id="644316155">
      <w:bodyDiv w:val="1"/>
      <w:marLeft w:val="0"/>
      <w:marRight w:val="0"/>
      <w:marTop w:val="0"/>
      <w:marBottom w:val="0"/>
      <w:divBdr>
        <w:top w:val="none" w:sz="0" w:space="0" w:color="auto"/>
        <w:left w:val="none" w:sz="0" w:space="0" w:color="auto"/>
        <w:bottom w:val="none" w:sz="0" w:space="0" w:color="auto"/>
        <w:right w:val="none" w:sz="0" w:space="0" w:color="auto"/>
      </w:divBdr>
    </w:div>
    <w:div w:id="657806159">
      <w:bodyDiv w:val="1"/>
      <w:marLeft w:val="0"/>
      <w:marRight w:val="0"/>
      <w:marTop w:val="0"/>
      <w:marBottom w:val="0"/>
      <w:divBdr>
        <w:top w:val="none" w:sz="0" w:space="0" w:color="auto"/>
        <w:left w:val="none" w:sz="0" w:space="0" w:color="auto"/>
        <w:bottom w:val="none" w:sz="0" w:space="0" w:color="auto"/>
        <w:right w:val="none" w:sz="0" w:space="0" w:color="auto"/>
      </w:divBdr>
    </w:div>
    <w:div w:id="705913045">
      <w:bodyDiv w:val="1"/>
      <w:marLeft w:val="0"/>
      <w:marRight w:val="0"/>
      <w:marTop w:val="0"/>
      <w:marBottom w:val="0"/>
      <w:divBdr>
        <w:top w:val="none" w:sz="0" w:space="0" w:color="auto"/>
        <w:left w:val="none" w:sz="0" w:space="0" w:color="auto"/>
        <w:bottom w:val="none" w:sz="0" w:space="0" w:color="auto"/>
        <w:right w:val="none" w:sz="0" w:space="0" w:color="auto"/>
      </w:divBdr>
    </w:div>
    <w:div w:id="745958088">
      <w:bodyDiv w:val="1"/>
      <w:marLeft w:val="0"/>
      <w:marRight w:val="0"/>
      <w:marTop w:val="0"/>
      <w:marBottom w:val="0"/>
      <w:divBdr>
        <w:top w:val="none" w:sz="0" w:space="0" w:color="auto"/>
        <w:left w:val="none" w:sz="0" w:space="0" w:color="auto"/>
        <w:bottom w:val="none" w:sz="0" w:space="0" w:color="auto"/>
        <w:right w:val="none" w:sz="0" w:space="0" w:color="auto"/>
      </w:divBdr>
    </w:div>
    <w:div w:id="758988450">
      <w:bodyDiv w:val="1"/>
      <w:marLeft w:val="0"/>
      <w:marRight w:val="0"/>
      <w:marTop w:val="0"/>
      <w:marBottom w:val="0"/>
      <w:divBdr>
        <w:top w:val="none" w:sz="0" w:space="0" w:color="auto"/>
        <w:left w:val="none" w:sz="0" w:space="0" w:color="auto"/>
        <w:bottom w:val="none" w:sz="0" w:space="0" w:color="auto"/>
        <w:right w:val="none" w:sz="0" w:space="0" w:color="auto"/>
      </w:divBdr>
    </w:div>
    <w:div w:id="827600527">
      <w:bodyDiv w:val="1"/>
      <w:marLeft w:val="0"/>
      <w:marRight w:val="0"/>
      <w:marTop w:val="0"/>
      <w:marBottom w:val="0"/>
      <w:divBdr>
        <w:top w:val="none" w:sz="0" w:space="0" w:color="auto"/>
        <w:left w:val="none" w:sz="0" w:space="0" w:color="auto"/>
        <w:bottom w:val="none" w:sz="0" w:space="0" w:color="auto"/>
        <w:right w:val="none" w:sz="0" w:space="0" w:color="auto"/>
      </w:divBdr>
    </w:div>
    <w:div w:id="857811413">
      <w:bodyDiv w:val="1"/>
      <w:marLeft w:val="0"/>
      <w:marRight w:val="0"/>
      <w:marTop w:val="0"/>
      <w:marBottom w:val="0"/>
      <w:divBdr>
        <w:top w:val="none" w:sz="0" w:space="0" w:color="auto"/>
        <w:left w:val="none" w:sz="0" w:space="0" w:color="auto"/>
        <w:bottom w:val="none" w:sz="0" w:space="0" w:color="auto"/>
        <w:right w:val="none" w:sz="0" w:space="0" w:color="auto"/>
      </w:divBdr>
    </w:div>
    <w:div w:id="936249843">
      <w:bodyDiv w:val="1"/>
      <w:marLeft w:val="0"/>
      <w:marRight w:val="0"/>
      <w:marTop w:val="0"/>
      <w:marBottom w:val="0"/>
      <w:divBdr>
        <w:top w:val="none" w:sz="0" w:space="0" w:color="auto"/>
        <w:left w:val="none" w:sz="0" w:space="0" w:color="auto"/>
        <w:bottom w:val="none" w:sz="0" w:space="0" w:color="auto"/>
        <w:right w:val="none" w:sz="0" w:space="0" w:color="auto"/>
      </w:divBdr>
      <w:divsChild>
        <w:div w:id="334458088">
          <w:marLeft w:val="0"/>
          <w:marRight w:val="0"/>
          <w:marTop w:val="0"/>
          <w:marBottom w:val="0"/>
          <w:divBdr>
            <w:top w:val="none" w:sz="0" w:space="0" w:color="auto"/>
            <w:left w:val="none" w:sz="0" w:space="0" w:color="auto"/>
            <w:bottom w:val="none" w:sz="0" w:space="0" w:color="auto"/>
            <w:right w:val="none" w:sz="0" w:space="0" w:color="auto"/>
          </w:divBdr>
          <w:divsChild>
            <w:div w:id="1539850168">
              <w:marLeft w:val="0"/>
              <w:marRight w:val="0"/>
              <w:marTop w:val="0"/>
              <w:marBottom w:val="0"/>
              <w:divBdr>
                <w:top w:val="none" w:sz="0" w:space="0" w:color="auto"/>
                <w:left w:val="none" w:sz="0" w:space="0" w:color="auto"/>
                <w:bottom w:val="none" w:sz="0" w:space="0" w:color="auto"/>
                <w:right w:val="none" w:sz="0" w:space="0" w:color="auto"/>
              </w:divBdr>
              <w:divsChild>
                <w:div w:id="474859">
                  <w:marLeft w:val="0"/>
                  <w:marRight w:val="0"/>
                  <w:marTop w:val="0"/>
                  <w:marBottom w:val="0"/>
                  <w:divBdr>
                    <w:top w:val="none" w:sz="0" w:space="0" w:color="auto"/>
                    <w:left w:val="none" w:sz="0" w:space="0" w:color="auto"/>
                    <w:bottom w:val="none" w:sz="0" w:space="0" w:color="auto"/>
                    <w:right w:val="none" w:sz="0" w:space="0" w:color="auto"/>
                  </w:divBdr>
                </w:div>
                <w:div w:id="974870877">
                  <w:marLeft w:val="0"/>
                  <w:marRight w:val="0"/>
                  <w:marTop w:val="0"/>
                  <w:marBottom w:val="0"/>
                  <w:divBdr>
                    <w:top w:val="none" w:sz="0" w:space="0" w:color="auto"/>
                    <w:left w:val="none" w:sz="0" w:space="0" w:color="auto"/>
                    <w:bottom w:val="none" w:sz="0" w:space="0" w:color="auto"/>
                    <w:right w:val="none" w:sz="0" w:space="0" w:color="auto"/>
                  </w:divBdr>
                </w:div>
                <w:div w:id="1126198846">
                  <w:marLeft w:val="0"/>
                  <w:marRight w:val="0"/>
                  <w:marTop w:val="0"/>
                  <w:marBottom w:val="0"/>
                  <w:divBdr>
                    <w:top w:val="none" w:sz="0" w:space="0" w:color="auto"/>
                    <w:left w:val="none" w:sz="0" w:space="0" w:color="auto"/>
                    <w:bottom w:val="none" w:sz="0" w:space="0" w:color="auto"/>
                    <w:right w:val="none" w:sz="0" w:space="0" w:color="auto"/>
                  </w:divBdr>
                </w:div>
                <w:div w:id="1788037870">
                  <w:marLeft w:val="0"/>
                  <w:marRight w:val="0"/>
                  <w:marTop w:val="0"/>
                  <w:marBottom w:val="0"/>
                  <w:divBdr>
                    <w:top w:val="none" w:sz="0" w:space="0" w:color="auto"/>
                    <w:left w:val="none" w:sz="0" w:space="0" w:color="auto"/>
                    <w:bottom w:val="none" w:sz="0" w:space="0" w:color="auto"/>
                    <w:right w:val="none" w:sz="0" w:space="0" w:color="auto"/>
                  </w:divBdr>
                </w:div>
                <w:div w:id="2034303222">
                  <w:marLeft w:val="0"/>
                  <w:marRight w:val="0"/>
                  <w:marTop w:val="0"/>
                  <w:marBottom w:val="0"/>
                  <w:divBdr>
                    <w:top w:val="none" w:sz="0" w:space="0" w:color="auto"/>
                    <w:left w:val="none" w:sz="0" w:space="0" w:color="auto"/>
                    <w:bottom w:val="none" w:sz="0" w:space="0" w:color="auto"/>
                    <w:right w:val="none" w:sz="0" w:space="0" w:color="auto"/>
                  </w:divBdr>
                </w:div>
                <w:div w:id="2086102019">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050497602">
      <w:bodyDiv w:val="1"/>
      <w:marLeft w:val="0"/>
      <w:marRight w:val="0"/>
      <w:marTop w:val="0"/>
      <w:marBottom w:val="0"/>
      <w:divBdr>
        <w:top w:val="none" w:sz="0" w:space="0" w:color="auto"/>
        <w:left w:val="none" w:sz="0" w:space="0" w:color="auto"/>
        <w:bottom w:val="none" w:sz="0" w:space="0" w:color="auto"/>
        <w:right w:val="none" w:sz="0" w:space="0" w:color="auto"/>
      </w:divBdr>
      <w:divsChild>
        <w:div w:id="226377897">
          <w:marLeft w:val="0"/>
          <w:marRight w:val="0"/>
          <w:marTop w:val="0"/>
          <w:marBottom w:val="0"/>
          <w:divBdr>
            <w:top w:val="none" w:sz="0" w:space="0" w:color="auto"/>
            <w:left w:val="none" w:sz="0" w:space="0" w:color="auto"/>
            <w:bottom w:val="none" w:sz="0" w:space="0" w:color="auto"/>
            <w:right w:val="none" w:sz="0" w:space="0" w:color="auto"/>
          </w:divBdr>
        </w:div>
      </w:divsChild>
    </w:div>
    <w:div w:id="1072970549">
      <w:bodyDiv w:val="1"/>
      <w:marLeft w:val="0"/>
      <w:marRight w:val="0"/>
      <w:marTop w:val="0"/>
      <w:marBottom w:val="0"/>
      <w:divBdr>
        <w:top w:val="none" w:sz="0" w:space="0" w:color="auto"/>
        <w:left w:val="none" w:sz="0" w:space="0" w:color="auto"/>
        <w:bottom w:val="none" w:sz="0" w:space="0" w:color="auto"/>
        <w:right w:val="none" w:sz="0" w:space="0" w:color="auto"/>
      </w:divBdr>
    </w:div>
    <w:div w:id="1097945481">
      <w:bodyDiv w:val="1"/>
      <w:marLeft w:val="0"/>
      <w:marRight w:val="0"/>
      <w:marTop w:val="0"/>
      <w:marBottom w:val="0"/>
      <w:divBdr>
        <w:top w:val="none" w:sz="0" w:space="0" w:color="auto"/>
        <w:left w:val="none" w:sz="0" w:space="0" w:color="auto"/>
        <w:bottom w:val="none" w:sz="0" w:space="0" w:color="auto"/>
        <w:right w:val="none" w:sz="0" w:space="0" w:color="auto"/>
      </w:divBdr>
    </w:div>
    <w:div w:id="1098133441">
      <w:bodyDiv w:val="1"/>
      <w:marLeft w:val="0"/>
      <w:marRight w:val="0"/>
      <w:marTop w:val="0"/>
      <w:marBottom w:val="0"/>
      <w:divBdr>
        <w:top w:val="none" w:sz="0" w:space="0" w:color="auto"/>
        <w:left w:val="none" w:sz="0" w:space="0" w:color="auto"/>
        <w:bottom w:val="none" w:sz="0" w:space="0" w:color="auto"/>
        <w:right w:val="none" w:sz="0" w:space="0" w:color="auto"/>
      </w:divBdr>
    </w:div>
    <w:div w:id="1099984027">
      <w:bodyDiv w:val="1"/>
      <w:marLeft w:val="0"/>
      <w:marRight w:val="0"/>
      <w:marTop w:val="0"/>
      <w:marBottom w:val="0"/>
      <w:divBdr>
        <w:top w:val="none" w:sz="0" w:space="0" w:color="auto"/>
        <w:left w:val="none" w:sz="0" w:space="0" w:color="auto"/>
        <w:bottom w:val="none" w:sz="0" w:space="0" w:color="auto"/>
        <w:right w:val="none" w:sz="0" w:space="0" w:color="auto"/>
      </w:divBdr>
    </w:div>
    <w:div w:id="1138301067">
      <w:bodyDiv w:val="1"/>
      <w:marLeft w:val="0"/>
      <w:marRight w:val="0"/>
      <w:marTop w:val="0"/>
      <w:marBottom w:val="0"/>
      <w:divBdr>
        <w:top w:val="none" w:sz="0" w:space="0" w:color="auto"/>
        <w:left w:val="none" w:sz="0" w:space="0" w:color="auto"/>
        <w:bottom w:val="none" w:sz="0" w:space="0" w:color="auto"/>
        <w:right w:val="none" w:sz="0" w:space="0" w:color="auto"/>
      </w:divBdr>
    </w:div>
    <w:div w:id="1167676603">
      <w:bodyDiv w:val="1"/>
      <w:marLeft w:val="0"/>
      <w:marRight w:val="0"/>
      <w:marTop w:val="0"/>
      <w:marBottom w:val="0"/>
      <w:divBdr>
        <w:top w:val="none" w:sz="0" w:space="0" w:color="auto"/>
        <w:left w:val="none" w:sz="0" w:space="0" w:color="auto"/>
        <w:bottom w:val="none" w:sz="0" w:space="0" w:color="auto"/>
        <w:right w:val="none" w:sz="0" w:space="0" w:color="auto"/>
      </w:divBdr>
    </w:div>
    <w:div w:id="1170682522">
      <w:bodyDiv w:val="1"/>
      <w:marLeft w:val="0"/>
      <w:marRight w:val="0"/>
      <w:marTop w:val="0"/>
      <w:marBottom w:val="0"/>
      <w:divBdr>
        <w:top w:val="none" w:sz="0" w:space="0" w:color="auto"/>
        <w:left w:val="none" w:sz="0" w:space="0" w:color="auto"/>
        <w:bottom w:val="none" w:sz="0" w:space="0" w:color="auto"/>
        <w:right w:val="none" w:sz="0" w:space="0" w:color="auto"/>
      </w:divBdr>
    </w:div>
    <w:div w:id="1173959773">
      <w:bodyDiv w:val="1"/>
      <w:marLeft w:val="0"/>
      <w:marRight w:val="0"/>
      <w:marTop w:val="0"/>
      <w:marBottom w:val="0"/>
      <w:divBdr>
        <w:top w:val="none" w:sz="0" w:space="0" w:color="auto"/>
        <w:left w:val="none" w:sz="0" w:space="0" w:color="auto"/>
        <w:bottom w:val="none" w:sz="0" w:space="0" w:color="auto"/>
        <w:right w:val="none" w:sz="0" w:space="0" w:color="auto"/>
      </w:divBdr>
    </w:div>
    <w:div w:id="1260723543">
      <w:bodyDiv w:val="1"/>
      <w:marLeft w:val="0"/>
      <w:marRight w:val="0"/>
      <w:marTop w:val="0"/>
      <w:marBottom w:val="0"/>
      <w:divBdr>
        <w:top w:val="none" w:sz="0" w:space="0" w:color="auto"/>
        <w:left w:val="none" w:sz="0" w:space="0" w:color="auto"/>
        <w:bottom w:val="none" w:sz="0" w:space="0" w:color="auto"/>
        <w:right w:val="none" w:sz="0" w:space="0" w:color="auto"/>
      </w:divBdr>
    </w:div>
    <w:div w:id="1296374325">
      <w:bodyDiv w:val="1"/>
      <w:marLeft w:val="0"/>
      <w:marRight w:val="0"/>
      <w:marTop w:val="0"/>
      <w:marBottom w:val="0"/>
      <w:divBdr>
        <w:top w:val="none" w:sz="0" w:space="0" w:color="auto"/>
        <w:left w:val="none" w:sz="0" w:space="0" w:color="auto"/>
        <w:bottom w:val="none" w:sz="0" w:space="0" w:color="auto"/>
        <w:right w:val="none" w:sz="0" w:space="0" w:color="auto"/>
      </w:divBdr>
    </w:div>
    <w:div w:id="1331178157">
      <w:bodyDiv w:val="1"/>
      <w:marLeft w:val="0"/>
      <w:marRight w:val="0"/>
      <w:marTop w:val="0"/>
      <w:marBottom w:val="0"/>
      <w:divBdr>
        <w:top w:val="none" w:sz="0" w:space="0" w:color="auto"/>
        <w:left w:val="none" w:sz="0" w:space="0" w:color="auto"/>
        <w:bottom w:val="none" w:sz="0" w:space="0" w:color="auto"/>
        <w:right w:val="none" w:sz="0" w:space="0" w:color="auto"/>
      </w:divBdr>
    </w:div>
    <w:div w:id="1420322211">
      <w:bodyDiv w:val="1"/>
      <w:marLeft w:val="0"/>
      <w:marRight w:val="0"/>
      <w:marTop w:val="0"/>
      <w:marBottom w:val="0"/>
      <w:divBdr>
        <w:top w:val="none" w:sz="0" w:space="0" w:color="auto"/>
        <w:left w:val="none" w:sz="0" w:space="0" w:color="auto"/>
        <w:bottom w:val="none" w:sz="0" w:space="0" w:color="auto"/>
        <w:right w:val="none" w:sz="0" w:space="0" w:color="auto"/>
      </w:divBdr>
    </w:div>
    <w:div w:id="1458640834">
      <w:bodyDiv w:val="1"/>
      <w:marLeft w:val="0"/>
      <w:marRight w:val="0"/>
      <w:marTop w:val="0"/>
      <w:marBottom w:val="0"/>
      <w:divBdr>
        <w:top w:val="none" w:sz="0" w:space="0" w:color="auto"/>
        <w:left w:val="none" w:sz="0" w:space="0" w:color="auto"/>
        <w:bottom w:val="none" w:sz="0" w:space="0" w:color="auto"/>
        <w:right w:val="none" w:sz="0" w:space="0" w:color="auto"/>
      </w:divBdr>
    </w:div>
    <w:div w:id="1500585587">
      <w:bodyDiv w:val="1"/>
      <w:marLeft w:val="0"/>
      <w:marRight w:val="0"/>
      <w:marTop w:val="0"/>
      <w:marBottom w:val="0"/>
      <w:divBdr>
        <w:top w:val="none" w:sz="0" w:space="0" w:color="auto"/>
        <w:left w:val="none" w:sz="0" w:space="0" w:color="auto"/>
        <w:bottom w:val="none" w:sz="0" w:space="0" w:color="auto"/>
        <w:right w:val="none" w:sz="0" w:space="0" w:color="auto"/>
      </w:divBdr>
    </w:div>
    <w:div w:id="1527870306">
      <w:bodyDiv w:val="1"/>
      <w:marLeft w:val="0"/>
      <w:marRight w:val="0"/>
      <w:marTop w:val="0"/>
      <w:marBottom w:val="0"/>
      <w:divBdr>
        <w:top w:val="none" w:sz="0" w:space="0" w:color="auto"/>
        <w:left w:val="none" w:sz="0" w:space="0" w:color="auto"/>
        <w:bottom w:val="none" w:sz="0" w:space="0" w:color="auto"/>
        <w:right w:val="none" w:sz="0" w:space="0" w:color="auto"/>
      </w:divBdr>
    </w:div>
    <w:div w:id="1538663660">
      <w:bodyDiv w:val="1"/>
      <w:marLeft w:val="0"/>
      <w:marRight w:val="0"/>
      <w:marTop w:val="0"/>
      <w:marBottom w:val="0"/>
      <w:divBdr>
        <w:top w:val="none" w:sz="0" w:space="0" w:color="auto"/>
        <w:left w:val="none" w:sz="0" w:space="0" w:color="auto"/>
        <w:bottom w:val="none" w:sz="0" w:space="0" w:color="auto"/>
        <w:right w:val="none" w:sz="0" w:space="0" w:color="auto"/>
      </w:divBdr>
    </w:div>
    <w:div w:id="1556965939">
      <w:bodyDiv w:val="1"/>
      <w:marLeft w:val="0"/>
      <w:marRight w:val="0"/>
      <w:marTop w:val="0"/>
      <w:marBottom w:val="0"/>
      <w:divBdr>
        <w:top w:val="none" w:sz="0" w:space="0" w:color="auto"/>
        <w:left w:val="none" w:sz="0" w:space="0" w:color="auto"/>
        <w:bottom w:val="none" w:sz="0" w:space="0" w:color="auto"/>
        <w:right w:val="none" w:sz="0" w:space="0" w:color="auto"/>
      </w:divBdr>
    </w:div>
    <w:div w:id="1655140696">
      <w:bodyDiv w:val="1"/>
      <w:marLeft w:val="0"/>
      <w:marRight w:val="0"/>
      <w:marTop w:val="0"/>
      <w:marBottom w:val="0"/>
      <w:divBdr>
        <w:top w:val="none" w:sz="0" w:space="0" w:color="auto"/>
        <w:left w:val="none" w:sz="0" w:space="0" w:color="auto"/>
        <w:bottom w:val="none" w:sz="0" w:space="0" w:color="auto"/>
        <w:right w:val="none" w:sz="0" w:space="0" w:color="auto"/>
      </w:divBdr>
    </w:div>
    <w:div w:id="1709715580">
      <w:bodyDiv w:val="1"/>
      <w:marLeft w:val="0"/>
      <w:marRight w:val="0"/>
      <w:marTop w:val="0"/>
      <w:marBottom w:val="0"/>
      <w:divBdr>
        <w:top w:val="none" w:sz="0" w:space="0" w:color="auto"/>
        <w:left w:val="none" w:sz="0" w:space="0" w:color="auto"/>
        <w:bottom w:val="none" w:sz="0" w:space="0" w:color="auto"/>
        <w:right w:val="none" w:sz="0" w:space="0" w:color="auto"/>
      </w:divBdr>
    </w:div>
    <w:div w:id="1710952597">
      <w:bodyDiv w:val="1"/>
      <w:marLeft w:val="0"/>
      <w:marRight w:val="0"/>
      <w:marTop w:val="0"/>
      <w:marBottom w:val="0"/>
      <w:divBdr>
        <w:top w:val="none" w:sz="0" w:space="0" w:color="auto"/>
        <w:left w:val="none" w:sz="0" w:space="0" w:color="auto"/>
        <w:bottom w:val="none" w:sz="0" w:space="0" w:color="auto"/>
        <w:right w:val="none" w:sz="0" w:space="0" w:color="auto"/>
      </w:divBdr>
    </w:div>
    <w:div w:id="1733427471">
      <w:bodyDiv w:val="1"/>
      <w:marLeft w:val="0"/>
      <w:marRight w:val="0"/>
      <w:marTop w:val="0"/>
      <w:marBottom w:val="0"/>
      <w:divBdr>
        <w:top w:val="none" w:sz="0" w:space="0" w:color="auto"/>
        <w:left w:val="none" w:sz="0" w:space="0" w:color="auto"/>
        <w:bottom w:val="none" w:sz="0" w:space="0" w:color="auto"/>
        <w:right w:val="none" w:sz="0" w:space="0" w:color="auto"/>
      </w:divBdr>
    </w:div>
    <w:div w:id="1800102579">
      <w:bodyDiv w:val="1"/>
      <w:marLeft w:val="0"/>
      <w:marRight w:val="0"/>
      <w:marTop w:val="0"/>
      <w:marBottom w:val="0"/>
      <w:divBdr>
        <w:top w:val="none" w:sz="0" w:space="0" w:color="auto"/>
        <w:left w:val="none" w:sz="0" w:space="0" w:color="auto"/>
        <w:bottom w:val="none" w:sz="0" w:space="0" w:color="auto"/>
        <w:right w:val="none" w:sz="0" w:space="0" w:color="auto"/>
      </w:divBdr>
    </w:div>
    <w:div w:id="1813138418">
      <w:bodyDiv w:val="1"/>
      <w:marLeft w:val="0"/>
      <w:marRight w:val="0"/>
      <w:marTop w:val="0"/>
      <w:marBottom w:val="0"/>
      <w:divBdr>
        <w:top w:val="none" w:sz="0" w:space="0" w:color="auto"/>
        <w:left w:val="none" w:sz="0" w:space="0" w:color="auto"/>
        <w:bottom w:val="none" w:sz="0" w:space="0" w:color="auto"/>
        <w:right w:val="none" w:sz="0" w:space="0" w:color="auto"/>
      </w:divBdr>
    </w:div>
    <w:div w:id="1954818629">
      <w:bodyDiv w:val="1"/>
      <w:marLeft w:val="0"/>
      <w:marRight w:val="0"/>
      <w:marTop w:val="0"/>
      <w:marBottom w:val="0"/>
      <w:divBdr>
        <w:top w:val="none" w:sz="0" w:space="0" w:color="auto"/>
        <w:left w:val="none" w:sz="0" w:space="0" w:color="auto"/>
        <w:bottom w:val="none" w:sz="0" w:space="0" w:color="auto"/>
        <w:right w:val="none" w:sz="0" w:space="0" w:color="auto"/>
      </w:divBdr>
    </w:div>
    <w:div w:id="2000380094">
      <w:bodyDiv w:val="1"/>
      <w:marLeft w:val="0"/>
      <w:marRight w:val="0"/>
      <w:marTop w:val="0"/>
      <w:marBottom w:val="0"/>
      <w:divBdr>
        <w:top w:val="none" w:sz="0" w:space="0" w:color="auto"/>
        <w:left w:val="none" w:sz="0" w:space="0" w:color="auto"/>
        <w:bottom w:val="none" w:sz="0" w:space="0" w:color="auto"/>
        <w:right w:val="none" w:sz="0" w:space="0" w:color="auto"/>
      </w:divBdr>
    </w:div>
    <w:div w:id="2017925086">
      <w:bodyDiv w:val="1"/>
      <w:marLeft w:val="0"/>
      <w:marRight w:val="0"/>
      <w:marTop w:val="0"/>
      <w:marBottom w:val="0"/>
      <w:divBdr>
        <w:top w:val="none" w:sz="0" w:space="0" w:color="auto"/>
        <w:left w:val="none" w:sz="0" w:space="0" w:color="auto"/>
        <w:bottom w:val="none" w:sz="0" w:space="0" w:color="auto"/>
        <w:right w:val="none" w:sz="0" w:space="0" w:color="auto"/>
      </w:divBdr>
    </w:div>
    <w:div w:id="2019694684">
      <w:bodyDiv w:val="1"/>
      <w:marLeft w:val="0"/>
      <w:marRight w:val="0"/>
      <w:marTop w:val="0"/>
      <w:marBottom w:val="0"/>
      <w:divBdr>
        <w:top w:val="none" w:sz="0" w:space="0" w:color="auto"/>
        <w:left w:val="none" w:sz="0" w:space="0" w:color="auto"/>
        <w:bottom w:val="none" w:sz="0" w:space="0" w:color="auto"/>
        <w:right w:val="none" w:sz="0" w:space="0" w:color="auto"/>
      </w:divBdr>
    </w:div>
    <w:div w:id="2020035803">
      <w:bodyDiv w:val="1"/>
      <w:marLeft w:val="0"/>
      <w:marRight w:val="0"/>
      <w:marTop w:val="0"/>
      <w:marBottom w:val="0"/>
      <w:divBdr>
        <w:top w:val="none" w:sz="0" w:space="0" w:color="auto"/>
        <w:left w:val="none" w:sz="0" w:space="0" w:color="auto"/>
        <w:bottom w:val="none" w:sz="0" w:space="0" w:color="auto"/>
        <w:right w:val="none" w:sz="0" w:space="0" w:color="auto"/>
      </w:divBdr>
    </w:div>
    <w:div w:id="2071683497">
      <w:bodyDiv w:val="1"/>
      <w:marLeft w:val="0"/>
      <w:marRight w:val="0"/>
      <w:marTop w:val="0"/>
      <w:marBottom w:val="0"/>
      <w:divBdr>
        <w:top w:val="none" w:sz="0" w:space="0" w:color="auto"/>
        <w:left w:val="none" w:sz="0" w:space="0" w:color="auto"/>
        <w:bottom w:val="none" w:sz="0" w:space="0" w:color="auto"/>
        <w:right w:val="none" w:sz="0" w:space="0" w:color="auto"/>
      </w:divBdr>
    </w:div>
    <w:div w:id="2103840473">
      <w:bodyDiv w:val="1"/>
      <w:marLeft w:val="0"/>
      <w:marRight w:val="0"/>
      <w:marTop w:val="0"/>
      <w:marBottom w:val="0"/>
      <w:divBdr>
        <w:top w:val="none" w:sz="0" w:space="0" w:color="auto"/>
        <w:left w:val="none" w:sz="0" w:space="0" w:color="auto"/>
        <w:bottom w:val="none" w:sz="0" w:space="0" w:color="auto"/>
        <w:right w:val="none" w:sz="0" w:space="0" w:color="auto"/>
      </w:divBdr>
    </w:div>
    <w:div w:id="214473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w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A5607-3653-4443-8B83-E8206D28A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15924</Words>
  <Characters>90768</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ФЕДЕРАЛЬНОЕ АГЕНТСТВО ПО СТРОИТЕЛЬСТВУ И ЖИЛИЩНО-КОММУНАЛЬНОМУ ХОЗЯЙСТВУ</vt:lpstr>
    </vt:vector>
  </TitlesOfParts>
  <Company>SPecialiST RePack</Company>
  <LinksUpToDate>false</LinksUpToDate>
  <CharactersWithSpaces>106480</CharactersWithSpaces>
  <SharedDoc>false</SharedDoc>
  <HLinks>
    <vt:vector size="336" baseType="variant">
      <vt:variant>
        <vt:i4>1572915</vt:i4>
      </vt:variant>
      <vt:variant>
        <vt:i4>176</vt:i4>
      </vt:variant>
      <vt:variant>
        <vt:i4>0</vt:i4>
      </vt:variant>
      <vt:variant>
        <vt:i4>5</vt:i4>
      </vt:variant>
      <vt:variant>
        <vt:lpwstr/>
      </vt:variant>
      <vt:variant>
        <vt:lpwstr>_Toc363578446</vt:lpwstr>
      </vt:variant>
      <vt:variant>
        <vt:i4>1572915</vt:i4>
      </vt:variant>
      <vt:variant>
        <vt:i4>173</vt:i4>
      </vt:variant>
      <vt:variant>
        <vt:i4>0</vt:i4>
      </vt:variant>
      <vt:variant>
        <vt:i4>5</vt:i4>
      </vt:variant>
      <vt:variant>
        <vt:lpwstr/>
      </vt:variant>
      <vt:variant>
        <vt:lpwstr>_Toc363578444</vt:lpwstr>
      </vt:variant>
      <vt:variant>
        <vt:i4>1572915</vt:i4>
      </vt:variant>
      <vt:variant>
        <vt:i4>170</vt:i4>
      </vt:variant>
      <vt:variant>
        <vt:i4>0</vt:i4>
      </vt:variant>
      <vt:variant>
        <vt:i4>5</vt:i4>
      </vt:variant>
      <vt:variant>
        <vt:lpwstr/>
      </vt:variant>
      <vt:variant>
        <vt:lpwstr>_Toc363578443</vt:lpwstr>
      </vt:variant>
      <vt:variant>
        <vt:i4>1572915</vt:i4>
      </vt:variant>
      <vt:variant>
        <vt:i4>167</vt:i4>
      </vt:variant>
      <vt:variant>
        <vt:i4>0</vt:i4>
      </vt:variant>
      <vt:variant>
        <vt:i4>5</vt:i4>
      </vt:variant>
      <vt:variant>
        <vt:lpwstr/>
      </vt:variant>
      <vt:variant>
        <vt:lpwstr>_Toc363578442</vt:lpwstr>
      </vt:variant>
      <vt:variant>
        <vt:i4>1572915</vt:i4>
      </vt:variant>
      <vt:variant>
        <vt:i4>164</vt:i4>
      </vt:variant>
      <vt:variant>
        <vt:i4>0</vt:i4>
      </vt:variant>
      <vt:variant>
        <vt:i4>5</vt:i4>
      </vt:variant>
      <vt:variant>
        <vt:lpwstr/>
      </vt:variant>
      <vt:variant>
        <vt:lpwstr>_Toc363578441</vt:lpwstr>
      </vt:variant>
      <vt:variant>
        <vt:i4>2031667</vt:i4>
      </vt:variant>
      <vt:variant>
        <vt:i4>161</vt:i4>
      </vt:variant>
      <vt:variant>
        <vt:i4>0</vt:i4>
      </vt:variant>
      <vt:variant>
        <vt:i4>5</vt:i4>
      </vt:variant>
      <vt:variant>
        <vt:lpwstr/>
      </vt:variant>
      <vt:variant>
        <vt:lpwstr>_Toc363578430</vt:lpwstr>
      </vt:variant>
      <vt:variant>
        <vt:i4>1966131</vt:i4>
      </vt:variant>
      <vt:variant>
        <vt:i4>158</vt:i4>
      </vt:variant>
      <vt:variant>
        <vt:i4>0</vt:i4>
      </vt:variant>
      <vt:variant>
        <vt:i4>5</vt:i4>
      </vt:variant>
      <vt:variant>
        <vt:lpwstr/>
      </vt:variant>
      <vt:variant>
        <vt:lpwstr>_Toc363578429</vt:lpwstr>
      </vt:variant>
      <vt:variant>
        <vt:i4>1966131</vt:i4>
      </vt:variant>
      <vt:variant>
        <vt:i4>155</vt:i4>
      </vt:variant>
      <vt:variant>
        <vt:i4>0</vt:i4>
      </vt:variant>
      <vt:variant>
        <vt:i4>5</vt:i4>
      </vt:variant>
      <vt:variant>
        <vt:lpwstr/>
      </vt:variant>
      <vt:variant>
        <vt:lpwstr>_Toc363578428</vt:lpwstr>
      </vt:variant>
      <vt:variant>
        <vt:i4>1966131</vt:i4>
      </vt:variant>
      <vt:variant>
        <vt:i4>152</vt:i4>
      </vt:variant>
      <vt:variant>
        <vt:i4>0</vt:i4>
      </vt:variant>
      <vt:variant>
        <vt:i4>5</vt:i4>
      </vt:variant>
      <vt:variant>
        <vt:lpwstr/>
      </vt:variant>
      <vt:variant>
        <vt:lpwstr>_Toc363578427</vt:lpwstr>
      </vt:variant>
      <vt:variant>
        <vt:i4>1966131</vt:i4>
      </vt:variant>
      <vt:variant>
        <vt:i4>149</vt:i4>
      </vt:variant>
      <vt:variant>
        <vt:i4>0</vt:i4>
      </vt:variant>
      <vt:variant>
        <vt:i4>5</vt:i4>
      </vt:variant>
      <vt:variant>
        <vt:lpwstr/>
      </vt:variant>
      <vt:variant>
        <vt:lpwstr>_Toc363578426</vt:lpwstr>
      </vt:variant>
      <vt:variant>
        <vt:i4>1966131</vt:i4>
      </vt:variant>
      <vt:variant>
        <vt:i4>146</vt:i4>
      </vt:variant>
      <vt:variant>
        <vt:i4>0</vt:i4>
      </vt:variant>
      <vt:variant>
        <vt:i4>5</vt:i4>
      </vt:variant>
      <vt:variant>
        <vt:lpwstr/>
      </vt:variant>
      <vt:variant>
        <vt:lpwstr>_Toc363578425</vt:lpwstr>
      </vt:variant>
      <vt:variant>
        <vt:i4>1966131</vt:i4>
      </vt:variant>
      <vt:variant>
        <vt:i4>143</vt:i4>
      </vt:variant>
      <vt:variant>
        <vt:i4>0</vt:i4>
      </vt:variant>
      <vt:variant>
        <vt:i4>5</vt:i4>
      </vt:variant>
      <vt:variant>
        <vt:lpwstr/>
      </vt:variant>
      <vt:variant>
        <vt:lpwstr>_Toc363578424</vt:lpwstr>
      </vt:variant>
      <vt:variant>
        <vt:i4>1966131</vt:i4>
      </vt:variant>
      <vt:variant>
        <vt:i4>140</vt:i4>
      </vt:variant>
      <vt:variant>
        <vt:i4>0</vt:i4>
      </vt:variant>
      <vt:variant>
        <vt:i4>5</vt:i4>
      </vt:variant>
      <vt:variant>
        <vt:lpwstr/>
      </vt:variant>
      <vt:variant>
        <vt:lpwstr>_Toc363578422</vt:lpwstr>
      </vt:variant>
      <vt:variant>
        <vt:i4>1966131</vt:i4>
      </vt:variant>
      <vt:variant>
        <vt:i4>137</vt:i4>
      </vt:variant>
      <vt:variant>
        <vt:i4>0</vt:i4>
      </vt:variant>
      <vt:variant>
        <vt:i4>5</vt:i4>
      </vt:variant>
      <vt:variant>
        <vt:lpwstr/>
      </vt:variant>
      <vt:variant>
        <vt:lpwstr>_Toc363578421</vt:lpwstr>
      </vt:variant>
      <vt:variant>
        <vt:i4>1966131</vt:i4>
      </vt:variant>
      <vt:variant>
        <vt:i4>134</vt:i4>
      </vt:variant>
      <vt:variant>
        <vt:i4>0</vt:i4>
      </vt:variant>
      <vt:variant>
        <vt:i4>5</vt:i4>
      </vt:variant>
      <vt:variant>
        <vt:lpwstr/>
      </vt:variant>
      <vt:variant>
        <vt:lpwstr>_Toc363578420</vt:lpwstr>
      </vt:variant>
      <vt:variant>
        <vt:i4>1900595</vt:i4>
      </vt:variant>
      <vt:variant>
        <vt:i4>131</vt:i4>
      </vt:variant>
      <vt:variant>
        <vt:i4>0</vt:i4>
      </vt:variant>
      <vt:variant>
        <vt:i4>5</vt:i4>
      </vt:variant>
      <vt:variant>
        <vt:lpwstr/>
      </vt:variant>
      <vt:variant>
        <vt:lpwstr>_Toc363578419</vt:lpwstr>
      </vt:variant>
      <vt:variant>
        <vt:i4>1900595</vt:i4>
      </vt:variant>
      <vt:variant>
        <vt:i4>128</vt:i4>
      </vt:variant>
      <vt:variant>
        <vt:i4>0</vt:i4>
      </vt:variant>
      <vt:variant>
        <vt:i4>5</vt:i4>
      </vt:variant>
      <vt:variant>
        <vt:lpwstr/>
      </vt:variant>
      <vt:variant>
        <vt:lpwstr>_Toc363578413</vt:lpwstr>
      </vt:variant>
      <vt:variant>
        <vt:i4>1900595</vt:i4>
      </vt:variant>
      <vt:variant>
        <vt:i4>125</vt:i4>
      </vt:variant>
      <vt:variant>
        <vt:i4>0</vt:i4>
      </vt:variant>
      <vt:variant>
        <vt:i4>5</vt:i4>
      </vt:variant>
      <vt:variant>
        <vt:lpwstr/>
      </vt:variant>
      <vt:variant>
        <vt:lpwstr>_Toc363578414</vt:lpwstr>
      </vt:variant>
      <vt:variant>
        <vt:i4>1900595</vt:i4>
      </vt:variant>
      <vt:variant>
        <vt:i4>122</vt:i4>
      </vt:variant>
      <vt:variant>
        <vt:i4>0</vt:i4>
      </vt:variant>
      <vt:variant>
        <vt:i4>5</vt:i4>
      </vt:variant>
      <vt:variant>
        <vt:lpwstr/>
      </vt:variant>
      <vt:variant>
        <vt:lpwstr>_Toc363578413</vt:lpwstr>
      </vt:variant>
      <vt:variant>
        <vt:i4>1900595</vt:i4>
      </vt:variant>
      <vt:variant>
        <vt:i4>119</vt:i4>
      </vt:variant>
      <vt:variant>
        <vt:i4>0</vt:i4>
      </vt:variant>
      <vt:variant>
        <vt:i4>5</vt:i4>
      </vt:variant>
      <vt:variant>
        <vt:lpwstr/>
      </vt:variant>
      <vt:variant>
        <vt:lpwstr>_Toc363578412</vt:lpwstr>
      </vt:variant>
      <vt:variant>
        <vt:i4>1900595</vt:i4>
      </vt:variant>
      <vt:variant>
        <vt:i4>116</vt:i4>
      </vt:variant>
      <vt:variant>
        <vt:i4>0</vt:i4>
      </vt:variant>
      <vt:variant>
        <vt:i4>5</vt:i4>
      </vt:variant>
      <vt:variant>
        <vt:lpwstr/>
      </vt:variant>
      <vt:variant>
        <vt:lpwstr>_Toc363578411</vt:lpwstr>
      </vt:variant>
      <vt:variant>
        <vt:i4>1900595</vt:i4>
      </vt:variant>
      <vt:variant>
        <vt:i4>113</vt:i4>
      </vt:variant>
      <vt:variant>
        <vt:i4>0</vt:i4>
      </vt:variant>
      <vt:variant>
        <vt:i4>5</vt:i4>
      </vt:variant>
      <vt:variant>
        <vt:lpwstr/>
      </vt:variant>
      <vt:variant>
        <vt:lpwstr>_Toc363578410</vt:lpwstr>
      </vt:variant>
      <vt:variant>
        <vt:i4>1835059</vt:i4>
      </vt:variant>
      <vt:variant>
        <vt:i4>110</vt:i4>
      </vt:variant>
      <vt:variant>
        <vt:i4>0</vt:i4>
      </vt:variant>
      <vt:variant>
        <vt:i4>5</vt:i4>
      </vt:variant>
      <vt:variant>
        <vt:lpwstr/>
      </vt:variant>
      <vt:variant>
        <vt:lpwstr>_Toc363578409</vt:lpwstr>
      </vt:variant>
      <vt:variant>
        <vt:i4>1835059</vt:i4>
      </vt:variant>
      <vt:variant>
        <vt:i4>107</vt:i4>
      </vt:variant>
      <vt:variant>
        <vt:i4>0</vt:i4>
      </vt:variant>
      <vt:variant>
        <vt:i4>5</vt:i4>
      </vt:variant>
      <vt:variant>
        <vt:lpwstr/>
      </vt:variant>
      <vt:variant>
        <vt:lpwstr>_Toc363578408</vt:lpwstr>
      </vt:variant>
      <vt:variant>
        <vt:i4>1835059</vt:i4>
      </vt:variant>
      <vt:variant>
        <vt:i4>104</vt:i4>
      </vt:variant>
      <vt:variant>
        <vt:i4>0</vt:i4>
      </vt:variant>
      <vt:variant>
        <vt:i4>5</vt:i4>
      </vt:variant>
      <vt:variant>
        <vt:lpwstr/>
      </vt:variant>
      <vt:variant>
        <vt:lpwstr>_Toc363578407</vt:lpwstr>
      </vt:variant>
      <vt:variant>
        <vt:i4>1835059</vt:i4>
      </vt:variant>
      <vt:variant>
        <vt:i4>101</vt:i4>
      </vt:variant>
      <vt:variant>
        <vt:i4>0</vt:i4>
      </vt:variant>
      <vt:variant>
        <vt:i4>5</vt:i4>
      </vt:variant>
      <vt:variant>
        <vt:lpwstr/>
      </vt:variant>
      <vt:variant>
        <vt:lpwstr>_Toc363578406</vt:lpwstr>
      </vt:variant>
      <vt:variant>
        <vt:i4>1835059</vt:i4>
      </vt:variant>
      <vt:variant>
        <vt:i4>98</vt:i4>
      </vt:variant>
      <vt:variant>
        <vt:i4>0</vt:i4>
      </vt:variant>
      <vt:variant>
        <vt:i4>5</vt:i4>
      </vt:variant>
      <vt:variant>
        <vt:lpwstr/>
      </vt:variant>
      <vt:variant>
        <vt:lpwstr>_Toc363578405</vt:lpwstr>
      </vt:variant>
      <vt:variant>
        <vt:i4>1835059</vt:i4>
      </vt:variant>
      <vt:variant>
        <vt:i4>95</vt:i4>
      </vt:variant>
      <vt:variant>
        <vt:i4>0</vt:i4>
      </vt:variant>
      <vt:variant>
        <vt:i4>5</vt:i4>
      </vt:variant>
      <vt:variant>
        <vt:lpwstr/>
      </vt:variant>
      <vt:variant>
        <vt:lpwstr>_Toc363578404</vt:lpwstr>
      </vt:variant>
      <vt:variant>
        <vt:i4>1835059</vt:i4>
      </vt:variant>
      <vt:variant>
        <vt:i4>89</vt:i4>
      </vt:variant>
      <vt:variant>
        <vt:i4>0</vt:i4>
      </vt:variant>
      <vt:variant>
        <vt:i4>5</vt:i4>
      </vt:variant>
      <vt:variant>
        <vt:lpwstr/>
      </vt:variant>
      <vt:variant>
        <vt:lpwstr>_Toc363578403</vt:lpwstr>
      </vt:variant>
      <vt:variant>
        <vt:i4>1835059</vt:i4>
      </vt:variant>
      <vt:variant>
        <vt:i4>86</vt:i4>
      </vt:variant>
      <vt:variant>
        <vt:i4>0</vt:i4>
      </vt:variant>
      <vt:variant>
        <vt:i4>5</vt:i4>
      </vt:variant>
      <vt:variant>
        <vt:lpwstr/>
      </vt:variant>
      <vt:variant>
        <vt:lpwstr>_Toc363578402</vt:lpwstr>
      </vt:variant>
      <vt:variant>
        <vt:i4>1835059</vt:i4>
      </vt:variant>
      <vt:variant>
        <vt:i4>83</vt:i4>
      </vt:variant>
      <vt:variant>
        <vt:i4>0</vt:i4>
      </vt:variant>
      <vt:variant>
        <vt:i4>5</vt:i4>
      </vt:variant>
      <vt:variant>
        <vt:lpwstr/>
      </vt:variant>
      <vt:variant>
        <vt:lpwstr>_Toc363578401</vt:lpwstr>
      </vt:variant>
      <vt:variant>
        <vt:i4>1835059</vt:i4>
      </vt:variant>
      <vt:variant>
        <vt:i4>80</vt:i4>
      </vt:variant>
      <vt:variant>
        <vt:i4>0</vt:i4>
      </vt:variant>
      <vt:variant>
        <vt:i4>5</vt:i4>
      </vt:variant>
      <vt:variant>
        <vt:lpwstr/>
      </vt:variant>
      <vt:variant>
        <vt:lpwstr>_Toc363578400</vt:lpwstr>
      </vt:variant>
      <vt:variant>
        <vt:i4>1376308</vt:i4>
      </vt:variant>
      <vt:variant>
        <vt:i4>77</vt:i4>
      </vt:variant>
      <vt:variant>
        <vt:i4>0</vt:i4>
      </vt:variant>
      <vt:variant>
        <vt:i4>5</vt:i4>
      </vt:variant>
      <vt:variant>
        <vt:lpwstr/>
      </vt:variant>
      <vt:variant>
        <vt:lpwstr>_Toc363578399</vt:lpwstr>
      </vt:variant>
      <vt:variant>
        <vt:i4>1376308</vt:i4>
      </vt:variant>
      <vt:variant>
        <vt:i4>74</vt:i4>
      </vt:variant>
      <vt:variant>
        <vt:i4>0</vt:i4>
      </vt:variant>
      <vt:variant>
        <vt:i4>5</vt:i4>
      </vt:variant>
      <vt:variant>
        <vt:lpwstr/>
      </vt:variant>
      <vt:variant>
        <vt:lpwstr>_Toc363578396</vt:lpwstr>
      </vt:variant>
      <vt:variant>
        <vt:i4>1376308</vt:i4>
      </vt:variant>
      <vt:variant>
        <vt:i4>71</vt:i4>
      </vt:variant>
      <vt:variant>
        <vt:i4>0</vt:i4>
      </vt:variant>
      <vt:variant>
        <vt:i4>5</vt:i4>
      </vt:variant>
      <vt:variant>
        <vt:lpwstr/>
      </vt:variant>
      <vt:variant>
        <vt:lpwstr>_Toc363578395</vt:lpwstr>
      </vt:variant>
      <vt:variant>
        <vt:i4>1376308</vt:i4>
      </vt:variant>
      <vt:variant>
        <vt:i4>68</vt:i4>
      </vt:variant>
      <vt:variant>
        <vt:i4>0</vt:i4>
      </vt:variant>
      <vt:variant>
        <vt:i4>5</vt:i4>
      </vt:variant>
      <vt:variant>
        <vt:lpwstr/>
      </vt:variant>
      <vt:variant>
        <vt:lpwstr>_Toc363578394</vt:lpwstr>
      </vt:variant>
      <vt:variant>
        <vt:i4>1376308</vt:i4>
      </vt:variant>
      <vt:variant>
        <vt:i4>65</vt:i4>
      </vt:variant>
      <vt:variant>
        <vt:i4>0</vt:i4>
      </vt:variant>
      <vt:variant>
        <vt:i4>5</vt:i4>
      </vt:variant>
      <vt:variant>
        <vt:lpwstr/>
      </vt:variant>
      <vt:variant>
        <vt:lpwstr>_Toc363578393</vt:lpwstr>
      </vt:variant>
      <vt:variant>
        <vt:i4>1376308</vt:i4>
      </vt:variant>
      <vt:variant>
        <vt:i4>62</vt:i4>
      </vt:variant>
      <vt:variant>
        <vt:i4>0</vt:i4>
      </vt:variant>
      <vt:variant>
        <vt:i4>5</vt:i4>
      </vt:variant>
      <vt:variant>
        <vt:lpwstr/>
      </vt:variant>
      <vt:variant>
        <vt:lpwstr>_Toc363578392</vt:lpwstr>
      </vt:variant>
      <vt:variant>
        <vt:i4>1376308</vt:i4>
      </vt:variant>
      <vt:variant>
        <vt:i4>59</vt:i4>
      </vt:variant>
      <vt:variant>
        <vt:i4>0</vt:i4>
      </vt:variant>
      <vt:variant>
        <vt:i4>5</vt:i4>
      </vt:variant>
      <vt:variant>
        <vt:lpwstr/>
      </vt:variant>
      <vt:variant>
        <vt:lpwstr>_Toc363578391</vt:lpwstr>
      </vt:variant>
      <vt:variant>
        <vt:i4>1376308</vt:i4>
      </vt:variant>
      <vt:variant>
        <vt:i4>56</vt:i4>
      </vt:variant>
      <vt:variant>
        <vt:i4>0</vt:i4>
      </vt:variant>
      <vt:variant>
        <vt:i4>5</vt:i4>
      </vt:variant>
      <vt:variant>
        <vt:lpwstr/>
      </vt:variant>
      <vt:variant>
        <vt:lpwstr>_Toc363578390</vt:lpwstr>
      </vt:variant>
      <vt:variant>
        <vt:i4>1310772</vt:i4>
      </vt:variant>
      <vt:variant>
        <vt:i4>53</vt:i4>
      </vt:variant>
      <vt:variant>
        <vt:i4>0</vt:i4>
      </vt:variant>
      <vt:variant>
        <vt:i4>5</vt:i4>
      </vt:variant>
      <vt:variant>
        <vt:lpwstr/>
      </vt:variant>
      <vt:variant>
        <vt:lpwstr>_Toc363578389</vt:lpwstr>
      </vt:variant>
      <vt:variant>
        <vt:i4>1310772</vt:i4>
      </vt:variant>
      <vt:variant>
        <vt:i4>50</vt:i4>
      </vt:variant>
      <vt:variant>
        <vt:i4>0</vt:i4>
      </vt:variant>
      <vt:variant>
        <vt:i4>5</vt:i4>
      </vt:variant>
      <vt:variant>
        <vt:lpwstr/>
      </vt:variant>
      <vt:variant>
        <vt:lpwstr>_Toc363578388</vt:lpwstr>
      </vt:variant>
      <vt:variant>
        <vt:i4>1310772</vt:i4>
      </vt:variant>
      <vt:variant>
        <vt:i4>47</vt:i4>
      </vt:variant>
      <vt:variant>
        <vt:i4>0</vt:i4>
      </vt:variant>
      <vt:variant>
        <vt:i4>5</vt:i4>
      </vt:variant>
      <vt:variant>
        <vt:lpwstr/>
      </vt:variant>
      <vt:variant>
        <vt:lpwstr>_Toc363578387</vt:lpwstr>
      </vt:variant>
      <vt:variant>
        <vt:i4>1310772</vt:i4>
      </vt:variant>
      <vt:variant>
        <vt:i4>44</vt:i4>
      </vt:variant>
      <vt:variant>
        <vt:i4>0</vt:i4>
      </vt:variant>
      <vt:variant>
        <vt:i4>5</vt:i4>
      </vt:variant>
      <vt:variant>
        <vt:lpwstr/>
      </vt:variant>
      <vt:variant>
        <vt:lpwstr>_Toc363578386</vt:lpwstr>
      </vt:variant>
      <vt:variant>
        <vt:i4>1310772</vt:i4>
      </vt:variant>
      <vt:variant>
        <vt:i4>41</vt:i4>
      </vt:variant>
      <vt:variant>
        <vt:i4>0</vt:i4>
      </vt:variant>
      <vt:variant>
        <vt:i4>5</vt:i4>
      </vt:variant>
      <vt:variant>
        <vt:lpwstr/>
      </vt:variant>
      <vt:variant>
        <vt:lpwstr>_Toc363578385</vt:lpwstr>
      </vt:variant>
      <vt:variant>
        <vt:i4>1310772</vt:i4>
      </vt:variant>
      <vt:variant>
        <vt:i4>38</vt:i4>
      </vt:variant>
      <vt:variant>
        <vt:i4>0</vt:i4>
      </vt:variant>
      <vt:variant>
        <vt:i4>5</vt:i4>
      </vt:variant>
      <vt:variant>
        <vt:lpwstr/>
      </vt:variant>
      <vt:variant>
        <vt:lpwstr>_Toc363578384</vt:lpwstr>
      </vt:variant>
      <vt:variant>
        <vt:i4>1310772</vt:i4>
      </vt:variant>
      <vt:variant>
        <vt:i4>35</vt:i4>
      </vt:variant>
      <vt:variant>
        <vt:i4>0</vt:i4>
      </vt:variant>
      <vt:variant>
        <vt:i4>5</vt:i4>
      </vt:variant>
      <vt:variant>
        <vt:lpwstr/>
      </vt:variant>
      <vt:variant>
        <vt:lpwstr>_Toc363578383</vt:lpwstr>
      </vt:variant>
      <vt:variant>
        <vt:i4>1310772</vt:i4>
      </vt:variant>
      <vt:variant>
        <vt:i4>29</vt:i4>
      </vt:variant>
      <vt:variant>
        <vt:i4>0</vt:i4>
      </vt:variant>
      <vt:variant>
        <vt:i4>5</vt:i4>
      </vt:variant>
      <vt:variant>
        <vt:lpwstr/>
      </vt:variant>
      <vt:variant>
        <vt:lpwstr>_Toc363578382</vt:lpwstr>
      </vt:variant>
      <vt:variant>
        <vt:i4>1310772</vt:i4>
      </vt:variant>
      <vt:variant>
        <vt:i4>23</vt:i4>
      </vt:variant>
      <vt:variant>
        <vt:i4>0</vt:i4>
      </vt:variant>
      <vt:variant>
        <vt:i4>5</vt:i4>
      </vt:variant>
      <vt:variant>
        <vt:lpwstr/>
      </vt:variant>
      <vt:variant>
        <vt:lpwstr>_Toc363578381</vt:lpwstr>
      </vt:variant>
      <vt:variant>
        <vt:i4>1310772</vt:i4>
      </vt:variant>
      <vt:variant>
        <vt:i4>20</vt:i4>
      </vt:variant>
      <vt:variant>
        <vt:i4>0</vt:i4>
      </vt:variant>
      <vt:variant>
        <vt:i4>5</vt:i4>
      </vt:variant>
      <vt:variant>
        <vt:lpwstr/>
      </vt:variant>
      <vt:variant>
        <vt:lpwstr>_Toc363578380</vt:lpwstr>
      </vt:variant>
      <vt:variant>
        <vt:i4>1769524</vt:i4>
      </vt:variant>
      <vt:variant>
        <vt:i4>17</vt:i4>
      </vt:variant>
      <vt:variant>
        <vt:i4>0</vt:i4>
      </vt:variant>
      <vt:variant>
        <vt:i4>5</vt:i4>
      </vt:variant>
      <vt:variant>
        <vt:lpwstr/>
      </vt:variant>
      <vt:variant>
        <vt:lpwstr>_Toc363578379</vt:lpwstr>
      </vt:variant>
      <vt:variant>
        <vt:i4>1769524</vt:i4>
      </vt:variant>
      <vt:variant>
        <vt:i4>14</vt:i4>
      </vt:variant>
      <vt:variant>
        <vt:i4>0</vt:i4>
      </vt:variant>
      <vt:variant>
        <vt:i4>5</vt:i4>
      </vt:variant>
      <vt:variant>
        <vt:lpwstr/>
      </vt:variant>
      <vt:variant>
        <vt:lpwstr>_Toc363578378</vt:lpwstr>
      </vt:variant>
      <vt:variant>
        <vt:i4>1769524</vt:i4>
      </vt:variant>
      <vt:variant>
        <vt:i4>11</vt:i4>
      </vt:variant>
      <vt:variant>
        <vt:i4>0</vt:i4>
      </vt:variant>
      <vt:variant>
        <vt:i4>5</vt:i4>
      </vt:variant>
      <vt:variant>
        <vt:lpwstr/>
      </vt:variant>
      <vt:variant>
        <vt:lpwstr>_Toc363578377</vt:lpwstr>
      </vt:variant>
      <vt:variant>
        <vt:i4>1769524</vt:i4>
      </vt:variant>
      <vt:variant>
        <vt:i4>8</vt:i4>
      </vt:variant>
      <vt:variant>
        <vt:i4>0</vt:i4>
      </vt:variant>
      <vt:variant>
        <vt:i4>5</vt:i4>
      </vt:variant>
      <vt:variant>
        <vt:lpwstr/>
      </vt:variant>
      <vt:variant>
        <vt:lpwstr>_Toc363578376</vt:lpwstr>
      </vt:variant>
      <vt:variant>
        <vt:i4>1769524</vt:i4>
      </vt:variant>
      <vt:variant>
        <vt:i4>5</vt:i4>
      </vt:variant>
      <vt:variant>
        <vt:i4>0</vt:i4>
      </vt:variant>
      <vt:variant>
        <vt:i4>5</vt:i4>
      </vt:variant>
      <vt:variant>
        <vt:lpwstr/>
      </vt:variant>
      <vt:variant>
        <vt:lpwstr>_Toc363578375</vt:lpwstr>
      </vt:variant>
      <vt:variant>
        <vt:i4>1769524</vt:i4>
      </vt:variant>
      <vt:variant>
        <vt:i4>2</vt:i4>
      </vt:variant>
      <vt:variant>
        <vt:i4>0</vt:i4>
      </vt:variant>
      <vt:variant>
        <vt:i4>5</vt:i4>
      </vt:variant>
      <vt:variant>
        <vt:lpwstr/>
      </vt:variant>
      <vt:variant>
        <vt:lpwstr>_Toc363578374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СТРОИТЕЛЬСТВУ И ЖИЛИЩНО-КОММУНАЛЬНОМУ ХОЗЯЙСТВУ</dc:title>
  <dc:creator>Юлия Сорокина</dc:creator>
  <cp:lastModifiedBy>User Windows</cp:lastModifiedBy>
  <cp:revision>2</cp:revision>
  <cp:lastPrinted>2019-12-16T03:36:00Z</cp:lastPrinted>
  <dcterms:created xsi:type="dcterms:W3CDTF">2020-10-27T10:33:00Z</dcterms:created>
  <dcterms:modified xsi:type="dcterms:W3CDTF">2020-10-27T10:33:00Z</dcterms:modified>
</cp:coreProperties>
</file>