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54" w:rsidRDefault="009D0B54" w:rsidP="00555384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6A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F2213" w:rsidRPr="00C626A0" w:rsidRDefault="00CF2213" w:rsidP="00555384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КЕМЕРОВСКАЯ ОБЛАСТЬ - КУЗБАСС</w:t>
      </w:r>
    </w:p>
    <w:p w:rsidR="009D0B54" w:rsidRPr="00C626A0" w:rsidRDefault="009D0B5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6A0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9D0B54" w:rsidRPr="00C626A0" w:rsidRDefault="00874ADC" w:rsidP="00874ADC">
      <w:pPr>
        <w:spacing w:line="276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9D0B54" w:rsidRPr="00C626A0">
        <w:rPr>
          <w:rFonts w:ascii="Times New Roman" w:hAnsi="Times New Roman" w:cs="Times New Roman"/>
          <w:b/>
          <w:sz w:val="28"/>
          <w:szCs w:val="28"/>
        </w:rPr>
        <w:t>КАЗСКОЕ ГОРОДСКОЕ ПОСЕЛЕНИЕ</w:t>
      </w:r>
    </w:p>
    <w:p w:rsidR="009D0B54" w:rsidRPr="00C626A0" w:rsidRDefault="009D0B5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b/>
          <w:sz w:val="28"/>
          <w:szCs w:val="28"/>
        </w:rPr>
        <w:t>АДМИНИСТРАЦИЯ КАЗСКОГО ГОРОДСКОГО ПОСЕЛЕНИЯ</w:t>
      </w:r>
    </w:p>
    <w:p w:rsidR="007F0829" w:rsidRDefault="007F0829" w:rsidP="00CF221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F2213" w:rsidRPr="00C626A0" w:rsidRDefault="00CF2213" w:rsidP="00CF221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D0B54" w:rsidRPr="00C626A0" w:rsidRDefault="009D0B5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6A0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D0B54" w:rsidRPr="00C626A0" w:rsidRDefault="009D0B54" w:rsidP="00555384">
      <w:pPr>
        <w:spacing w:line="276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9D0B54" w:rsidRPr="00C626A0" w:rsidRDefault="009D0B5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от «</w:t>
      </w:r>
      <w:r w:rsidR="001F56D7">
        <w:rPr>
          <w:rFonts w:ascii="Times New Roman" w:hAnsi="Times New Roman" w:cs="Times New Roman"/>
          <w:sz w:val="28"/>
          <w:szCs w:val="28"/>
        </w:rPr>
        <w:t>05</w:t>
      </w:r>
      <w:r w:rsidR="0050111A">
        <w:rPr>
          <w:rFonts w:ascii="Times New Roman" w:hAnsi="Times New Roman" w:cs="Times New Roman"/>
          <w:sz w:val="28"/>
          <w:szCs w:val="28"/>
        </w:rPr>
        <w:t xml:space="preserve">» </w:t>
      </w:r>
      <w:r w:rsidR="008253FF">
        <w:rPr>
          <w:rFonts w:ascii="Times New Roman" w:hAnsi="Times New Roman" w:cs="Times New Roman"/>
          <w:sz w:val="28"/>
          <w:szCs w:val="28"/>
        </w:rPr>
        <w:t>ноября</w:t>
      </w:r>
      <w:r w:rsidR="00771B5E">
        <w:rPr>
          <w:rFonts w:ascii="Times New Roman" w:hAnsi="Times New Roman" w:cs="Times New Roman"/>
          <w:sz w:val="28"/>
          <w:szCs w:val="28"/>
        </w:rPr>
        <w:t xml:space="preserve"> </w:t>
      </w:r>
      <w:r w:rsidRPr="00C626A0">
        <w:rPr>
          <w:rFonts w:ascii="Times New Roman" w:hAnsi="Times New Roman" w:cs="Times New Roman"/>
          <w:sz w:val="28"/>
          <w:szCs w:val="28"/>
        </w:rPr>
        <w:t>201</w:t>
      </w:r>
      <w:r w:rsidR="00CF2213">
        <w:rPr>
          <w:rFonts w:ascii="Times New Roman" w:hAnsi="Times New Roman" w:cs="Times New Roman"/>
          <w:sz w:val="28"/>
          <w:szCs w:val="28"/>
        </w:rPr>
        <w:t>9</w:t>
      </w:r>
      <w:r w:rsidR="0050111A">
        <w:rPr>
          <w:rFonts w:ascii="Times New Roman" w:hAnsi="Times New Roman" w:cs="Times New Roman"/>
          <w:sz w:val="28"/>
          <w:szCs w:val="28"/>
        </w:rPr>
        <w:t xml:space="preserve"> г. №</w:t>
      </w:r>
      <w:r w:rsidR="001F56D7">
        <w:rPr>
          <w:rFonts w:ascii="Times New Roman" w:hAnsi="Times New Roman" w:cs="Times New Roman"/>
          <w:sz w:val="28"/>
          <w:szCs w:val="28"/>
        </w:rPr>
        <w:t xml:space="preserve"> 50/3</w:t>
      </w:r>
      <w:r w:rsidR="00163C7C">
        <w:rPr>
          <w:rFonts w:ascii="Times New Roman" w:hAnsi="Times New Roman" w:cs="Times New Roman"/>
          <w:sz w:val="28"/>
          <w:szCs w:val="28"/>
        </w:rPr>
        <w:t>-п</w:t>
      </w:r>
    </w:p>
    <w:p w:rsidR="009D0B54" w:rsidRPr="00C626A0" w:rsidRDefault="009D0B5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пгт</w:t>
      </w:r>
      <w:r w:rsidR="00D35CA3">
        <w:rPr>
          <w:rFonts w:ascii="Times New Roman" w:hAnsi="Times New Roman" w:cs="Times New Roman"/>
          <w:sz w:val="28"/>
          <w:szCs w:val="28"/>
        </w:rPr>
        <w:t xml:space="preserve"> </w:t>
      </w:r>
      <w:r w:rsidRPr="00C626A0">
        <w:rPr>
          <w:rFonts w:ascii="Times New Roman" w:hAnsi="Times New Roman" w:cs="Times New Roman"/>
          <w:sz w:val="28"/>
          <w:szCs w:val="28"/>
        </w:rPr>
        <w:t>Каз</w:t>
      </w:r>
    </w:p>
    <w:p w:rsidR="009D0B54" w:rsidRPr="00C626A0" w:rsidRDefault="009D0B54" w:rsidP="00555384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D0B54" w:rsidRPr="00C626A0" w:rsidRDefault="009D0B54" w:rsidP="008253FF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6A0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8253FF">
        <w:rPr>
          <w:rFonts w:ascii="Times New Roman" w:hAnsi="Times New Roman" w:cs="Times New Roman"/>
          <w:b/>
          <w:bCs/>
          <w:sz w:val="28"/>
          <w:szCs w:val="28"/>
        </w:rPr>
        <w:t>Порядка составления проекта местного бюджета на очередной</w:t>
      </w:r>
      <w:r w:rsidR="000602EA">
        <w:rPr>
          <w:rFonts w:ascii="Times New Roman" w:hAnsi="Times New Roman" w:cs="Times New Roman"/>
          <w:b/>
          <w:bCs/>
          <w:sz w:val="28"/>
          <w:szCs w:val="28"/>
        </w:rPr>
        <w:t xml:space="preserve"> финансовый год и плановый период</w:t>
      </w:r>
    </w:p>
    <w:p w:rsidR="009D0B54" w:rsidRPr="00C626A0" w:rsidRDefault="009D0B54" w:rsidP="0055538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243DE9" w:rsidRDefault="000602EA" w:rsidP="000602EA">
      <w:pPr>
        <w:pStyle w:val="ConsPlusNormal"/>
        <w:widowControl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со статьями 169 и 184 бюджетного кодекса Российской Федерации администрация Казского городского поселения постановляет:</w:t>
      </w:r>
    </w:p>
    <w:p w:rsidR="00243DE9" w:rsidRDefault="00243DE9" w:rsidP="000602EA">
      <w:pPr>
        <w:pStyle w:val="ConsPlusNormal"/>
        <w:widowControl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43DE9" w:rsidRDefault="00243DE9" w:rsidP="00243DE9">
      <w:pPr>
        <w:pStyle w:val="ConsPlusNormal"/>
        <w:widowControl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Утвердить прилагаемый Порядок составления проекта местного бюджета на очередной финансовый год и плановый год и плановый период, согласно Приложению  № 1 к настоящему постановлению.</w:t>
      </w:r>
    </w:p>
    <w:p w:rsidR="00807865" w:rsidRPr="00C1077D" w:rsidRDefault="00807865" w:rsidP="00807865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107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107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077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Казского городского поселения (</w:t>
      </w:r>
      <w:r>
        <w:rPr>
          <w:rFonts w:ascii="Times New Roman" w:hAnsi="Times New Roman" w:cs="Times New Roman"/>
          <w:sz w:val="28"/>
          <w:szCs w:val="28"/>
        </w:rPr>
        <w:t>Белая Е.В.).</w:t>
      </w:r>
    </w:p>
    <w:p w:rsidR="00807865" w:rsidRDefault="00807865" w:rsidP="0080786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66BF6">
        <w:rPr>
          <w:rFonts w:ascii="Times New Roman" w:hAnsi="Times New Roman" w:cs="Times New Roman"/>
          <w:sz w:val="28"/>
          <w:szCs w:val="28"/>
        </w:rPr>
        <w:t xml:space="preserve">3.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166BF6">
        <w:rPr>
          <w:rFonts w:ascii="Times New Roman" w:hAnsi="Times New Roman" w:cs="Times New Roman"/>
          <w:sz w:val="28"/>
          <w:szCs w:val="28"/>
        </w:rPr>
        <w:t xml:space="preserve"> подлежит опубликованию на официальном сайте администрации Казского городского поселения в сети Интернет.</w:t>
      </w:r>
    </w:p>
    <w:p w:rsidR="00807865" w:rsidRPr="00C1077D" w:rsidRDefault="00807865" w:rsidP="00807865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1077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 его официального опубликования.</w:t>
      </w:r>
    </w:p>
    <w:p w:rsidR="009D0B54" w:rsidRPr="00C626A0" w:rsidRDefault="004E2F46" w:rsidP="00243DE9">
      <w:pPr>
        <w:pStyle w:val="ConsPlusNormal"/>
        <w:widowControl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814318" w:rsidRDefault="00814318" w:rsidP="0055538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0B54" w:rsidRPr="00C626A0">
        <w:rPr>
          <w:rFonts w:ascii="Times New Roman" w:hAnsi="Times New Roman" w:cs="Times New Roman"/>
          <w:sz w:val="28"/>
          <w:szCs w:val="28"/>
        </w:rPr>
        <w:t>Глава Казского</w:t>
      </w:r>
      <w:r w:rsidR="004E2F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B54" w:rsidRPr="00C626A0" w:rsidRDefault="00814318" w:rsidP="0055538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2F46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4E2F46">
        <w:rPr>
          <w:rFonts w:ascii="Times New Roman" w:hAnsi="Times New Roman" w:cs="Times New Roman"/>
          <w:sz w:val="28"/>
          <w:szCs w:val="28"/>
        </w:rPr>
        <w:tab/>
      </w:r>
      <w:r w:rsidR="004E2F46">
        <w:rPr>
          <w:rFonts w:ascii="Times New Roman" w:hAnsi="Times New Roman" w:cs="Times New Roman"/>
          <w:sz w:val="28"/>
          <w:szCs w:val="28"/>
        </w:rPr>
        <w:tab/>
      </w:r>
      <w:r w:rsidR="004E2F46">
        <w:rPr>
          <w:rFonts w:ascii="Times New Roman" w:hAnsi="Times New Roman" w:cs="Times New Roman"/>
          <w:sz w:val="28"/>
          <w:szCs w:val="28"/>
        </w:rPr>
        <w:tab/>
      </w:r>
      <w:r w:rsidR="004E2F46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35CA3">
        <w:rPr>
          <w:rFonts w:ascii="Times New Roman" w:hAnsi="Times New Roman" w:cs="Times New Roman"/>
          <w:sz w:val="28"/>
          <w:szCs w:val="28"/>
        </w:rPr>
        <w:t>О</w:t>
      </w:r>
      <w:r w:rsidR="009D0B54" w:rsidRPr="00C626A0">
        <w:rPr>
          <w:rFonts w:ascii="Times New Roman" w:hAnsi="Times New Roman" w:cs="Times New Roman"/>
          <w:sz w:val="28"/>
          <w:szCs w:val="28"/>
        </w:rPr>
        <w:t>.</w:t>
      </w:r>
      <w:r w:rsidR="00D35CA3">
        <w:rPr>
          <w:rFonts w:ascii="Times New Roman" w:hAnsi="Times New Roman" w:cs="Times New Roman"/>
          <w:sz w:val="28"/>
          <w:szCs w:val="28"/>
        </w:rPr>
        <w:t>Г</w:t>
      </w:r>
      <w:r w:rsidR="009D0B54" w:rsidRPr="00C626A0">
        <w:rPr>
          <w:rFonts w:ascii="Times New Roman" w:hAnsi="Times New Roman" w:cs="Times New Roman"/>
          <w:sz w:val="28"/>
          <w:szCs w:val="28"/>
        </w:rPr>
        <w:t xml:space="preserve">. </w:t>
      </w:r>
      <w:r w:rsidR="00D35CA3">
        <w:rPr>
          <w:rFonts w:ascii="Times New Roman" w:hAnsi="Times New Roman" w:cs="Times New Roman"/>
          <w:sz w:val="28"/>
          <w:szCs w:val="28"/>
        </w:rPr>
        <w:t>Семенцов</w:t>
      </w:r>
    </w:p>
    <w:p w:rsidR="009D0B54" w:rsidRDefault="009D0B54" w:rsidP="005553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D0B54" w:rsidRDefault="009D0B54" w:rsidP="002F4C3A">
      <w:pPr>
        <w:suppressAutoHyphens/>
        <w:ind w:left="5652"/>
        <w:jc w:val="right"/>
        <w:rPr>
          <w:rFonts w:ascii="Times New Roman" w:hAnsi="Times New Roman" w:cs="Times New Roman"/>
          <w:sz w:val="28"/>
          <w:szCs w:val="28"/>
        </w:rPr>
      </w:pPr>
    </w:p>
    <w:p w:rsidR="0022335C" w:rsidRDefault="0022335C" w:rsidP="002F4C3A">
      <w:pPr>
        <w:suppressAutoHyphens/>
        <w:ind w:left="5652"/>
        <w:jc w:val="right"/>
        <w:rPr>
          <w:rFonts w:ascii="Times New Roman" w:hAnsi="Times New Roman" w:cs="Times New Roman"/>
          <w:sz w:val="28"/>
          <w:szCs w:val="28"/>
        </w:rPr>
      </w:pPr>
    </w:p>
    <w:p w:rsidR="0022335C" w:rsidRDefault="0022335C" w:rsidP="002F4C3A">
      <w:pPr>
        <w:suppressAutoHyphens/>
        <w:ind w:left="5652"/>
        <w:jc w:val="right"/>
        <w:rPr>
          <w:rFonts w:ascii="Times New Roman" w:hAnsi="Times New Roman" w:cs="Times New Roman"/>
          <w:sz w:val="28"/>
          <w:szCs w:val="28"/>
        </w:rPr>
      </w:pPr>
    </w:p>
    <w:p w:rsidR="0022335C" w:rsidRDefault="0022335C" w:rsidP="002F4C3A">
      <w:pPr>
        <w:suppressAutoHyphens/>
        <w:ind w:left="5652"/>
        <w:jc w:val="right"/>
        <w:rPr>
          <w:rFonts w:ascii="Times New Roman" w:hAnsi="Times New Roman" w:cs="Times New Roman"/>
          <w:sz w:val="28"/>
          <w:szCs w:val="28"/>
        </w:rPr>
      </w:pPr>
    </w:p>
    <w:p w:rsidR="0022335C" w:rsidRDefault="0022335C" w:rsidP="002F4C3A">
      <w:pPr>
        <w:suppressAutoHyphens/>
        <w:ind w:left="5652"/>
        <w:jc w:val="right"/>
        <w:rPr>
          <w:rFonts w:ascii="Times New Roman" w:hAnsi="Times New Roman" w:cs="Times New Roman"/>
          <w:sz w:val="28"/>
          <w:szCs w:val="28"/>
        </w:rPr>
      </w:pPr>
    </w:p>
    <w:p w:rsidR="0022335C" w:rsidRDefault="0022335C" w:rsidP="002F4C3A">
      <w:pPr>
        <w:suppressAutoHyphens/>
        <w:ind w:left="5652"/>
        <w:jc w:val="right"/>
        <w:rPr>
          <w:rFonts w:ascii="Times New Roman" w:hAnsi="Times New Roman" w:cs="Times New Roman"/>
          <w:sz w:val="28"/>
          <w:szCs w:val="28"/>
        </w:rPr>
      </w:pPr>
    </w:p>
    <w:p w:rsidR="0022335C" w:rsidRDefault="0022335C" w:rsidP="002F4C3A">
      <w:pPr>
        <w:suppressAutoHyphens/>
        <w:ind w:left="5652"/>
        <w:jc w:val="right"/>
        <w:rPr>
          <w:rFonts w:ascii="Times New Roman" w:hAnsi="Times New Roman" w:cs="Times New Roman"/>
          <w:sz w:val="28"/>
          <w:szCs w:val="28"/>
        </w:rPr>
      </w:pPr>
    </w:p>
    <w:p w:rsidR="0022335C" w:rsidRDefault="0022335C" w:rsidP="002F4C3A">
      <w:pPr>
        <w:suppressAutoHyphens/>
        <w:ind w:left="5652"/>
        <w:jc w:val="right"/>
        <w:rPr>
          <w:rFonts w:ascii="Times New Roman" w:hAnsi="Times New Roman" w:cs="Times New Roman"/>
          <w:sz w:val="28"/>
          <w:szCs w:val="28"/>
        </w:rPr>
      </w:pPr>
    </w:p>
    <w:p w:rsidR="0022335C" w:rsidRPr="00C1077D" w:rsidRDefault="0022335C" w:rsidP="0022335C">
      <w:pPr>
        <w:suppressAutoHyphens/>
        <w:ind w:left="5652"/>
        <w:jc w:val="right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2335C" w:rsidRPr="00C1077D" w:rsidRDefault="0022335C" w:rsidP="0022335C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22335C" w:rsidRPr="00C1077D" w:rsidRDefault="0022335C" w:rsidP="0022335C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</w:p>
    <w:p w:rsidR="0022335C" w:rsidRDefault="0022335C" w:rsidP="0022335C">
      <w:pPr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C1077D">
        <w:rPr>
          <w:rFonts w:ascii="Times New Roman" w:hAnsi="Times New Roman" w:cs="Times New Roman"/>
          <w:sz w:val="28"/>
          <w:szCs w:val="28"/>
        </w:rPr>
        <w:t>от «</w:t>
      </w:r>
      <w:r w:rsidR="009E2942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» ноября 2019</w:t>
      </w:r>
      <w:r w:rsidRPr="00C1077D">
        <w:rPr>
          <w:rFonts w:ascii="Times New Roman" w:hAnsi="Times New Roman" w:cs="Times New Roman"/>
          <w:sz w:val="28"/>
          <w:szCs w:val="28"/>
        </w:rPr>
        <w:t xml:space="preserve"> г. №</w:t>
      </w:r>
      <w:r w:rsidR="009E2942">
        <w:rPr>
          <w:rFonts w:ascii="Times New Roman" w:hAnsi="Times New Roman" w:cs="Times New Roman"/>
          <w:sz w:val="28"/>
          <w:szCs w:val="28"/>
        </w:rPr>
        <w:t>50/3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22335C" w:rsidRDefault="0022335C" w:rsidP="0022335C">
      <w:pPr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2335C" w:rsidRDefault="0022335C" w:rsidP="0022335C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составления проекта местного бюджета на очередной финансовый год и плановый период</w:t>
      </w:r>
    </w:p>
    <w:p w:rsidR="0022335C" w:rsidRDefault="0022335C" w:rsidP="0022335C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35C" w:rsidRDefault="0022335C" w:rsidP="0022335C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Организация составления проекта местного бюджета на очередной финансовый год и плановый период осуществляется с планом организационных мероприятий.</w:t>
      </w:r>
    </w:p>
    <w:p w:rsidR="0022335C" w:rsidRDefault="0022335C" w:rsidP="0022335C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E2CC0">
        <w:rPr>
          <w:rFonts w:ascii="Times New Roman" w:hAnsi="Times New Roman" w:cs="Times New Roman"/>
          <w:sz w:val="28"/>
          <w:szCs w:val="28"/>
        </w:rPr>
        <w:t>Составление проекта местного бюджета на очередной финансовый год и плановый период осуществляет администрация Казского городского поселения.</w:t>
      </w:r>
    </w:p>
    <w:p w:rsidR="005E2CC0" w:rsidRDefault="005E2CC0" w:rsidP="0022335C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Одновременно с проектом местного бюджета на очередной финансовый год и плановый период администрация Казского городского поселения готовит следующие документы и материалы:</w:t>
      </w:r>
    </w:p>
    <w:p w:rsidR="00DC541A" w:rsidRDefault="00DC541A" w:rsidP="0022335C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315B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Казского городского поселения на очередной финансовый год и плановый период;</w:t>
      </w:r>
    </w:p>
    <w:p w:rsidR="00C3315B" w:rsidRDefault="00C3315B" w:rsidP="0022335C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прогноз основных характеристик (общий объем доходов, общий объем расходов, дефицит (профицит) бюджета) бюджета Казского городского поселения на очередной финансовый год и плановый период;</w:t>
      </w:r>
    </w:p>
    <w:p w:rsidR="00C3315B" w:rsidRDefault="00C3315B" w:rsidP="0022335C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 на 1 января года, следующего за очередным финансовым годом и каждым годом планового периода;</w:t>
      </w:r>
    </w:p>
    <w:p w:rsidR="00C3315B" w:rsidRPr="0022335C" w:rsidRDefault="00C3315B" w:rsidP="0022335C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оценку ожидаемого исполнения бюджета Казского городского поселения за текущий финансовый год.</w:t>
      </w:r>
    </w:p>
    <w:p w:rsidR="0022335C" w:rsidRDefault="0022335C" w:rsidP="0022335C">
      <w:pPr>
        <w:suppressAutoHyphens/>
        <w:ind w:left="5652"/>
        <w:jc w:val="right"/>
        <w:rPr>
          <w:rFonts w:ascii="Times New Roman" w:hAnsi="Times New Roman" w:cs="Times New Roman"/>
          <w:sz w:val="28"/>
          <w:szCs w:val="28"/>
        </w:rPr>
      </w:pPr>
    </w:p>
    <w:p w:rsidR="00E45303" w:rsidRDefault="00E45303" w:rsidP="0022335C">
      <w:pPr>
        <w:suppressAutoHyphens/>
        <w:ind w:left="5652"/>
        <w:jc w:val="right"/>
        <w:rPr>
          <w:rFonts w:ascii="Times New Roman" w:hAnsi="Times New Roman" w:cs="Times New Roman"/>
          <w:sz w:val="28"/>
          <w:szCs w:val="28"/>
        </w:rPr>
      </w:pPr>
    </w:p>
    <w:p w:rsidR="00E45303" w:rsidRDefault="00E45303" w:rsidP="0022335C">
      <w:pPr>
        <w:suppressAutoHyphens/>
        <w:ind w:left="5652"/>
        <w:jc w:val="right"/>
        <w:rPr>
          <w:rFonts w:ascii="Times New Roman" w:hAnsi="Times New Roman" w:cs="Times New Roman"/>
          <w:sz w:val="28"/>
          <w:szCs w:val="28"/>
        </w:rPr>
      </w:pPr>
    </w:p>
    <w:p w:rsidR="00E45303" w:rsidRDefault="00E45303" w:rsidP="0022335C">
      <w:pPr>
        <w:suppressAutoHyphens/>
        <w:ind w:left="5652"/>
        <w:jc w:val="right"/>
        <w:rPr>
          <w:rFonts w:ascii="Times New Roman" w:hAnsi="Times New Roman" w:cs="Times New Roman"/>
          <w:sz w:val="28"/>
          <w:szCs w:val="28"/>
        </w:rPr>
      </w:pPr>
    </w:p>
    <w:p w:rsidR="00E45303" w:rsidRDefault="00E45303" w:rsidP="0022335C">
      <w:pPr>
        <w:suppressAutoHyphens/>
        <w:ind w:left="5652"/>
        <w:jc w:val="right"/>
        <w:rPr>
          <w:rFonts w:ascii="Times New Roman" w:hAnsi="Times New Roman" w:cs="Times New Roman"/>
          <w:sz w:val="28"/>
          <w:szCs w:val="28"/>
        </w:rPr>
      </w:pPr>
    </w:p>
    <w:p w:rsidR="00E45303" w:rsidRDefault="00E45303" w:rsidP="0022335C">
      <w:pPr>
        <w:suppressAutoHyphens/>
        <w:ind w:left="5652"/>
        <w:jc w:val="right"/>
        <w:rPr>
          <w:rFonts w:ascii="Times New Roman" w:hAnsi="Times New Roman" w:cs="Times New Roman"/>
          <w:sz w:val="28"/>
          <w:szCs w:val="28"/>
        </w:rPr>
      </w:pPr>
    </w:p>
    <w:p w:rsidR="00E45303" w:rsidRDefault="00E45303" w:rsidP="0022335C">
      <w:pPr>
        <w:suppressAutoHyphens/>
        <w:ind w:left="5652"/>
        <w:jc w:val="right"/>
        <w:rPr>
          <w:rFonts w:ascii="Times New Roman" w:hAnsi="Times New Roman" w:cs="Times New Roman"/>
          <w:sz w:val="28"/>
          <w:szCs w:val="28"/>
        </w:rPr>
      </w:pPr>
    </w:p>
    <w:p w:rsidR="00E45303" w:rsidRDefault="00E45303" w:rsidP="0022335C">
      <w:pPr>
        <w:suppressAutoHyphens/>
        <w:ind w:left="5652"/>
        <w:jc w:val="right"/>
        <w:rPr>
          <w:rFonts w:ascii="Times New Roman" w:hAnsi="Times New Roman" w:cs="Times New Roman"/>
          <w:sz w:val="28"/>
          <w:szCs w:val="28"/>
        </w:rPr>
      </w:pPr>
    </w:p>
    <w:p w:rsidR="00E45303" w:rsidRDefault="00E45303" w:rsidP="0022335C">
      <w:pPr>
        <w:suppressAutoHyphens/>
        <w:ind w:left="5652"/>
        <w:jc w:val="right"/>
        <w:rPr>
          <w:rFonts w:ascii="Times New Roman" w:hAnsi="Times New Roman" w:cs="Times New Roman"/>
          <w:sz w:val="28"/>
          <w:szCs w:val="28"/>
        </w:rPr>
      </w:pPr>
    </w:p>
    <w:p w:rsidR="00E45303" w:rsidRDefault="00E45303" w:rsidP="0022335C">
      <w:pPr>
        <w:suppressAutoHyphens/>
        <w:ind w:left="5652"/>
        <w:jc w:val="right"/>
        <w:rPr>
          <w:rFonts w:ascii="Times New Roman" w:hAnsi="Times New Roman" w:cs="Times New Roman"/>
          <w:sz w:val="28"/>
          <w:szCs w:val="28"/>
        </w:rPr>
      </w:pPr>
    </w:p>
    <w:p w:rsidR="00E45303" w:rsidRDefault="00E45303" w:rsidP="0022335C">
      <w:pPr>
        <w:suppressAutoHyphens/>
        <w:ind w:left="5652"/>
        <w:jc w:val="right"/>
        <w:rPr>
          <w:rFonts w:ascii="Times New Roman" w:hAnsi="Times New Roman" w:cs="Times New Roman"/>
          <w:sz w:val="28"/>
          <w:szCs w:val="28"/>
        </w:rPr>
      </w:pPr>
    </w:p>
    <w:p w:rsidR="00E45303" w:rsidRDefault="00E45303" w:rsidP="0022335C">
      <w:pPr>
        <w:suppressAutoHyphens/>
        <w:ind w:left="5652"/>
        <w:jc w:val="right"/>
        <w:rPr>
          <w:rFonts w:ascii="Times New Roman" w:hAnsi="Times New Roman" w:cs="Times New Roman"/>
          <w:sz w:val="28"/>
          <w:szCs w:val="28"/>
        </w:rPr>
      </w:pPr>
    </w:p>
    <w:p w:rsidR="00E45303" w:rsidRDefault="00E45303" w:rsidP="0022335C">
      <w:pPr>
        <w:suppressAutoHyphens/>
        <w:ind w:left="5652"/>
        <w:jc w:val="right"/>
        <w:rPr>
          <w:rFonts w:ascii="Times New Roman" w:hAnsi="Times New Roman" w:cs="Times New Roman"/>
          <w:sz w:val="28"/>
          <w:szCs w:val="28"/>
        </w:rPr>
      </w:pPr>
    </w:p>
    <w:p w:rsidR="00E45303" w:rsidRDefault="00E45303" w:rsidP="0022335C">
      <w:pPr>
        <w:suppressAutoHyphens/>
        <w:ind w:left="5652"/>
        <w:jc w:val="right"/>
        <w:rPr>
          <w:rFonts w:ascii="Times New Roman" w:hAnsi="Times New Roman" w:cs="Times New Roman"/>
          <w:sz w:val="28"/>
          <w:szCs w:val="28"/>
        </w:rPr>
      </w:pPr>
    </w:p>
    <w:p w:rsidR="00FB01C3" w:rsidRDefault="00FB01C3" w:rsidP="0022335C">
      <w:pPr>
        <w:suppressAutoHyphens/>
        <w:ind w:left="5652"/>
        <w:jc w:val="right"/>
        <w:rPr>
          <w:rFonts w:ascii="Times New Roman" w:hAnsi="Times New Roman" w:cs="Times New Roman"/>
          <w:sz w:val="28"/>
          <w:szCs w:val="28"/>
        </w:rPr>
        <w:sectPr w:rsidR="00FB01C3" w:rsidSect="00C626A0">
          <w:pgSz w:w="11906" w:h="16838"/>
          <w:pgMar w:top="1418" w:right="709" w:bottom="1134" w:left="1418" w:header="709" w:footer="709" w:gutter="0"/>
          <w:cols w:space="720"/>
        </w:sectPr>
      </w:pPr>
    </w:p>
    <w:p w:rsidR="00FB01C3" w:rsidRDefault="00FB01C3" w:rsidP="0022335C">
      <w:pPr>
        <w:suppressAutoHyphens/>
        <w:ind w:left="5652"/>
        <w:jc w:val="right"/>
        <w:rPr>
          <w:rFonts w:ascii="Times New Roman" w:hAnsi="Times New Roman" w:cs="Times New Roman"/>
          <w:sz w:val="28"/>
          <w:szCs w:val="28"/>
        </w:rPr>
      </w:pPr>
    </w:p>
    <w:p w:rsidR="007B7AEE" w:rsidRPr="00C1077D" w:rsidRDefault="00FB01C3" w:rsidP="007B7AEE">
      <w:pPr>
        <w:suppressAutoHyphens/>
        <w:ind w:left="5652" w:right="-17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7AEE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7B7AEE" w:rsidRPr="00C1077D" w:rsidRDefault="007B7AEE" w:rsidP="007B7AEE">
      <w:pPr>
        <w:suppressAutoHyphens/>
        <w:ind w:right="-173"/>
        <w:jc w:val="right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B7AEE" w:rsidRPr="00C1077D" w:rsidRDefault="007B7AEE" w:rsidP="007B7AEE">
      <w:pPr>
        <w:suppressAutoHyphens/>
        <w:ind w:right="-173"/>
        <w:jc w:val="right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</w:p>
    <w:p w:rsidR="007B7AEE" w:rsidRDefault="007B7AEE" w:rsidP="007B7AEE">
      <w:pPr>
        <w:spacing w:line="276" w:lineRule="auto"/>
        <w:ind w:right="-173"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C1077D">
        <w:rPr>
          <w:rFonts w:ascii="Times New Roman" w:hAnsi="Times New Roman" w:cs="Times New Roman"/>
          <w:sz w:val="28"/>
          <w:szCs w:val="28"/>
        </w:rPr>
        <w:t>от «</w:t>
      </w:r>
      <w:r w:rsidR="00346912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» ноября 2019</w:t>
      </w:r>
      <w:r w:rsidRPr="00C1077D">
        <w:rPr>
          <w:rFonts w:ascii="Times New Roman" w:hAnsi="Times New Roman" w:cs="Times New Roman"/>
          <w:sz w:val="28"/>
          <w:szCs w:val="28"/>
        </w:rPr>
        <w:t xml:space="preserve"> г. №</w:t>
      </w:r>
      <w:r w:rsidR="00346912">
        <w:rPr>
          <w:rFonts w:ascii="Times New Roman" w:hAnsi="Times New Roman" w:cs="Times New Roman"/>
          <w:sz w:val="28"/>
          <w:szCs w:val="28"/>
        </w:rPr>
        <w:t xml:space="preserve"> 50/3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-п</w:t>
      </w:r>
    </w:p>
    <w:p w:rsidR="009354F3" w:rsidRDefault="009354F3" w:rsidP="007B7AEE">
      <w:pPr>
        <w:spacing w:line="276" w:lineRule="auto"/>
        <w:ind w:right="-173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354F3" w:rsidRDefault="009354F3" w:rsidP="007B7AEE">
      <w:pPr>
        <w:spacing w:line="276" w:lineRule="auto"/>
        <w:ind w:right="-173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354F3" w:rsidRPr="009354F3" w:rsidRDefault="009354F3" w:rsidP="009354F3">
      <w:pPr>
        <w:spacing w:line="276" w:lineRule="auto"/>
        <w:ind w:right="-173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организационных мероприятий по разработке проекта местного бюджета на очередной финансовый год и плановый период</w:t>
      </w:r>
    </w:p>
    <w:p w:rsidR="00E45303" w:rsidRDefault="00E45303" w:rsidP="007B7AEE">
      <w:pPr>
        <w:tabs>
          <w:tab w:val="left" w:pos="4253"/>
        </w:tabs>
        <w:ind w:right="-17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245"/>
        <w:gridCol w:w="2126"/>
        <w:gridCol w:w="3119"/>
        <w:gridCol w:w="3337"/>
      </w:tblGrid>
      <w:tr w:rsidR="00270C91" w:rsidRPr="00270C91" w:rsidTr="00765FB9">
        <w:tc>
          <w:tcPr>
            <w:tcW w:w="675" w:type="dxa"/>
            <w:shd w:val="clear" w:color="auto" w:fill="auto"/>
          </w:tcPr>
          <w:p w:rsidR="009354F3" w:rsidRPr="00CE35EC" w:rsidRDefault="00D533D0" w:rsidP="00270C91">
            <w:pPr>
              <w:tabs>
                <w:tab w:val="left" w:pos="4253"/>
              </w:tabs>
              <w:ind w:right="-17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5E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533D0" w:rsidRPr="00CE35EC" w:rsidRDefault="00D533D0" w:rsidP="00270C91">
            <w:pPr>
              <w:tabs>
                <w:tab w:val="left" w:pos="4253"/>
              </w:tabs>
              <w:ind w:right="-17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E35E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E35E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  <w:shd w:val="clear" w:color="auto" w:fill="auto"/>
          </w:tcPr>
          <w:p w:rsidR="009354F3" w:rsidRPr="00CE35EC" w:rsidRDefault="00D533D0" w:rsidP="00270C91">
            <w:pPr>
              <w:tabs>
                <w:tab w:val="left" w:pos="4253"/>
              </w:tabs>
              <w:ind w:right="-17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5E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мероприятия</w:t>
            </w:r>
          </w:p>
        </w:tc>
        <w:tc>
          <w:tcPr>
            <w:tcW w:w="2126" w:type="dxa"/>
            <w:shd w:val="clear" w:color="auto" w:fill="auto"/>
          </w:tcPr>
          <w:p w:rsidR="00D533D0" w:rsidRPr="00CE35EC" w:rsidRDefault="00D533D0" w:rsidP="00270C91">
            <w:pPr>
              <w:tabs>
                <w:tab w:val="left" w:pos="4253"/>
              </w:tabs>
              <w:ind w:right="-17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5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  <w:p w:rsidR="009354F3" w:rsidRPr="00CE35EC" w:rsidRDefault="00D533D0" w:rsidP="00270C91">
            <w:pPr>
              <w:tabs>
                <w:tab w:val="left" w:pos="4253"/>
              </w:tabs>
              <w:ind w:right="-17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5EC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3119" w:type="dxa"/>
            <w:shd w:val="clear" w:color="auto" w:fill="auto"/>
          </w:tcPr>
          <w:p w:rsidR="009354F3" w:rsidRPr="00CE35EC" w:rsidRDefault="00D533D0" w:rsidP="00270C91">
            <w:pPr>
              <w:tabs>
                <w:tab w:val="left" w:pos="4253"/>
              </w:tabs>
              <w:ind w:right="-17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5E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337" w:type="dxa"/>
            <w:shd w:val="clear" w:color="auto" w:fill="auto"/>
          </w:tcPr>
          <w:p w:rsidR="009354F3" w:rsidRPr="00CE35EC" w:rsidRDefault="00CE35EC" w:rsidP="00270C91">
            <w:pPr>
              <w:tabs>
                <w:tab w:val="left" w:pos="4253"/>
              </w:tabs>
              <w:ind w:right="-17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5EC">
              <w:rPr>
                <w:rFonts w:ascii="Times New Roman" w:hAnsi="Times New Roman" w:cs="Times New Roman"/>
                <w:b/>
                <w:sz w:val="28"/>
                <w:szCs w:val="28"/>
              </w:rPr>
              <w:t>Куда предоставляется</w:t>
            </w:r>
          </w:p>
        </w:tc>
      </w:tr>
      <w:tr w:rsidR="00270C91" w:rsidRPr="00270C91" w:rsidTr="00765FB9">
        <w:tc>
          <w:tcPr>
            <w:tcW w:w="675" w:type="dxa"/>
            <w:shd w:val="clear" w:color="auto" w:fill="auto"/>
          </w:tcPr>
          <w:p w:rsidR="009354F3" w:rsidRPr="00270C91" w:rsidRDefault="00CE35EC" w:rsidP="00CE35EC">
            <w:pPr>
              <w:tabs>
                <w:tab w:val="left" w:pos="4253"/>
              </w:tabs>
              <w:ind w:right="-17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:rsidR="009354F3" w:rsidRDefault="00CE35EC" w:rsidP="00CE35EC">
            <w:pPr>
              <w:tabs>
                <w:tab w:val="left" w:pos="4253"/>
              </w:tabs>
              <w:ind w:right="-17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предоставление в администрацию Казского городского поселения для  составления прогноза поступления доходов:</w:t>
            </w:r>
          </w:p>
          <w:p w:rsidR="00CE35EC" w:rsidRPr="00270C91" w:rsidRDefault="00CE35EC" w:rsidP="00CE35EC">
            <w:pPr>
              <w:tabs>
                <w:tab w:val="left" w:pos="4253"/>
              </w:tabs>
              <w:ind w:right="-17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прогноза социально-экономического развития Казского городского поселения на очередной финансовый год и плановый период;</w:t>
            </w:r>
          </w:p>
        </w:tc>
        <w:tc>
          <w:tcPr>
            <w:tcW w:w="2126" w:type="dxa"/>
            <w:shd w:val="clear" w:color="auto" w:fill="auto"/>
          </w:tcPr>
          <w:p w:rsidR="009354F3" w:rsidRPr="00270C91" w:rsidRDefault="00CE35EC" w:rsidP="00CE35EC">
            <w:pPr>
              <w:tabs>
                <w:tab w:val="left" w:pos="4253"/>
              </w:tabs>
              <w:ind w:right="-17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сентября текущего финансового года</w:t>
            </w:r>
          </w:p>
        </w:tc>
        <w:tc>
          <w:tcPr>
            <w:tcW w:w="3119" w:type="dxa"/>
            <w:shd w:val="clear" w:color="auto" w:fill="auto"/>
          </w:tcPr>
          <w:p w:rsidR="00CE35EC" w:rsidRDefault="00CE35EC" w:rsidP="00270C91">
            <w:pPr>
              <w:tabs>
                <w:tab w:val="left" w:pos="4253"/>
              </w:tabs>
              <w:ind w:right="-17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5EC" w:rsidRDefault="00CE35EC" w:rsidP="00270C91">
            <w:pPr>
              <w:tabs>
                <w:tab w:val="left" w:pos="4253"/>
              </w:tabs>
              <w:ind w:right="-17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4F3" w:rsidRPr="00270C91" w:rsidRDefault="00CE35EC" w:rsidP="00CE35EC">
            <w:pPr>
              <w:tabs>
                <w:tab w:val="left" w:pos="4253"/>
              </w:tabs>
              <w:ind w:right="-17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экономическим вопросам</w:t>
            </w:r>
          </w:p>
        </w:tc>
        <w:tc>
          <w:tcPr>
            <w:tcW w:w="3337" w:type="dxa"/>
            <w:shd w:val="clear" w:color="auto" w:fill="auto"/>
          </w:tcPr>
          <w:p w:rsidR="009354F3" w:rsidRPr="00270C91" w:rsidRDefault="00CE35EC" w:rsidP="00CE35EC">
            <w:pPr>
              <w:tabs>
                <w:tab w:val="left" w:pos="4253"/>
              </w:tabs>
              <w:ind w:right="-17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Казского городского поселения</w:t>
            </w:r>
          </w:p>
        </w:tc>
      </w:tr>
      <w:tr w:rsidR="00270C91" w:rsidRPr="00270C91" w:rsidTr="00765FB9">
        <w:tc>
          <w:tcPr>
            <w:tcW w:w="675" w:type="dxa"/>
            <w:shd w:val="clear" w:color="auto" w:fill="auto"/>
          </w:tcPr>
          <w:p w:rsidR="009354F3" w:rsidRPr="00270C91" w:rsidRDefault="00A64AFB" w:rsidP="00CE35EC">
            <w:pPr>
              <w:tabs>
                <w:tab w:val="left" w:pos="4253"/>
              </w:tabs>
              <w:ind w:right="-17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:rsidR="009354F3" w:rsidRPr="00270C91" w:rsidRDefault="00A64AFB" w:rsidP="00A64AFB">
            <w:pPr>
              <w:tabs>
                <w:tab w:val="left" w:pos="4253"/>
              </w:tabs>
              <w:ind w:right="-17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ведомственных целевых программ Казского городского поселения, предлагаемых к финансированию из местного бюджета в очередном финансовом году и плановом периоде</w:t>
            </w:r>
          </w:p>
        </w:tc>
        <w:tc>
          <w:tcPr>
            <w:tcW w:w="2126" w:type="dxa"/>
            <w:shd w:val="clear" w:color="auto" w:fill="auto"/>
          </w:tcPr>
          <w:p w:rsidR="009354F3" w:rsidRPr="00270C91" w:rsidRDefault="00A64AFB" w:rsidP="00A64AFB">
            <w:pPr>
              <w:tabs>
                <w:tab w:val="left" w:pos="4253"/>
              </w:tabs>
              <w:ind w:right="-17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сентября текущего финансового года</w:t>
            </w:r>
          </w:p>
        </w:tc>
        <w:tc>
          <w:tcPr>
            <w:tcW w:w="3119" w:type="dxa"/>
            <w:shd w:val="clear" w:color="auto" w:fill="auto"/>
          </w:tcPr>
          <w:p w:rsidR="009354F3" w:rsidRDefault="009354F3" w:rsidP="00270C91">
            <w:pPr>
              <w:tabs>
                <w:tab w:val="left" w:pos="4253"/>
              </w:tabs>
              <w:ind w:right="-17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AFB" w:rsidRDefault="00A64AFB" w:rsidP="00270C91">
            <w:pPr>
              <w:tabs>
                <w:tab w:val="left" w:pos="4253"/>
              </w:tabs>
              <w:ind w:right="-17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AFB" w:rsidRPr="00270C91" w:rsidRDefault="00A64AFB" w:rsidP="00A64AFB">
            <w:pPr>
              <w:tabs>
                <w:tab w:val="left" w:pos="4253"/>
              </w:tabs>
              <w:ind w:right="-17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экономическим вопросам</w:t>
            </w:r>
          </w:p>
        </w:tc>
        <w:tc>
          <w:tcPr>
            <w:tcW w:w="3337" w:type="dxa"/>
            <w:shd w:val="clear" w:color="auto" w:fill="auto"/>
          </w:tcPr>
          <w:p w:rsidR="009354F3" w:rsidRPr="00270C91" w:rsidRDefault="00A64AFB" w:rsidP="00A64AFB">
            <w:pPr>
              <w:tabs>
                <w:tab w:val="left" w:pos="4253"/>
              </w:tabs>
              <w:ind w:right="-17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Казского городского поселения</w:t>
            </w:r>
          </w:p>
        </w:tc>
      </w:tr>
      <w:tr w:rsidR="00270C91" w:rsidRPr="00270C91" w:rsidTr="00765FB9">
        <w:tc>
          <w:tcPr>
            <w:tcW w:w="675" w:type="dxa"/>
            <w:shd w:val="clear" w:color="auto" w:fill="auto"/>
          </w:tcPr>
          <w:p w:rsidR="009354F3" w:rsidRPr="00270C91" w:rsidRDefault="00A64AFB" w:rsidP="00CE35EC">
            <w:pPr>
              <w:tabs>
                <w:tab w:val="left" w:pos="4253"/>
              </w:tabs>
              <w:ind w:right="-17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  <w:shd w:val="clear" w:color="auto" w:fill="auto"/>
          </w:tcPr>
          <w:p w:rsidR="006B7AC2" w:rsidRDefault="006B7AC2" w:rsidP="00A64AFB">
            <w:pPr>
              <w:tabs>
                <w:tab w:val="left" w:pos="4253"/>
              </w:tabs>
              <w:ind w:right="-17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муниципальных программ Казского городского поселения,</w:t>
            </w:r>
          </w:p>
          <w:p w:rsidR="009354F3" w:rsidRPr="00270C91" w:rsidRDefault="006B7AC2" w:rsidP="00A64AFB">
            <w:pPr>
              <w:tabs>
                <w:tab w:val="left" w:pos="4253"/>
              </w:tabs>
              <w:ind w:right="-17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предлагаемых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финансированию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бюджета в очередном финансовом году и плановом периоде</w:t>
            </w:r>
          </w:p>
        </w:tc>
        <w:tc>
          <w:tcPr>
            <w:tcW w:w="2126" w:type="dxa"/>
            <w:shd w:val="clear" w:color="auto" w:fill="auto"/>
          </w:tcPr>
          <w:p w:rsidR="009354F3" w:rsidRPr="00270C91" w:rsidRDefault="006B7AC2" w:rsidP="006B7AC2">
            <w:pPr>
              <w:tabs>
                <w:tab w:val="left" w:pos="4253"/>
              </w:tabs>
              <w:ind w:right="-17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15 сентября текущего финансового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3119" w:type="dxa"/>
            <w:shd w:val="clear" w:color="auto" w:fill="auto"/>
          </w:tcPr>
          <w:p w:rsidR="009354F3" w:rsidRPr="00270C91" w:rsidRDefault="006B7AC2" w:rsidP="00A64AFB">
            <w:pPr>
              <w:tabs>
                <w:tab w:val="left" w:pos="4253"/>
              </w:tabs>
              <w:ind w:right="-17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специалист по экономическим вопросам</w:t>
            </w:r>
          </w:p>
        </w:tc>
        <w:tc>
          <w:tcPr>
            <w:tcW w:w="3337" w:type="dxa"/>
            <w:shd w:val="clear" w:color="auto" w:fill="auto"/>
          </w:tcPr>
          <w:p w:rsidR="009354F3" w:rsidRPr="00270C91" w:rsidRDefault="006B7AC2" w:rsidP="00A64AFB">
            <w:pPr>
              <w:tabs>
                <w:tab w:val="left" w:pos="4253"/>
              </w:tabs>
              <w:ind w:right="-17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Казского городского поселения</w:t>
            </w:r>
          </w:p>
        </w:tc>
      </w:tr>
      <w:tr w:rsidR="00270C91" w:rsidRPr="00270C91" w:rsidTr="00765FB9">
        <w:tc>
          <w:tcPr>
            <w:tcW w:w="675" w:type="dxa"/>
            <w:shd w:val="clear" w:color="auto" w:fill="auto"/>
          </w:tcPr>
          <w:p w:rsidR="009354F3" w:rsidRPr="00270C91" w:rsidRDefault="006B7AC2" w:rsidP="00CE35EC">
            <w:pPr>
              <w:tabs>
                <w:tab w:val="left" w:pos="4253"/>
              </w:tabs>
              <w:ind w:right="-17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245" w:type="dxa"/>
            <w:shd w:val="clear" w:color="auto" w:fill="auto"/>
          </w:tcPr>
          <w:p w:rsidR="009354F3" w:rsidRPr="00765FB9" w:rsidRDefault="006B7AC2" w:rsidP="00A64AFB">
            <w:pPr>
              <w:tabs>
                <w:tab w:val="left" w:pos="4253"/>
              </w:tabs>
              <w:ind w:right="-17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5FB9">
              <w:rPr>
                <w:rFonts w:ascii="Times New Roman" w:hAnsi="Times New Roman" w:cs="Times New Roman"/>
                <w:sz w:val="28"/>
                <w:szCs w:val="28"/>
              </w:rPr>
              <w:t>Представление в администрацию Казского городского поселения</w:t>
            </w:r>
          </w:p>
          <w:p w:rsidR="006B7AC2" w:rsidRPr="00765FB9" w:rsidRDefault="006B7AC2" w:rsidP="00A64AFB">
            <w:pPr>
              <w:tabs>
                <w:tab w:val="left" w:pos="4253"/>
              </w:tabs>
              <w:ind w:right="-17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C2" w:rsidRPr="00765FB9" w:rsidRDefault="00FB61F1" w:rsidP="00FB61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FB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548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5FB9">
              <w:rPr>
                <w:rFonts w:ascii="Times New Roman" w:hAnsi="Times New Roman" w:cs="Times New Roman"/>
                <w:sz w:val="28"/>
                <w:szCs w:val="28"/>
              </w:rPr>
              <w:t>сновных показателей социально-экономи</w:t>
            </w:r>
            <w:r w:rsidR="00765FB9" w:rsidRPr="00765FB9">
              <w:rPr>
                <w:rFonts w:ascii="Times New Roman" w:hAnsi="Times New Roman" w:cs="Times New Roman"/>
                <w:sz w:val="28"/>
                <w:szCs w:val="28"/>
              </w:rPr>
              <w:t xml:space="preserve">ческого развития </w:t>
            </w:r>
            <w:r w:rsidR="00765FB9">
              <w:rPr>
                <w:rFonts w:ascii="Times New Roman" w:hAnsi="Times New Roman" w:cs="Times New Roman"/>
                <w:sz w:val="28"/>
                <w:szCs w:val="28"/>
              </w:rPr>
              <w:t>Казского</w:t>
            </w:r>
            <w:r w:rsidR="00765FB9" w:rsidRPr="00765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5FB9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r w:rsidR="00765FB9" w:rsidRPr="00765FB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поселения;</w:t>
            </w:r>
          </w:p>
          <w:p w:rsidR="00765FB9" w:rsidRPr="00765FB9" w:rsidRDefault="00765FB9" w:rsidP="00FB61F1">
            <w:pPr>
              <w:ind w:firstLine="0"/>
              <w:rPr>
                <w:rFonts w:ascii="Times New Roman" w:hAnsi="Times New Roman" w:cs="Times New Roman"/>
              </w:rPr>
            </w:pPr>
          </w:p>
          <w:p w:rsidR="00765FB9" w:rsidRPr="00765FB9" w:rsidRDefault="00765FB9" w:rsidP="00EF6E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FB9">
              <w:rPr>
                <w:rFonts w:ascii="Times New Roman" w:hAnsi="Times New Roman" w:cs="Times New Roman"/>
                <w:sz w:val="28"/>
                <w:szCs w:val="28"/>
              </w:rPr>
              <w:t>-численность населения, занятого в экономике Казского городского поселения;</w:t>
            </w:r>
          </w:p>
          <w:p w:rsidR="00765FB9" w:rsidRPr="00765FB9" w:rsidRDefault="00765FB9" w:rsidP="00EF6EAC">
            <w:pPr>
              <w:ind w:firstLine="0"/>
              <w:rPr>
                <w:rStyle w:val="af0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65FB9" w:rsidRDefault="00A5487C" w:rsidP="00EF6EAC">
            <w:pPr>
              <w:ind w:firstLine="0"/>
              <w:rPr>
                <w:rStyle w:val="af0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f0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="00EF6EAC">
              <w:rPr>
                <w:rStyle w:val="af0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765FB9" w:rsidRPr="00765FB9">
              <w:rPr>
                <w:rStyle w:val="af0"/>
                <w:rFonts w:ascii="Times New Roman" w:hAnsi="Times New Roman" w:cs="Times New Roman"/>
                <w:b w:val="0"/>
                <w:sz w:val="28"/>
                <w:szCs w:val="28"/>
              </w:rPr>
              <w:t>ценки поступлений сре</w:t>
            </w:r>
            <w:proofErr w:type="gramStart"/>
            <w:r w:rsidR="00765FB9" w:rsidRPr="00765FB9">
              <w:rPr>
                <w:rStyle w:val="af0"/>
                <w:rFonts w:ascii="Times New Roman" w:hAnsi="Times New Roman" w:cs="Times New Roman"/>
                <w:b w:val="0"/>
                <w:sz w:val="28"/>
                <w:szCs w:val="28"/>
              </w:rPr>
              <w:t>дств в т</w:t>
            </w:r>
            <w:proofErr w:type="gramEnd"/>
            <w:r w:rsidR="00765FB9" w:rsidRPr="00765FB9">
              <w:rPr>
                <w:rStyle w:val="af0"/>
                <w:rFonts w:ascii="Times New Roman" w:hAnsi="Times New Roman" w:cs="Times New Roman"/>
                <w:b w:val="0"/>
                <w:sz w:val="28"/>
                <w:szCs w:val="28"/>
              </w:rPr>
              <w:t>екущем финансовом году и проекта поступлений на</w:t>
            </w:r>
            <w:r w:rsidR="00765FB9">
              <w:rPr>
                <w:rStyle w:val="af0"/>
                <w:rFonts w:ascii="Times New Roman" w:hAnsi="Times New Roman" w:cs="Times New Roman"/>
                <w:b w:val="0"/>
                <w:sz w:val="28"/>
                <w:szCs w:val="28"/>
              </w:rPr>
              <w:t xml:space="preserve"> очередной финансовый год и плановый период по администрируемым доходным источникам</w:t>
            </w:r>
            <w:r w:rsidR="007F3F67">
              <w:rPr>
                <w:rStyle w:val="af0"/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7F3F67" w:rsidRDefault="007F3F67" w:rsidP="00EF6EAC">
            <w:pPr>
              <w:rPr>
                <w:rStyle w:val="af0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F3F67" w:rsidRDefault="00A5487C" w:rsidP="00EF6EAC">
            <w:pPr>
              <w:ind w:firstLine="0"/>
              <w:rPr>
                <w:rStyle w:val="af0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f0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="00EF6EAC">
              <w:rPr>
                <w:rStyle w:val="af0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="007F3F67">
              <w:rPr>
                <w:rStyle w:val="af0"/>
                <w:rFonts w:ascii="Times New Roman" w:hAnsi="Times New Roman" w:cs="Times New Roman"/>
                <w:b w:val="0"/>
                <w:sz w:val="28"/>
                <w:szCs w:val="28"/>
              </w:rPr>
              <w:t xml:space="preserve">нформации о суммах выпадающих доходов местного бюджета за последний отчетный год, оценки текущего года и прогноз на очередной финансовый </w:t>
            </w:r>
            <w:proofErr w:type="gramStart"/>
            <w:r w:rsidR="007F3F67">
              <w:rPr>
                <w:rStyle w:val="af0"/>
                <w:rFonts w:ascii="Times New Roman" w:hAnsi="Times New Roman" w:cs="Times New Roman"/>
                <w:b w:val="0"/>
                <w:sz w:val="28"/>
                <w:szCs w:val="28"/>
              </w:rPr>
              <w:t>год</w:t>
            </w:r>
            <w:proofErr w:type="gramEnd"/>
            <w:r w:rsidR="007F3F67">
              <w:rPr>
                <w:rStyle w:val="af0"/>
                <w:rFonts w:ascii="Times New Roman" w:hAnsi="Times New Roman" w:cs="Times New Roman"/>
                <w:b w:val="0"/>
                <w:sz w:val="28"/>
                <w:szCs w:val="28"/>
              </w:rPr>
              <w:t xml:space="preserve"> и плановый период в разрезе видов налогов и других платежей по льготам, предоставленным</w:t>
            </w:r>
          </w:p>
          <w:p w:rsidR="007F3F67" w:rsidRDefault="007F3F67" w:rsidP="00EF6EAC">
            <w:pPr>
              <w:rPr>
                <w:rStyle w:val="af0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F3F67" w:rsidRDefault="00A5487C" w:rsidP="00EF6EAC">
            <w:pPr>
              <w:ind w:firstLine="0"/>
              <w:rPr>
                <w:rStyle w:val="af0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f0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="00EF6EAC">
              <w:rPr>
                <w:rStyle w:val="af0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7F3F67">
              <w:rPr>
                <w:rStyle w:val="af0"/>
                <w:rFonts w:ascii="Times New Roman" w:hAnsi="Times New Roman" w:cs="Times New Roman"/>
                <w:b w:val="0"/>
                <w:sz w:val="28"/>
                <w:szCs w:val="28"/>
              </w:rPr>
              <w:t>рогноза</w:t>
            </w:r>
            <w:r>
              <w:rPr>
                <w:rStyle w:val="af0"/>
                <w:rFonts w:ascii="Times New Roman" w:hAnsi="Times New Roman" w:cs="Times New Roman"/>
                <w:b w:val="0"/>
                <w:sz w:val="28"/>
                <w:szCs w:val="28"/>
              </w:rPr>
              <w:t xml:space="preserve"> поступлений доходов на очередной финансовый год и плановый период от платных услуг, оказываемых </w:t>
            </w:r>
            <w:r>
              <w:rPr>
                <w:rStyle w:val="af0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казенными учреждениями, </w:t>
            </w:r>
            <w:proofErr w:type="gramStart"/>
            <w:r>
              <w:rPr>
                <w:rStyle w:val="af0"/>
                <w:rFonts w:ascii="Times New Roman" w:hAnsi="Times New Roman" w:cs="Times New Roman"/>
                <w:b w:val="0"/>
                <w:sz w:val="28"/>
                <w:szCs w:val="28"/>
              </w:rPr>
              <w:t>находящимся</w:t>
            </w:r>
            <w:proofErr w:type="gramEnd"/>
            <w:r>
              <w:rPr>
                <w:rStyle w:val="af0"/>
                <w:rFonts w:ascii="Times New Roman" w:hAnsi="Times New Roman" w:cs="Times New Roman"/>
                <w:b w:val="0"/>
                <w:sz w:val="28"/>
                <w:szCs w:val="28"/>
              </w:rPr>
              <w:t xml:space="preserve"> в ведении органов местного самоуправления, средств безвозмездных поступлений и иной приносящей доход деятельности;</w:t>
            </w:r>
          </w:p>
          <w:p w:rsidR="00A5487C" w:rsidRDefault="00A5487C" w:rsidP="00FB61F1">
            <w:pPr>
              <w:ind w:firstLine="0"/>
              <w:rPr>
                <w:rStyle w:val="af0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5487C" w:rsidRPr="00765FB9" w:rsidRDefault="00EF6EAC" w:rsidP="00FB61F1">
            <w:pPr>
              <w:ind w:firstLine="0"/>
              <w:rPr>
                <w:rStyle w:val="af0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f0"/>
                <w:rFonts w:ascii="Times New Roman" w:hAnsi="Times New Roman" w:cs="Times New Roman"/>
                <w:b w:val="0"/>
                <w:sz w:val="28"/>
                <w:szCs w:val="28"/>
              </w:rPr>
              <w:t>-предложений по формированию соответствующих разделов расходов местного бюджета на очередной финансовый год и плановый период с расчетами и обоснованиями в разрезе функциональной и экономической классификации расходов бюджета;</w:t>
            </w:r>
          </w:p>
        </w:tc>
        <w:tc>
          <w:tcPr>
            <w:tcW w:w="2126" w:type="dxa"/>
            <w:shd w:val="clear" w:color="auto" w:fill="auto"/>
          </w:tcPr>
          <w:p w:rsidR="009354F3" w:rsidRPr="00270C91" w:rsidRDefault="00765FB9" w:rsidP="00765FB9">
            <w:pPr>
              <w:tabs>
                <w:tab w:val="left" w:pos="4253"/>
              </w:tabs>
              <w:ind w:right="-17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 сентября текущего финансового года</w:t>
            </w:r>
          </w:p>
        </w:tc>
        <w:tc>
          <w:tcPr>
            <w:tcW w:w="3119" w:type="dxa"/>
            <w:shd w:val="clear" w:color="auto" w:fill="auto"/>
          </w:tcPr>
          <w:p w:rsidR="009354F3" w:rsidRPr="00270C91" w:rsidRDefault="00765FB9" w:rsidP="00765FB9">
            <w:pPr>
              <w:tabs>
                <w:tab w:val="left" w:pos="4253"/>
              </w:tabs>
              <w:ind w:right="-17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FB9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экономическим вопросам</w:t>
            </w:r>
          </w:p>
        </w:tc>
        <w:tc>
          <w:tcPr>
            <w:tcW w:w="3337" w:type="dxa"/>
            <w:shd w:val="clear" w:color="auto" w:fill="auto"/>
          </w:tcPr>
          <w:p w:rsidR="009354F3" w:rsidRPr="00270C91" w:rsidRDefault="00765FB9" w:rsidP="00A64AFB">
            <w:pPr>
              <w:tabs>
                <w:tab w:val="left" w:pos="4253"/>
              </w:tabs>
              <w:ind w:right="-17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5FB9">
              <w:rPr>
                <w:rFonts w:ascii="Times New Roman" w:hAnsi="Times New Roman" w:cs="Times New Roman"/>
                <w:sz w:val="28"/>
                <w:szCs w:val="28"/>
              </w:rPr>
              <w:t>администрация Казского городского поселения</w:t>
            </w:r>
          </w:p>
        </w:tc>
      </w:tr>
      <w:tr w:rsidR="00270C91" w:rsidRPr="00270C91" w:rsidTr="00765FB9">
        <w:tc>
          <w:tcPr>
            <w:tcW w:w="675" w:type="dxa"/>
            <w:shd w:val="clear" w:color="auto" w:fill="auto"/>
          </w:tcPr>
          <w:p w:rsidR="009354F3" w:rsidRPr="00270C91" w:rsidRDefault="00EF6EAC" w:rsidP="00CE35EC">
            <w:pPr>
              <w:tabs>
                <w:tab w:val="left" w:pos="4253"/>
              </w:tabs>
              <w:ind w:right="-17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245" w:type="dxa"/>
            <w:shd w:val="clear" w:color="auto" w:fill="auto"/>
          </w:tcPr>
          <w:p w:rsidR="009354F3" w:rsidRPr="00270C91" w:rsidRDefault="00EF6EAC" w:rsidP="004707FB">
            <w:pPr>
              <w:tabs>
                <w:tab w:val="left" w:pos="4253"/>
              </w:tabs>
              <w:ind w:right="-17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проекта решения о бюджете Муниципального образования</w:t>
            </w:r>
            <w:r w:rsidR="003A2A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2A1D" w:rsidRPr="003A2A1D">
              <w:rPr>
                <w:rFonts w:ascii="Times New Roman" w:hAnsi="Times New Roman" w:cs="Times New Roman"/>
                <w:sz w:val="28"/>
                <w:szCs w:val="28"/>
              </w:rPr>
              <w:t>Казского городского поселения</w:t>
            </w:r>
            <w:r w:rsidR="003A2A1D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финансовый год  и плановый период в соответствии с решением Совета народных депутатов</w:t>
            </w:r>
            <w:r w:rsidR="00470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07FB" w:rsidRPr="004707FB">
              <w:rPr>
                <w:rFonts w:ascii="Times New Roman" w:hAnsi="Times New Roman" w:cs="Times New Roman"/>
                <w:sz w:val="28"/>
                <w:szCs w:val="28"/>
              </w:rPr>
              <w:t xml:space="preserve">Казского городского </w:t>
            </w:r>
            <w:r w:rsidR="004707FB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«Об утверждении Положения о бюджетном процессе в Муниципальном образовании»   </w:t>
            </w:r>
            <w:r w:rsidR="004707FB" w:rsidRPr="004707FB">
              <w:rPr>
                <w:rFonts w:ascii="Times New Roman" w:hAnsi="Times New Roman" w:cs="Times New Roman"/>
                <w:sz w:val="28"/>
                <w:szCs w:val="28"/>
              </w:rPr>
              <w:t>Казского городского поселения</w:t>
            </w:r>
          </w:p>
        </w:tc>
        <w:tc>
          <w:tcPr>
            <w:tcW w:w="2126" w:type="dxa"/>
            <w:shd w:val="clear" w:color="auto" w:fill="auto"/>
          </w:tcPr>
          <w:p w:rsidR="009354F3" w:rsidRPr="00270C91" w:rsidRDefault="00EF6EAC" w:rsidP="000C200D">
            <w:pPr>
              <w:tabs>
                <w:tab w:val="left" w:pos="4253"/>
              </w:tabs>
              <w:ind w:right="-17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ноября</w:t>
            </w:r>
            <w:r w:rsidR="003A2A1D">
              <w:rPr>
                <w:rFonts w:ascii="Times New Roman" w:hAnsi="Times New Roman" w:cs="Times New Roman"/>
                <w:sz w:val="28"/>
                <w:szCs w:val="28"/>
              </w:rPr>
              <w:t xml:space="preserve"> текущего года</w:t>
            </w:r>
          </w:p>
        </w:tc>
        <w:tc>
          <w:tcPr>
            <w:tcW w:w="3119" w:type="dxa"/>
            <w:shd w:val="clear" w:color="auto" w:fill="auto"/>
          </w:tcPr>
          <w:p w:rsidR="009354F3" w:rsidRPr="00270C91" w:rsidRDefault="00EF6EAC" w:rsidP="00A64AFB">
            <w:pPr>
              <w:tabs>
                <w:tab w:val="left" w:pos="4253"/>
              </w:tabs>
              <w:ind w:right="-17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F6EAC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экономическим вопросам</w:t>
            </w:r>
          </w:p>
        </w:tc>
        <w:tc>
          <w:tcPr>
            <w:tcW w:w="3337" w:type="dxa"/>
            <w:shd w:val="clear" w:color="auto" w:fill="auto"/>
          </w:tcPr>
          <w:p w:rsidR="009354F3" w:rsidRPr="00270C91" w:rsidRDefault="00EF6EAC" w:rsidP="00A64AFB">
            <w:pPr>
              <w:tabs>
                <w:tab w:val="left" w:pos="4253"/>
              </w:tabs>
              <w:ind w:right="-17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F6EAC">
              <w:rPr>
                <w:rFonts w:ascii="Times New Roman" w:hAnsi="Times New Roman" w:cs="Times New Roman"/>
                <w:sz w:val="28"/>
                <w:szCs w:val="28"/>
              </w:rPr>
              <w:t>администрация Казского городского поселения</w:t>
            </w:r>
          </w:p>
        </w:tc>
      </w:tr>
    </w:tbl>
    <w:p w:rsidR="009354F3" w:rsidRPr="00FB01C3" w:rsidRDefault="009354F3" w:rsidP="009354F3">
      <w:pPr>
        <w:tabs>
          <w:tab w:val="left" w:pos="4253"/>
        </w:tabs>
        <w:ind w:right="-173"/>
        <w:rPr>
          <w:rFonts w:ascii="Times New Roman" w:hAnsi="Times New Roman" w:cs="Times New Roman"/>
          <w:sz w:val="28"/>
          <w:szCs w:val="28"/>
        </w:rPr>
      </w:pPr>
    </w:p>
    <w:sectPr w:rsidR="009354F3" w:rsidRPr="00FB01C3" w:rsidSect="00FB01C3">
      <w:pgSz w:w="16838" w:h="11906" w:orient="landscape"/>
      <w:pgMar w:top="709" w:right="1134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C91" w:rsidRDefault="00270C91" w:rsidP="00FB01C3">
      <w:r>
        <w:separator/>
      </w:r>
    </w:p>
  </w:endnote>
  <w:endnote w:type="continuationSeparator" w:id="0">
    <w:p w:rsidR="00270C91" w:rsidRDefault="00270C91" w:rsidP="00FB0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C91" w:rsidRDefault="00270C91" w:rsidP="00FB01C3">
      <w:r>
        <w:separator/>
      </w:r>
    </w:p>
  </w:footnote>
  <w:footnote w:type="continuationSeparator" w:id="0">
    <w:p w:rsidR="00270C91" w:rsidRDefault="00270C91" w:rsidP="00FB0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6565"/>
    <w:multiLevelType w:val="hybridMultilevel"/>
    <w:tmpl w:val="8826B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859E9"/>
    <w:multiLevelType w:val="hybridMultilevel"/>
    <w:tmpl w:val="BE32F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E59D0"/>
    <w:multiLevelType w:val="hybridMultilevel"/>
    <w:tmpl w:val="C3321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0FD"/>
    <w:rsid w:val="000602EA"/>
    <w:rsid w:val="000C200D"/>
    <w:rsid w:val="000D4BB6"/>
    <w:rsid w:val="00163C7C"/>
    <w:rsid w:val="001A0880"/>
    <w:rsid w:val="001F56D7"/>
    <w:rsid w:val="002136D9"/>
    <w:rsid w:val="002155BC"/>
    <w:rsid w:val="0022335C"/>
    <w:rsid w:val="00234F60"/>
    <w:rsid w:val="00243DE9"/>
    <w:rsid w:val="00255081"/>
    <w:rsid w:val="00260864"/>
    <w:rsid w:val="00270C91"/>
    <w:rsid w:val="0029528A"/>
    <w:rsid w:val="002B7532"/>
    <w:rsid w:val="002D1E44"/>
    <w:rsid w:val="002D7587"/>
    <w:rsid w:val="002F4C3A"/>
    <w:rsid w:val="003162FF"/>
    <w:rsid w:val="00346912"/>
    <w:rsid w:val="003625B4"/>
    <w:rsid w:val="003A2A1D"/>
    <w:rsid w:val="003B0BBA"/>
    <w:rsid w:val="00400306"/>
    <w:rsid w:val="00446F4D"/>
    <w:rsid w:val="004707FB"/>
    <w:rsid w:val="004A7754"/>
    <w:rsid w:val="004D0447"/>
    <w:rsid w:val="004E2F46"/>
    <w:rsid w:val="0050111A"/>
    <w:rsid w:val="00555384"/>
    <w:rsid w:val="005937E3"/>
    <w:rsid w:val="005A3F6F"/>
    <w:rsid w:val="005C3C72"/>
    <w:rsid w:val="005E2CC0"/>
    <w:rsid w:val="005F45DB"/>
    <w:rsid w:val="00626F35"/>
    <w:rsid w:val="006709E4"/>
    <w:rsid w:val="00685D77"/>
    <w:rsid w:val="006B7AC2"/>
    <w:rsid w:val="00703FF9"/>
    <w:rsid w:val="00712D5E"/>
    <w:rsid w:val="0072766F"/>
    <w:rsid w:val="00765FB9"/>
    <w:rsid w:val="00771B5E"/>
    <w:rsid w:val="007B7AEE"/>
    <w:rsid w:val="007F0829"/>
    <w:rsid w:val="007F3F67"/>
    <w:rsid w:val="00807865"/>
    <w:rsid w:val="00814318"/>
    <w:rsid w:val="008253FF"/>
    <w:rsid w:val="00861AF2"/>
    <w:rsid w:val="00863D0D"/>
    <w:rsid w:val="00874ADC"/>
    <w:rsid w:val="00885EDE"/>
    <w:rsid w:val="008A7E79"/>
    <w:rsid w:val="009023FD"/>
    <w:rsid w:val="00907E3D"/>
    <w:rsid w:val="00923D39"/>
    <w:rsid w:val="009246A7"/>
    <w:rsid w:val="009339F0"/>
    <w:rsid w:val="009354F3"/>
    <w:rsid w:val="00972705"/>
    <w:rsid w:val="00975EF7"/>
    <w:rsid w:val="009D0B54"/>
    <w:rsid w:val="009E2942"/>
    <w:rsid w:val="00A03961"/>
    <w:rsid w:val="00A200FD"/>
    <w:rsid w:val="00A5487C"/>
    <w:rsid w:val="00A55626"/>
    <w:rsid w:val="00A64671"/>
    <w:rsid w:val="00A64AFB"/>
    <w:rsid w:val="00AB5995"/>
    <w:rsid w:val="00AE7455"/>
    <w:rsid w:val="00B04032"/>
    <w:rsid w:val="00BA19DF"/>
    <w:rsid w:val="00BF3C0D"/>
    <w:rsid w:val="00C3315B"/>
    <w:rsid w:val="00C626A0"/>
    <w:rsid w:val="00CC4333"/>
    <w:rsid w:val="00CE35EC"/>
    <w:rsid w:val="00CF2213"/>
    <w:rsid w:val="00D35CA3"/>
    <w:rsid w:val="00D36D36"/>
    <w:rsid w:val="00D533D0"/>
    <w:rsid w:val="00D967C2"/>
    <w:rsid w:val="00DC541A"/>
    <w:rsid w:val="00DD16B6"/>
    <w:rsid w:val="00DF5815"/>
    <w:rsid w:val="00E030AC"/>
    <w:rsid w:val="00E113C4"/>
    <w:rsid w:val="00E45303"/>
    <w:rsid w:val="00E47472"/>
    <w:rsid w:val="00E86D82"/>
    <w:rsid w:val="00EA0A41"/>
    <w:rsid w:val="00EF6EAC"/>
    <w:rsid w:val="00EF7BDB"/>
    <w:rsid w:val="00F3008F"/>
    <w:rsid w:val="00F758A0"/>
    <w:rsid w:val="00F81B57"/>
    <w:rsid w:val="00FB01C3"/>
    <w:rsid w:val="00FB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7E3D"/>
    <w:pPr>
      <w:widowControl/>
      <w:spacing w:before="108" w:after="108"/>
      <w:ind w:firstLine="0"/>
      <w:jc w:val="center"/>
      <w:outlineLvl w:val="0"/>
    </w:pPr>
    <w:rPr>
      <w:rFonts w:eastAsia="Calibri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7E3D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uiPriority w:val="99"/>
    <w:rsid w:val="005553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Нормальный (таблица)"/>
    <w:basedOn w:val="a"/>
    <w:next w:val="a"/>
    <w:uiPriority w:val="99"/>
    <w:rsid w:val="00555384"/>
    <w:pPr>
      <w:widowControl/>
      <w:ind w:firstLine="0"/>
    </w:pPr>
    <w:rPr>
      <w:rFonts w:eastAsia="Calibri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555384"/>
    <w:pPr>
      <w:widowControl/>
      <w:ind w:firstLine="0"/>
      <w:jc w:val="left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5553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5">
    <w:name w:val="Содержимое таблицы"/>
    <w:basedOn w:val="a"/>
    <w:uiPriority w:val="99"/>
    <w:rsid w:val="00555384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Calibri" w:hAnsi="Times New Roman" w:cs="Mangal"/>
      <w:kern w:val="2"/>
      <w:lang w:eastAsia="hi-IN" w:bidi="hi-IN"/>
    </w:rPr>
  </w:style>
  <w:style w:type="paragraph" w:customStyle="1" w:styleId="western">
    <w:name w:val="western"/>
    <w:basedOn w:val="a"/>
    <w:uiPriority w:val="99"/>
    <w:rsid w:val="0055538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highlighthighlightactive">
    <w:name w:val="highlight highlight_active"/>
    <w:uiPriority w:val="99"/>
    <w:rsid w:val="00555384"/>
    <w:rPr>
      <w:rFonts w:cs="Times New Roman"/>
    </w:rPr>
  </w:style>
  <w:style w:type="paragraph" w:styleId="a6">
    <w:name w:val="Body Text"/>
    <w:basedOn w:val="a"/>
    <w:link w:val="a7"/>
    <w:uiPriority w:val="99"/>
    <w:rsid w:val="0055538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555384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555384"/>
    <w:pPr>
      <w:ind w:left="720"/>
      <w:contextualSpacing/>
    </w:pPr>
  </w:style>
  <w:style w:type="table" w:styleId="a9">
    <w:name w:val="Table Grid"/>
    <w:basedOn w:val="a1"/>
    <w:uiPriority w:val="99"/>
    <w:rsid w:val="0055538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646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64671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B01C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FB01C3"/>
    <w:rPr>
      <w:rFonts w:ascii="Arial" w:eastAsia="Times New Roman" w:hAnsi="Arial" w:cs="Arial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FB01C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B01C3"/>
    <w:rPr>
      <w:rFonts w:ascii="Arial" w:eastAsia="Times New Roman" w:hAnsi="Arial" w:cs="Arial"/>
      <w:sz w:val="24"/>
      <w:szCs w:val="24"/>
    </w:rPr>
  </w:style>
  <w:style w:type="character" w:styleId="af0">
    <w:name w:val="Strong"/>
    <w:basedOn w:val="a0"/>
    <w:qFormat/>
    <w:locked/>
    <w:rsid w:val="00FB61F1"/>
    <w:rPr>
      <w:b/>
      <w:bCs/>
    </w:rPr>
  </w:style>
  <w:style w:type="paragraph" w:styleId="af1">
    <w:name w:val="No Spacing"/>
    <w:uiPriority w:val="1"/>
    <w:qFormat/>
    <w:rsid w:val="00EF6EA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af2">
    <w:name w:val="Subtitle"/>
    <w:basedOn w:val="a"/>
    <w:next w:val="a"/>
    <w:link w:val="af3"/>
    <w:qFormat/>
    <w:locked/>
    <w:rsid w:val="00EF6EA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3">
    <w:name w:val="Подзаголовок Знак"/>
    <w:basedOn w:val="a0"/>
    <w:link w:val="af2"/>
    <w:rsid w:val="00EF6EAC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cp:lastPrinted>2018-09-25T04:33:00Z</cp:lastPrinted>
  <dcterms:created xsi:type="dcterms:W3CDTF">2020-01-21T09:15:00Z</dcterms:created>
  <dcterms:modified xsi:type="dcterms:W3CDTF">2020-02-24T04:44:00Z</dcterms:modified>
</cp:coreProperties>
</file>