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B6" w:rsidRPr="004F600E" w:rsidRDefault="00376367" w:rsidP="00376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00E">
        <w:rPr>
          <w:rFonts w:ascii="Times New Roman" w:hAnsi="Times New Roman" w:cs="Times New Roman"/>
          <w:sz w:val="28"/>
          <w:szCs w:val="28"/>
        </w:rPr>
        <w:t>Отдел по профилактике коррупционных и иных правонарушений Администрации Кемеровской области</w:t>
      </w: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 w:rsidP="001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F600E"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Методические рекомендации </w:t>
      </w:r>
      <w:proofErr w:type="gramStart"/>
      <w:r w:rsidRPr="004F600E">
        <w:rPr>
          <w:rFonts w:ascii="Times New Roman" w:hAnsi="Times New Roman" w:cs="Times New Roman"/>
          <w:b/>
          <w:bCs/>
          <w:sz w:val="72"/>
          <w:szCs w:val="72"/>
        </w:rPr>
        <w:t>по</w:t>
      </w:r>
      <w:proofErr w:type="gramEnd"/>
    </w:p>
    <w:p w:rsidR="001E41AD" w:rsidRPr="004F600E" w:rsidRDefault="001E41AD" w:rsidP="001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F600E">
        <w:rPr>
          <w:rFonts w:ascii="Times New Roman" w:hAnsi="Times New Roman" w:cs="Times New Roman"/>
          <w:b/>
          <w:bCs/>
          <w:sz w:val="72"/>
          <w:szCs w:val="72"/>
        </w:rPr>
        <w:t>представлению сведений о ходе реализации</w:t>
      </w:r>
    </w:p>
    <w:p w:rsidR="001E41AD" w:rsidRPr="004F600E" w:rsidRDefault="001E41AD" w:rsidP="001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F600E">
        <w:rPr>
          <w:rFonts w:ascii="Times New Roman" w:hAnsi="Times New Roman" w:cs="Times New Roman"/>
          <w:b/>
          <w:bCs/>
          <w:sz w:val="72"/>
          <w:szCs w:val="72"/>
        </w:rPr>
        <w:t xml:space="preserve">мер по противодействию коррупции </w:t>
      </w:r>
      <w:proofErr w:type="gramStart"/>
      <w:r w:rsidRPr="004F600E">
        <w:rPr>
          <w:rFonts w:ascii="Times New Roman" w:hAnsi="Times New Roman" w:cs="Times New Roman"/>
          <w:b/>
          <w:bCs/>
          <w:sz w:val="72"/>
          <w:szCs w:val="72"/>
        </w:rPr>
        <w:t>в</w:t>
      </w:r>
      <w:proofErr w:type="gramEnd"/>
    </w:p>
    <w:p w:rsidR="001E41AD" w:rsidRPr="004F600E" w:rsidRDefault="001E41AD" w:rsidP="001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gramStart"/>
      <w:r w:rsidRPr="004F600E">
        <w:rPr>
          <w:rFonts w:ascii="Times New Roman" w:hAnsi="Times New Roman" w:cs="Times New Roman"/>
          <w:b/>
          <w:bCs/>
          <w:sz w:val="72"/>
          <w:szCs w:val="72"/>
        </w:rPr>
        <w:t>органах</w:t>
      </w:r>
      <w:proofErr w:type="gramEnd"/>
      <w:r w:rsidRPr="004F600E">
        <w:rPr>
          <w:rFonts w:ascii="Times New Roman" w:hAnsi="Times New Roman" w:cs="Times New Roman"/>
          <w:b/>
          <w:bCs/>
          <w:sz w:val="72"/>
          <w:szCs w:val="72"/>
        </w:rPr>
        <w:t xml:space="preserve"> государственной власти и органах</w:t>
      </w:r>
    </w:p>
    <w:p w:rsidR="001E41AD" w:rsidRPr="004F600E" w:rsidRDefault="001E41AD" w:rsidP="001E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F600E">
        <w:rPr>
          <w:rFonts w:ascii="Times New Roman" w:hAnsi="Times New Roman" w:cs="Times New Roman"/>
          <w:b/>
          <w:bCs/>
          <w:sz w:val="72"/>
          <w:szCs w:val="72"/>
        </w:rPr>
        <w:t>местного самоуправления</w:t>
      </w:r>
    </w:p>
    <w:p w:rsidR="001E41AD" w:rsidRPr="004F600E" w:rsidRDefault="001E41AD" w:rsidP="001E41AD">
      <w:pPr>
        <w:jc w:val="center"/>
        <w:rPr>
          <w:rFonts w:ascii="Times New Roman" w:hAnsi="Times New Roman" w:cs="Times New Roman"/>
          <w:sz w:val="20"/>
          <w:szCs w:val="20"/>
        </w:rPr>
      </w:pPr>
      <w:r w:rsidRPr="004F600E">
        <w:rPr>
          <w:rFonts w:ascii="Times New Roman" w:hAnsi="Times New Roman" w:cs="Times New Roman"/>
          <w:b/>
          <w:bCs/>
          <w:sz w:val="72"/>
          <w:szCs w:val="72"/>
        </w:rPr>
        <w:t>(антикоррупционный мониторинг)</w:t>
      </w: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p w:rsidR="001E41AD" w:rsidRPr="004F600E" w:rsidRDefault="004F600E" w:rsidP="001E4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0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E41AD" w:rsidRPr="004F600E">
        <w:rPr>
          <w:rFonts w:ascii="Times New Roman" w:hAnsi="Times New Roman" w:cs="Times New Roman"/>
          <w:b/>
          <w:sz w:val="24"/>
          <w:szCs w:val="24"/>
        </w:rPr>
        <w:t>Кемерово 2017</w:t>
      </w:r>
    </w:p>
    <w:p w:rsidR="001E41AD" w:rsidRPr="004F600E" w:rsidRDefault="001E41A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2093"/>
        <w:gridCol w:w="1701"/>
        <w:gridCol w:w="2977"/>
        <w:gridCol w:w="1701"/>
        <w:gridCol w:w="992"/>
        <w:gridCol w:w="6662"/>
      </w:tblGrid>
      <w:tr w:rsidR="000C32C9" w:rsidRPr="004F600E" w:rsidTr="004F600E">
        <w:tc>
          <w:tcPr>
            <w:tcW w:w="2093" w:type="dxa"/>
            <w:tcBorders>
              <w:bottom w:val="single" w:sz="4" w:space="0" w:color="auto"/>
            </w:tcBorders>
          </w:tcPr>
          <w:p w:rsidR="000C32C9" w:rsidRPr="004F600E" w:rsidRDefault="000C32C9" w:rsidP="000C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00E">
              <w:rPr>
                <w:rFonts w:ascii="Times New Roman" w:hAnsi="Times New Roman" w:cs="Times New Roman"/>
                <w:b/>
              </w:rPr>
              <w:lastRenderedPageBreak/>
              <w:t>НАИМЕНОВАНЕ РАЗДЕЛА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32C9" w:rsidRPr="004F600E" w:rsidRDefault="000C32C9" w:rsidP="000C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00E">
              <w:rPr>
                <w:rFonts w:ascii="Times New Roman" w:hAnsi="Times New Roman" w:cs="Times New Roman"/>
                <w:b/>
              </w:rPr>
              <w:t>НАИМЕНОВАНИЕ ПОЗИЦИИ</w:t>
            </w:r>
          </w:p>
          <w:p w:rsidR="000C32C9" w:rsidRPr="004F600E" w:rsidRDefault="000C32C9" w:rsidP="000C32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C9" w:rsidRPr="004F600E" w:rsidRDefault="000C32C9" w:rsidP="000C3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00E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0C32C9" w:rsidRPr="004F600E" w:rsidRDefault="000C32C9" w:rsidP="000C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00E">
              <w:rPr>
                <w:rFonts w:ascii="Times New Roman" w:hAnsi="Times New Roman" w:cs="Times New Roman"/>
                <w:b/>
                <w:bCs/>
              </w:rPr>
              <w:t>ПО ЗАПОЛНЕНИЮ ТАБЛИЦЫ</w:t>
            </w:r>
          </w:p>
        </w:tc>
      </w:tr>
      <w:tr w:rsidR="007E3A23" w:rsidRPr="004F600E" w:rsidTr="004F600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3A23" w:rsidRPr="004F600E" w:rsidRDefault="000C32C9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</w:t>
            </w:r>
          </w:p>
          <w:p w:rsidR="007E3A23" w:rsidRPr="004F600E" w:rsidRDefault="007E3A23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3A23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численность </w:t>
            </w:r>
            <w:r w:rsidR="007E3A23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государственных/муниципальных служащих (далее - служащие), подающих сведе</w:t>
            </w: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ния о своих доходах, имуществе, </w:t>
            </w:r>
            <w:r w:rsidR="007E3A23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обязательствах имущественного характера, а также доходах, имуществе, обязательствах имущественного характера супруги (супруга), а также</w:t>
            </w:r>
            <w:proofErr w:type="gramEnd"/>
          </w:p>
          <w:p w:rsidR="007E3A23" w:rsidRPr="004F600E" w:rsidRDefault="007E3A23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несовершеннолетних детей</w:t>
            </w:r>
          </w:p>
          <w:p w:rsidR="007E3A23" w:rsidRPr="004F600E" w:rsidRDefault="007E3A23" w:rsidP="00DB6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E3A23" w:rsidRPr="004F600E" w:rsidRDefault="007E3A23" w:rsidP="00DB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штатная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E3A23" w:rsidRPr="004F600E" w:rsidRDefault="007E3A23" w:rsidP="000A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7E3A23" w:rsidRPr="004F600E" w:rsidRDefault="007E3A23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50157" w:rsidRPr="004F600E" w:rsidRDefault="007E3A23" w:rsidP="00050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штатная численность государственных/муниципальных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</w:t>
            </w:r>
            <w:r w:rsidR="0005015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й (далее – сведения о доходах). </w:t>
            </w:r>
            <w:proofErr w:type="gramEnd"/>
          </w:p>
          <w:p w:rsidR="007E3A23" w:rsidRPr="004F600E" w:rsidRDefault="007E3A23" w:rsidP="000501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При подсчете учитываются должно</w:t>
            </w:r>
            <w:r w:rsidR="0005015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сти государственной </w:t>
            </w:r>
            <w:r w:rsidR="00ED6FC1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гражданской/муниципальной службы,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предусмотр</w:t>
            </w:r>
            <w:r w:rsidR="0005015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енные штатным </w:t>
            </w:r>
            <w:r w:rsidR="00ED6FC1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расписанием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включенные в перечень должностей, замещение которых влечет за собой исполнение обязанности по ежегодному представлению сведений о доходах.</w:t>
            </w:r>
          </w:p>
          <w:p w:rsidR="007E3A23" w:rsidRPr="004F600E" w:rsidRDefault="007E3A23" w:rsidP="00DB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 При этом штатные должности лиц, замещающих </w:t>
            </w: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и муниципальные должности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, при п</w:t>
            </w:r>
            <w:r w:rsidR="00ED6FC1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одсчете показателя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не учитываются.</w:t>
            </w:r>
          </w:p>
          <w:p w:rsidR="00ED6FC1" w:rsidRPr="004F600E" w:rsidRDefault="0005015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FC1" w:rsidRPr="004F600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D6FC1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начение  данного пункта</w:t>
            </w:r>
            <w:r w:rsidR="007E3A2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отражает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фактическую штатную численность</w:t>
            </w:r>
            <w:r w:rsidR="007E3A2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конец отчетного периода, поэтому может, как увеличиваться, так и уменьшаться по сравнению с предыдущим отчетом.</w:t>
            </w:r>
          </w:p>
          <w:p w:rsidR="007E3A23" w:rsidRPr="004F600E" w:rsidRDefault="007E3A2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5015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Значение п. 1.1.1 может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быть больше</w:t>
            </w:r>
            <w:r w:rsidR="0005015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либо меньше, либо равно значению п. 1.1.2   </w:t>
            </w:r>
          </w:p>
        </w:tc>
      </w:tr>
      <w:tr w:rsidR="002D3407" w:rsidRPr="004F600E" w:rsidTr="004F600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DB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государственных/муниципальных служащих, подающих сведения о доходах. В данный показатель включаются служащие, назначенные на должности, включенные в перечень: как фактически исполняющие обязанности по должности, так и находящиеся на отчетную дату в отпуске по беременности и родам, по уходу за ребенком до трех лет, ежегодн</w:t>
            </w:r>
            <w:r w:rsidR="00050157" w:rsidRPr="004F600E">
              <w:rPr>
                <w:rFonts w:ascii="Times New Roman" w:hAnsi="Times New Roman" w:cs="Times New Roman"/>
                <w:sz w:val="20"/>
                <w:szCs w:val="20"/>
              </w:rPr>
              <w:t>ом оплачиваемом отпуске и т.п</w:t>
            </w:r>
            <w:proofErr w:type="gramStart"/>
            <w:r w:rsidR="00050157" w:rsidRPr="004F6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050157" w:rsidRPr="004F600E" w:rsidRDefault="0005015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данного пункта отражает фактическую численность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конец отчетного периода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поэтому может, как увеличиваться, так и уменьшаться по сравнению с предыдущим отчетом</w:t>
            </w:r>
            <w:r w:rsidR="003A62C8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2D3407" w:rsidRPr="004F600E" w:rsidRDefault="0005015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D340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1.1.2 может быть больше, либо меньше, либо равно значению п. 1.1.1   </w:t>
            </w:r>
          </w:p>
        </w:tc>
      </w:tr>
      <w:tr w:rsidR="002D3407" w:rsidRPr="004F600E" w:rsidTr="004F600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Принято на службу служащих за отчетный период</w:t>
            </w:r>
          </w:p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</w:t>
            </w:r>
            <w:r w:rsidR="003A62C8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всех лиц, принятых на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государственную/муниципальную службу в отчетном периоде.</w:t>
            </w:r>
          </w:p>
          <w:p w:rsidR="005A7211" w:rsidRPr="004F600E" w:rsidRDefault="005A7211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2C8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Учитываются все </w:t>
            </w:r>
            <w:proofErr w:type="gramStart"/>
            <w:r w:rsidR="003A62C8" w:rsidRPr="004F600E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  <w:proofErr w:type="gramEnd"/>
            <w:r w:rsidR="003A62C8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A62C8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 которых возложено обязательство по предост</w:t>
            </w:r>
            <w:r w:rsidR="003A62C8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авлению сведений о доходах и  те, на к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оторых это обязательство не распространяется</w:t>
            </w:r>
            <w:r w:rsidR="00EE7022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934" w:rsidRPr="004F600E" w:rsidTr="004F600E"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FFFFCC"/>
          </w:tcPr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FFFFCC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  <w:p w:rsidR="00E75934" w:rsidRPr="004F600E" w:rsidRDefault="00E75934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75934" w:rsidRPr="004F600E" w:rsidRDefault="00E7593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должностных лиц, ответственных за работу по профилактике коррупционных и иных правонарушений, определенных соответствующими правовыми актами государственного органа/ОМСУ, к чьим обязанностям согласно должностным регламентам/должностным инструкциям отнесено решение вопросов в сфере профилактики корру</w:t>
            </w:r>
            <w:r w:rsidR="005A7211" w:rsidRPr="004F600E">
              <w:rPr>
                <w:rFonts w:ascii="Times New Roman" w:hAnsi="Times New Roman" w:cs="Times New Roman"/>
                <w:sz w:val="20"/>
                <w:szCs w:val="20"/>
              </w:rPr>
              <w:t>пционных и иных правонарушений.</w:t>
            </w:r>
          </w:p>
          <w:p w:rsidR="00E75934" w:rsidRPr="004F600E" w:rsidRDefault="005A7211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данного пункта отражает фактическую штатную численность на конец отчетного периода, поэтому может, как увеличиваться, так и уменьшаться по сравнению с предыдущим отчетом</w:t>
            </w:r>
            <w:r w:rsidR="003A62C8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FFFFCC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фактическое количество всех должностных лиц, ответственных за работу по профилактике коррупционных и иных правонарушений (включая всех лиц, как фактически исполняющих обязанности по должности, так и находящихся на отчетную дату в отпуске</w:t>
            </w:r>
            <w:proofErr w:type="gramEnd"/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по беременности и родам, по уходу за ребенком до трех лет и т.п.).</w:t>
            </w:r>
          </w:p>
          <w:p w:rsidR="002D3407" w:rsidRPr="004F600E" w:rsidRDefault="005A7211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данного пункта отражает фактическую численность на конец отчетного периода, поэтому может, как увеличиваться, так и уменьшаться по сравнению с предыдущим отчетом.</w:t>
            </w:r>
          </w:p>
          <w:p w:rsidR="005A7211" w:rsidRPr="004F600E" w:rsidRDefault="005A7211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Значение п. 2.2.1 может быть больше, либо равно значению п</w:t>
            </w:r>
            <w:r w:rsidR="0028343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2.2.2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CC"/>
          </w:tcPr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2D3407" w:rsidRPr="004F600E" w:rsidRDefault="002D3407" w:rsidP="002C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с опытом свыше 3-х лет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п. 2.2.2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При определении опыта работы должностного лица учитывается: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 период исполнения таким лицом обязанностей по решению вопросов в сфере профилактики коррупционных и иных правонарушений, исчисляемый на последний день отчетного периода, начиная с момента возложения на него таких обязанностей соответствующим правовым актом государственного органа / ОМСУ;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период исполнения до издания такого правового акта обязанностей секретаря комиссии по соблюдению требований к служебному поведению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гражданских служащих/муниципальных служащих и урегулированию конфликта интересов</w:t>
            </w:r>
          </w:p>
          <w:p w:rsidR="002D3407" w:rsidRPr="004F600E" w:rsidRDefault="0028343A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 2.2.2 не может быть больше значения п. 2.2.2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подразделений по профилактике коррупционных и иных правонарушений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отделов, на которые правовым актом государственного органа/ОМСУ возложены обязанности по профилактике коррупционных и иных правонарушений, которые закреплены в положении о соответствующем подразделении государственного органа / ОМСУ.</w:t>
            </w:r>
          </w:p>
          <w:p w:rsidR="002D3407" w:rsidRPr="004F600E" w:rsidRDefault="0028343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Фактические данные на конец отчетного периода</w:t>
            </w:r>
          </w:p>
        </w:tc>
      </w:tr>
      <w:tr w:rsidR="002D3407" w:rsidRPr="004F600E" w:rsidTr="004F600E">
        <w:tc>
          <w:tcPr>
            <w:tcW w:w="2093" w:type="dxa"/>
            <w:vMerge w:val="restart"/>
            <w:shd w:val="clear" w:color="auto" w:fill="CCFF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 муниципальной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службы</w:t>
            </w: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D3407" w:rsidRPr="004F600E" w:rsidRDefault="002D340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граждан, претендующих на замещение должностей государственной/муниципальной  службы, включенных в соответствующий перечень должностей,</w:t>
            </w: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замещение которых влечет за собой обязанность представлять сведения о доходах, чьи сведения о доходах были проанализированы в отчетном периоде.</w:t>
            </w:r>
          </w:p>
          <w:p w:rsidR="0028343A" w:rsidRPr="004F600E" w:rsidRDefault="0028343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нарастающим итогом на конец отчетного периода. Значение п. 3.0 не может быть меньше значения  п.3.1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3407" w:rsidRPr="004F600E" w:rsidRDefault="0028343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D340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Данные отраженные в п.3.0 не учитываются в п. 4.0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FF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указанных проверок сведений,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количество проверок достоверности и полноты сведений. Такие проверки всегда проводятся на основании правового акта (приказ, распоряжение) в порядке, установленном нормативным правовым актом, их итоги оформляются докладом, который представляется представителю нанимателя/работодателю. </w:t>
            </w:r>
          </w:p>
          <w:p w:rsidR="002D3407" w:rsidRPr="004F600E" w:rsidRDefault="0028343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Данные отражаются нарастающим итогом на конец отчетного периода. 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FF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граждан, в отношении которых в ходе проверок установлены факты представления недостоверных и (или)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неполных сведений о доходах.</w:t>
            </w:r>
          </w:p>
          <w:p w:rsidR="002D3407" w:rsidRPr="004F600E" w:rsidRDefault="00173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 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нарастающим итогом на конец отчетного периода. Значение п. 3.2. может быть больше, либо равно значению п. 3.3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FF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граждан, которым отказано в замещении должностей государственной/муниципальной службы по результатам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указанных проверок.</w:t>
            </w:r>
          </w:p>
          <w:p w:rsidR="002D3407" w:rsidRPr="004F600E" w:rsidRDefault="00173C5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нарастающим итогом на конец отчетного периода. Значение п. 3.3. не  может быть больше значения п. 3.2</w:t>
            </w:r>
          </w:p>
        </w:tc>
      </w:tr>
      <w:tr w:rsidR="002D3407" w:rsidRPr="004F600E" w:rsidTr="004F600E">
        <w:tc>
          <w:tcPr>
            <w:tcW w:w="2093" w:type="dxa"/>
            <w:shd w:val="clear" w:color="auto" w:fill="FFC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E75934" w:rsidRPr="004F600E" w:rsidRDefault="00E75934" w:rsidP="00714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Указывается количество служащих, представивших сведения о доходах в период декларационной кампании текущего года, чьи сведения о доходах были проанализированы в соответствующем отчетном периоде.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r w:rsidR="00A044F6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изу подлежат все представленные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государственными/муниципальными служащими сведения о доходах.</w:t>
            </w:r>
          </w:p>
          <w:p w:rsidR="00B94824" w:rsidRPr="004F600E" w:rsidRDefault="00173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Данные отражаются нарастающим итогом на конец отчетного периода. </w:t>
            </w:r>
          </w:p>
          <w:p w:rsidR="002D3407" w:rsidRPr="004F600E" w:rsidRDefault="00B9482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</w:t>
            </w:r>
            <w:r w:rsidR="00173C5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4.0. не долж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="00173C5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содержать да</w:t>
            </w:r>
            <w:r w:rsidR="00173C5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нные отраженные в п. 3.0 по претендентам</w:t>
            </w:r>
            <w:r w:rsidR="00240D1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2D3407" w:rsidRPr="004F600E" w:rsidTr="004F600E">
        <w:tc>
          <w:tcPr>
            <w:tcW w:w="2093" w:type="dxa"/>
            <w:vMerge w:val="restart"/>
            <w:shd w:val="clear" w:color="auto" w:fill="CCE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</w:t>
            </w: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служащими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указанных проверок сведений, представляемых служащими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количество проверок достоверности и полноты сведений о доходах, проведенных кадровыми службами (лицами, ответственными за профилактику коррупции) в государственном органе/ОМСУ на основании правового акта руководителя государственного органа/ОМСУ (приказ (распоряжение) об осуществлении проверки). 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проверке принимается в отношении каждого служащего отдельно. </w:t>
            </w:r>
          </w:p>
          <w:p w:rsidR="002D3407" w:rsidRPr="004F600E" w:rsidRDefault="00B9482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Данные отражаются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нарастающим итогом на конец отчетного периода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B94824" w:rsidRPr="004F600E" w:rsidRDefault="009311CD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Значение п.4.1 не может</w:t>
            </w:r>
            <w:r w:rsidR="00B9482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быть больше значения п. 4.0.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E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E75934" w:rsidRPr="004F600E" w:rsidRDefault="00E759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E75934" w:rsidRPr="004F600E" w:rsidRDefault="00E75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служащих, в отношении которых в результате проверок достоверности и полноты сведений о доходах, установлены факты представления недостоверных и (или) неполных сведений.</w:t>
            </w:r>
          </w:p>
          <w:p w:rsidR="00EF3437" w:rsidRPr="004F600E" w:rsidRDefault="00B9482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2D3407" w:rsidRPr="004F600E" w:rsidRDefault="00B9482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Значение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п.4.2 </w:t>
            </w:r>
            <w:r w:rsidR="009311CD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должно быть </w:t>
            </w:r>
            <w:r w:rsidR="00CD4C36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больше, либо равно значению п. 4.3.1 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E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CCECFF"/>
          </w:tcPr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75934" w:rsidRPr="004F600E" w:rsidRDefault="00E75934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701" w:type="dxa"/>
            <w:shd w:val="clear" w:color="auto" w:fill="CCECFF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количество служащих, в отношении которых по итогам проверки достоверности и полноты сведений о доходах </w:t>
            </w:r>
            <w:r w:rsidR="00AB3571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установлены факты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представления ими неполных и (или) недостоверных сведений, и в отношении которых приняты решения о применении к ним мер дисциплинарной ответственности.</w:t>
            </w:r>
          </w:p>
          <w:p w:rsidR="00AB3571" w:rsidRPr="004F600E" w:rsidRDefault="00AB3571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4.3.1 </w:t>
            </w:r>
            <w:r w:rsidR="00CD4C36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больше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либо равно значению п. 4.3.2. </w:t>
            </w:r>
          </w:p>
          <w:p w:rsidR="002D3407" w:rsidRPr="004F600E" w:rsidRDefault="00AB3571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2D340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Данные п. 4.3.1 должны быть отражены в п. 11.1.1</w:t>
            </w:r>
          </w:p>
          <w:p w:rsidR="009311CD" w:rsidRPr="004F600E" w:rsidRDefault="009311CD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CCE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CCECFF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ECFF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2D3407" w:rsidRPr="004F600E" w:rsidRDefault="002D340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количество служащих, в отношении которых по итогам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проверки достоверности и полноты сведений о доходах установлены факты представления ими неполных и (или) недостоверных сведений, и в отношении которых приняты решения о применении к ним меры дисциплинарной ответственности в виде увольнения.</w:t>
            </w:r>
          </w:p>
          <w:p w:rsidR="002D3407" w:rsidRPr="004F600E" w:rsidRDefault="00CD4C36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4.3.2 </w:t>
            </w:r>
            <w:r w:rsidR="00942ED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должно быть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меньше, либо равно значению п. 4.3.1. </w:t>
            </w:r>
          </w:p>
        </w:tc>
      </w:tr>
      <w:tr w:rsidR="00195C53" w:rsidRPr="004F600E" w:rsidTr="004F600E">
        <w:tc>
          <w:tcPr>
            <w:tcW w:w="2093" w:type="dxa"/>
            <w:vMerge w:val="restart"/>
            <w:shd w:val="clear" w:color="auto" w:fill="FFFFCC"/>
          </w:tcPr>
          <w:p w:rsidR="00195C53" w:rsidRPr="004F600E" w:rsidRDefault="00195C53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C53" w:rsidRPr="004F600E" w:rsidRDefault="00195C53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C53" w:rsidRPr="004F600E" w:rsidRDefault="00195C53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  <w:p w:rsidR="00195C53" w:rsidRPr="004F600E" w:rsidRDefault="00195C53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195C53" w:rsidRPr="004F600E" w:rsidRDefault="00195C53" w:rsidP="00517B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7BCF" w:rsidRPr="004F600E" w:rsidRDefault="00517BCF" w:rsidP="00517B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C53" w:rsidRPr="004F600E" w:rsidRDefault="00195C53" w:rsidP="00E75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5C53" w:rsidRPr="004F600E" w:rsidRDefault="00195C53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195C53" w:rsidRPr="004F600E" w:rsidRDefault="00195C53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53" w:rsidRPr="004F600E" w:rsidRDefault="00195C53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53" w:rsidRPr="004F600E" w:rsidRDefault="00195C53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53" w:rsidRPr="004F600E" w:rsidRDefault="00195C53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5C53" w:rsidRPr="004F600E" w:rsidRDefault="00195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проверок сведений о расходах, проведенных</w:t>
            </w:r>
          </w:p>
          <w:p w:rsidR="00195C53" w:rsidRPr="004F600E" w:rsidRDefault="00195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указанными подразделениями (должностными лицами) в рамках контроля за расходами на основании распоряжения Губернатора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Кемеровской</w:t>
            </w:r>
            <w:proofErr w:type="gramEnd"/>
          </w:p>
          <w:p w:rsidR="00195C53" w:rsidRPr="004F600E" w:rsidRDefault="00195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517BCF" w:rsidRPr="004F600E">
              <w:rPr>
                <w:rFonts w:ascii="Times New Roman" w:hAnsi="Times New Roman" w:cs="Times New Roman"/>
                <w:sz w:val="20"/>
                <w:szCs w:val="20"/>
              </w:rPr>
              <w:t>, либо уполномоченным им лицом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5C53" w:rsidRPr="004F600E" w:rsidRDefault="00195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осуществлении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расходами принимается</w:t>
            </w:r>
          </w:p>
          <w:p w:rsidR="00195C53" w:rsidRPr="004F600E" w:rsidRDefault="00195C5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отдельно в отношении каждого</w:t>
            </w:r>
            <w:r w:rsidR="00517BCF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служащего и оформ</w:t>
            </w:r>
            <w:r w:rsidR="00517BCF" w:rsidRPr="004F600E">
              <w:rPr>
                <w:rFonts w:ascii="Times New Roman" w:hAnsi="Times New Roman" w:cs="Times New Roman"/>
                <w:sz w:val="20"/>
                <w:szCs w:val="20"/>
              </w:rPr>
              <w:t>ляется отдельным распоряжением.</w:t>
            </w:r>
          </w:p>
          <w:p w:rsidR="00195C53" w:rsidRPr="004F600E" w:rsidRDefault="00517B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FFFFCC"/>
          </w:tcPr>
          <w:p w:rsidR="00942ED4" w:rsidRPr="004F600E" w:rsidRDefault="00942ED4" w:rsidP="0051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42ED4" w:rsidRPr="004F600E" w:rsidRDefault="00942ED4" w:rsidP="0051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51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служащих, в результате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701" w:type="dxa"/>
            <w:shd w:val="clear" w:color="auto" w:fill="FFFFCC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17BCF" w:rsidRPr="004F600E" w:rsidRDefault="00517BCF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517BCF" w:rsidRPr="004F600E" w:rsidRDefault="00517BCF" w:rsidP="004F600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17BCF" w:rsidRPr="004F600E" w:rsidRDefault="00517BCF" w:rsidP="004F60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5.2.1. должно быть больше, либо равно п. 5.2.2</w:t>
            </w:r>
          </w:p>
          <w:p w:rsidR="002D3407" w:rsidRPr="004F600E" w:rsidRDefault="00517BCF" w:rsidP="004F60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5.2.1. должно </w:t>
            </w:r>
            <w:r w:rsidR="00942ED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быть больше, либо равно п. 5.2.3.1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CC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2D3407" w:rsidRPr="004F600E" w:rsidRDefault="00E75934" w:rsidP="000E3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не </w:t>
            </w:r>
            <w:r w:rsidR="002D3407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представивших сведения о расходах, но обязанных их представлять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5.2.2</w:t>
            </w: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B0A" w:rsidRPr="004F600E" w:rsidRDefault="00942ED4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</w:p>
          <w:p w:rsidR="00942ED4" w:rsidRPr="004F600E" w:rsidRDefault="00942ED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2D3407" w:rsidRPr="004F600E" w:rsidRDefault="00942ED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 5.2.2.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может быть больше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5.2.1.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CC"/>
          </w:tcPr>
          <w:p w:rsidR="002D3407" w:rsidRPr="004F600E" w:rsidRDefault="002D3407" w:rsidP="000E3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привлечено к дисциплинарной ответственности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5.2.3.1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42ED4" w:rsidRPr="004F600E" w:rsidRDefault="00942ED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942ED4" w:rsidRPr="004F600E" w:rsidRDefault="00942ED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17BCF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5.2.3.1 не может быть больше п. 5.2.1</w:t>
            </w:r>
          </w:p>
          <w:p w:rsidR="002D3407" w:rsidRPr="004F600E" w:rsidRDefault="002D3407" w:rsidP="004F60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ED4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Данные п. 5.2.3.1 должны быть отражены в п. 11.1.1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2D3407" w:rsidRPr="004F600E" w:rsidRDefault="002D3407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том числе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5.2.3.2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07" w:rsidRPr="004F600E" w:rsidRDefault="00942ED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5.2.3.2 не может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быть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больше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значения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5.2.3.1</w:t>
            </w:r>
          </w:p>
        </w:tc>
      </w:tr>
      <w:tr w:rsidR="0019709A" w:rsidRPr="004F600E" w:rsidTr="004F600E">
        <w:tc>
          <w:tcPr>
            <w:tcW w:w="2093" w:type="dxa"/>
            <w:vMerge/>
            <w:shd w:val="clear" w:color="auto" w:fill="FFFFCC"/>
          </w:tcPr>
          <w:p w:rsidR="0019709A" w:rsidRPr="004F600E" w:rsidRDefault="0019709A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19709A" w:rsidRPr="004F600E" w:rsidRDefault="0019709A" w:rsidP="00CF5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  <w:p w:rsidR="0019709A" w:rsidRPr="004F600E" w:rsidRDefault="0019709A" w:rsidP="00CF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19709A" w:rsidRPr="004F600E" w:rsidRDefault="0019709A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5.2.3.3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9709A" w:rsidRPr="004F600E" w:rsidRDefault="00CF5B0A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5.2.3.2</w:t>
            </w:r>
            <w:r w:rsidR="0019709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 может быть больше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значения </w:t>
            </w:r>
            <w:r w:rsidR="0019709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 </w:t>
            </w:r>
            <w:r w:rsidR="0019709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5.2.1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CF5B0A" w:rsidRPr="004F600E" w:rsidTr="004F600E">
        <w:tc>
          <w:tcPr>
            <w:tcW w:w="2093" w:type="dxa"/>
            <w:vMerge/>
            <w:shd w:val="clear" w:color="auto" w:fill="FFFFCC"/>
          </w:tcPr>
          <w:p w:rsidR="00CF5B0A" w:rsidRPr="004F600E" w:rsidRDefault="00CF5B0A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CF5B0A" w:rsidRPr="004F600E" w:rsidRDefault="00CF5B0A" w:rsidP="000E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том числе, по которым возбуждено уголовных дел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CF5B0A" w:rsidRPr="004F600E" w:rsidRDefault="00CF5B0A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5.2.3.4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B0A" w:rsidRPr="004F600E" w:rsidRDefault="00CF5B0A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 5.2.3.4 не может быть больше значения п. 5.2.3.3</w:t>
            </w:r>
          </w:p>
        </w:tc>
      </w:tr>
      <w:tr w:rsidR="00CF5B0A" w:rsidRPr="004F600E" w:rsidTr="004F600E">
        <w:tc>
          <w:tcPr>
            <w:tcW w:w="2093" w:type="dxa"/>
            <w:vMerge w:val="restart"/>
            <w:shd w:val="clear" w:color="auto" w:fill="FFFFCC"/>
          </w:tcPr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2AC2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5B0A" w:rsidRPr="004F600E" w:rsidRDefault="00CF5B0A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Уведомления служащих о возникновении (возможном возникновении) у них конфликта интересов</w:t>
            </w:r>
          </w:p>
          <w:p w:rsidR="00CF5B0A" w:rsidRPr="004F600E" w:rsidRDefault="00CF5B0A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5B0A" w:rsidRPr="004F600E" w:rsidRDefault="00CF5B0A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поступивших уведомлений служащих о возникновении у них конфликта интересов</w:t>
            </w:r>
          </w:p>
          <w:p w:rsidR="00CF5B0A" w:rsidRPr="004F600E" w:rsidRDefault="00CF5B0A" w:rsidP="00B30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0A" w:rsidRPr="004F600E" w:rsidRDefault="00CF5B0A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B0A" w:rsidRPr="004F600E" w:rsidRDefault="00CF5B0A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поступивших уведомлений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служащих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возникновении у них конфликта интересов.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Сообщение о возникновении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личной заинтересованности при исполнении должностных обязанностей,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которая приводит или может привести к конфликту интересов,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оформляется в письменной форме в вид</w:t>
            </w:r>
            <w:r w:rsidR="0058629F"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уведомления, которое подлежит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регистрации и рассмотрению в установленном в органе порядке.</w:t>
            </w:r>
          </w:p>
          <w:p w:rsidR="00E82AC2" w:rsidRPr="004F600E" w:rsidRDefault="00E82AC2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B0A" w:rsidRPr="004F600E" w:rsidTr="004F600E">
        <w:tc>
          <w:tcPr>
            <w:tcW w:w="2093" w:type="dxa"/>
            <w:vMerge/>
            <w:shd w:val="clear" w:color="auto" w:fill="FFFFCC"/>
          </w:tcPr>
          <w:p w:rsidR="00CF5B0A" w:rsidRPr="004F600E" w:rsidRDefault="00CF5B0A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5B0A" w:rsidRPr="004F600E" w:rsidRDefault="00CF5B0A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Количество поступивших уведомлений служащих о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возможном </w:t>
            </w: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возникновении у них конфликта интересов</w:t>
            </w:r>
          </w:p>
          <w:p w:rsidR="00CF5B0A" w:rsidRPr="004F600E" w:rsidRDefault="00CF5B0A" w:rsidP="00B30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0A" w:rsidRPr="004F600E" w:rsidRDefault="00CF5B0A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B0A" w:rsidRPr="004F600E" w:rsidRDefault="00B305B2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поступивших уведомлений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служащих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возможном возникновении у них конфликта интересов.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Сообщение о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возникновении личной заинтересованности при исполнении должностных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обязанностей, которая приводит или может привести к конфликту интересов,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оформляется в письменной форме в виде уведомления, которое подлежит регистрации и рассмо</w:t>
            </w:r>
            <w:r w:rsidR="0058629F"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трению в установленном в органе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порядке.</w:t>
            </w:r>
          </w:p>
        </w:tc>
      </w:tr>
      <w:tr w:rsidR="002D3407" w:rsidRPr="004F600E" w:rsidTr="004F600E">
        <w:tc>
          <w:tcPr>
            <w:tcW w:w="2093" w:type="dxa"/>
            <w:vMerge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  <w:p w:rsidR="002D3407" w:rsidRPr="004F600E" w:rsidRDefault="002D3407" w:rsidP="00B30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служащих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, уведомивших о возникновении или о возможном возникновении у них конфликта интересов.</w:t>
            </w:r>
          </w:p>
          <w:p w:rsidR="002D3407" w:rsidRPr="004F600E" w:rsidRDefault="002D340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При этом количество уведомлений, указанных в п. k5.1 и  п.k5.2 не обязано совпадать с показателем п. k5.3, т.к. один служащий может подать несколько уведомлений.</w:t>
            </w:r>
          </w:p>
          <w:p w:rsidR="002D3407" w:rsidRPr="004F600E" w:rsidRDefault="00B305B2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!!!</w:t>
            </w:r>
            <w:r w:rsidR="005B5C28"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D340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нарастающим итогом на конец отчетного периода</w:t>
            </w:r>
          </w:p>
        </w:tc>
      </w:tr>
      <w:tr w:rsidR="00B305B2" w:rsidRPr="004F600E" w:rsidTr="004F600E">
        <w:tc>
          <w:tcPr>
            <w:tcW w:w="2093" w:type="dxa"/>
            <w:vMerge/>
          </w:tcPr>
          <w:p w:rsidR="00B305B2" w:rsidRPr="004F600E" w:rsidRDefault="00B305B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B305B2" w:rsidRPr="004F600E" w:rsidRDefault="00B305B2" w:rsidP="00B30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  <w:p w:rsidR="00B305B2" w:rsidRPr="004F600E" w:rsidRDefault="00B305B2" w:rsidP="00B30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B305B2" w:rsidRPr="004F600E" w:rsidRDefault="00B305B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E0700" w:rsidRPr="004F600E" w:rsidRDefault="00CE0700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служащих, которыми (в отношении которых) были приняты меры по предотвращению/урегулированию конфликта интересов.</w:t>
            </w:r>
          </w:p>
          <w:p w:rsidR="00B305B2" w:rsidRPr="004F600E" w:rsidRDefault="005B5C28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!!! </w:t>
            </w:r>
            <w:r w:rsidR="00F72A7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</w:t>
            </w:r>
            <w:r w:rsidR="00F72A7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="00F72A7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 д</w:t>
            </w:r>
            <w:r w:rsidR="00CE0700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олжен детализироваться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(раскрываться) и </w:t>
            </w:r>
            <w:r w:rsidR="002F06C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6743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равняться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сумме значений </w:t>
            </w:r>
            <w:r w:rsidR="00CE0700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[k5.4.1] + [k5.4.2] + [k5.4.3] + [k5.4.4]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из них</w:t>
            </w:r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предотвращение</w:t>
            </w:r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или</w:t>
            </w:r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урегулирование</w:t>
            </w:r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конфликта</w:t>
            </w:r>
          </w:p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интересов состояло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 изменении должностного или служебного положения служащего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5.4.1 меньше, либо равно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числе, в отстранении от исполнения</w:t>
            </w:r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должностных (служебных) обязанностей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5.4.1.1 меньше, либо равно 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5.4.1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 отводе или самоотводе служащего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5.4.2 меньше, либо равно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 отказе от выгоды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5.4.3 меньше, либо равно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числе, путем передачи принадлежащих служащему ценных бумаг (долей участия, паев в уставных (складочных) капиталах организаций)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доверительное управление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К5.4.3.1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5.4.3.1 меньше, либо равно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5.4.3</w:t>
            </w:r>
          </w:p>
        </w:tc>
      </w:tr>
      <w:tr w:rsidR="005B5C28" w:rsidRPr="004F600E" w:rsidTr="004F600E">
        <w:tc>
          <w:tcPr>
            <w:tcW w:w="2093" w:type="dxa"/>
            <w:vMerge/>
          </w:tcPr>
          <w:p w:rsidR="005B5C28" w:rsidRPr="004F600E" w:rsidRDefault="005B5C28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5B5C28" w:rsidRPr="004F600E" w:rsidRDefault="005B5C28" w:rsidP="00E6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5B5C28" w:rsidRPr="004F600E" w:rsidRDefault="005B5C28" w:rsidP="00E674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5.4.4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C28" w:rsidRPr="004F600E" w:rsidRDefault="005B5C28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5.4.4 меньше, либо равно значению п.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5.4</w:t>
            </w:r>
          </w:p>
        </w:tc>
      </w:tr>
      <w:tr w:rsidR="00CE0700" w:rsidRPr="004F600E" w:rsidTr="004F600E">
        <w:tc>
          <w:tcPr>
            <w:tcW w:w="2093" w:type="dxa"/>
            <w:shd w:val="clear" w:color="auto" w:fill="CCFFFF"/>
          </w:tcPr>
          <w:p w:rsidR="00E67434" w:rsidRPr="004F600E" w:rsidRDefault="00E6743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E0700" w:rsidRPr="004F600E" w:rsidRDefault="00CE07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соблюдении служащими запретов, ограничений и требований, установленных в </w:t>
            </w:r>
            <w:r w:rsidR="00E82AC2"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целях противодействия коррупции</w:t>
            </w:r>
          </w:p>
        </w:tc>
        <w:tc>
          <w:tcPr>
            <w:tcW w:w="6379" w:type="dxa"/>
            <w:gridSpan w:val="3"/>
            <w:shd w:val="clear" w:color="auto" w:fill="CCFFFF"/>
          </w:tcPr>
          <w:p w:rsidR="00551B04" w:rsidRPr="004F600E" w:rsidRDefault="00551B04" w:rsidP="0055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55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55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0700" w:rsidRPr="004F600E" w:rsidRDefault="00CE0700" w:rsidP="00551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</w:t>
            </w:r>
          </w:p>
          <w:p w:rsidR="00CE0700" w:rsidRPr="004F600E" w:rsidRDefault="00CE07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коррупции, были проанализированы</w:t>
            </w: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700" w:rsidRPr="004F600E" w:rsidRDefault="00CE07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67434" w:rsidRPr="004F600E" w:rsidRDefault="00E6743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434" w:rsidRPr="004F600E" w:rsidRDefault="00E6743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700" w:rsidRPr="004F600E" w:rsidRDefault="00CE0700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данной ячейке указывается количество служащих, сведения о соблюдении которыми запретов, ограничений и требований, установленных</w:t>
            </w:r>
            <w:r w:rsidR="00551B04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целях противодействия коррупции, были проанализированы на конец отчетного периода.</w:t>
            </w:r>
          </w:p>
          <w:p w:rsidR="00CE0700" w:rsidRPr="004F600E" w:rsidRDefault="00CE0700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При подсчете учитываются все (на которые возложена обязанность по предоставлению сведений о доходах и те,  на которых такая обязанность не распространяется) должности государственной гражданской/ муниципальной службы.</w:t>
            </w:r>
          </w:p>
          <w:p w:rsidR="00CE0700" w:rsidRPr="004F600E" w:rsidRDefault="00551B0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82AC2" w:rsidRPr="004F600E" w:rsidRDefault="00E82AC2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82AC2" w:rsidRPr="004F600E" w:rsidRDefault="00E82AC2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1B04" w:rsidRPr="004F600E" w:rsidTr="004F600E">
        <w:tc>
          <w:tcPr>
            <w:tcW w:w="2093" w:type="dxa"/>
            <w:vMerge w:val="restart"/>
            <w:shd w:val="clear" w:color="auto" w:fill="FFCCFF"/>
          </w:tcPr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31100" w:rsidRPr="004F600E" w:rsidRDefault="00331100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1B04" w:rsidRPr="004F600E" w:rsidRDefault="00551B04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</w:t>
            </w:r>
          </w:p>
          <w:p w:rsidR="00551B04" w:rsidRPr="004F600E" w:rsidRDefault="00E82AC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Интересов</w:t>
            </w:r>
          </w:p>
          <w:p w:rsidR="00551B04" w:rsidRPr="004F600E" w:rsidRDefault="00551B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1100" w:rsidRPr="004F600E" w:rsidRDefault="00331100" w:rsidP="00551B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5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указанных проверок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331100" w:rsidRPr="004F600E" w:rsidRDefault="003311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00" w:rsidRPr="004F600E" w:rsidRDefault="003311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00" w:rsidRPr="004F600E" w:rsidRDefault="003311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00" w:rsidRPr="004F600E" w:rsidRDefault="003311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100" w:rsidRPr="004F600E" w:rsidRDefault="00331100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51B04" w:rsidRPr="004F600E" w:rsidRDefault="00551B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Указывается количество проведенных в отчетном периоде проверок соблюдения гражданскими служащими/муниципальными служащими</w:t>
            </w:r>
          </w:p>
          <w:p w:rsidR="00551B04" w:rsidRPr="004F600E" w:rsidRDefault="00551B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ограничений и запретов, требований о предотвращении или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урегулировании конфликта интересов, исполнения ими обязанностей, установленных в целях противодействия коррупции.</w:t>
            </w:r>
          </w:p>
          <w:p w:rsidR="00551B04" w:rsidRPr="004F600E" w:rsidRDefault="00551B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Проверка осуществляется по решению руководителя</w:t>
            </w:r>
          </w:p>
          <w:p w:rsidR="00551B04" w:rsidRPr="004F600E" w:rsidRDefault="00551B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государственного органа/ОМСУ</w:t>
            </w:r>
            <w:r w:rsidR="006A4182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отдельно в отношении каждого</w:t>
            </w:r>
            <w:r w:rsidR="006A4182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 w:rsidR="006A4182" w:rsidRPr="004F6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1B04" w:rsidRPr="004F600E" w:rsidRDefault="00331100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551B04" w:rsidRPr="004F600E" w:rsidTr="004F600E">
        <w:tc>
          <w:tcPr>
            <w:tcW w:w="2093" w:type="dxa"/>
            <w:vMerge/>
            <w:shd w:val="clear" w:color="auto" w:fill="FFCCFF"/>
          </w:tcPr>
          <w:p w:rsidR="00551B04" w:rsidRPr="004F600E" w:rsidRDefault="00551B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</w:tcPr>
          <w:p w:rsidR="00A91038" w:rsidRPr="004F600E" w:rsidRDefault="00A91038" w:rsidP="00393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393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в отношении которых установлены факты несоблюдения:</w:t>
            </w:r>
          </w:p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Ограничений и запретов</w:t>
            </w:r>
          </w:p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551B04" w:rsidRPr="004F600E" w:rsidRDefault="004F600E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551B04" w:rsidRPr="004F600E" w:rsidTr="004F600E">
        <w:tc>
          <w:tcPr>
            <w:tcW w:w="2093" w:type="dxa"/>
            <w:vMerge/>
            <w:shd w:val="clear" w:color="auto" w:fill="FFCCFF"/>
          </w:tcPr>
          <w:p w:rsidR="00551B04" w:rsidRPr="004F600E" w:rsidRDefault="00551B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1B04" w:rsidRPr="004F600E" w:rsidRDefault="00551B04" w:rsidP="00393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551B04" w:rsidRPr="004F600E" w:rsidRDefault="00551B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F600E" w:rsidRPr="004F600E" w:rsidRDefault="004F600E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1B04" w:rsidRPr="004F600E" w:rsidRDefault="004F600E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C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</w:tcPr>
          <w:p w:rsidR="00A91038" w:rsidRPr="004F600E" w:rsidRDefault="00A91038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1038" w:rsidRPr="004F600E" w:rsidRDefault="00A91038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привлеченных к дисциплинарной ответственности за нарушение</w:t>
            </w:r>
          </w:p>
          <w:p w:rsidR="002D3407" w:rsidRPr="004F600E" w:rsidRDefault="002D3407" w:rsidP="00A9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A91038" w:rsidRPr="004F600E" w:rsidRDefault="00A91038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1038" w:rsidRPr="004F600E" w:rsidRDefault="00A91038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Ограничений и запретов</w:t>
            </w:r>
          </w:p>
        </w:tc>
        <w:tc>
          <w:tcPr>
            <w:tcW w:w="1701" w:type="dxa"/>
            <w:shd w:val="clear" w:color="auto" w:fill="FFCCFF"/>
          </w:tcPr>
          <w:p w:rsidR="00A91038" w:rsidRPr="004F600E" w:rsidRDefault="00A91038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38" w:rsidRPr="004F600E" w:rsidRDefault="00A91038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93806" w:rsidRPr="004F600E" w:rsidRDefault="00393806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служащих, привлеченных к дисциплинарной ответственности по итогам проверки за несоблюдение ими ограничений и запретов.</w:t>
            </w:r>
          </w:p>
          <w:p w:rsidR="00393806" w:rsidRPr="004F600E" w:rsidRDefault="00393806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6.4.1 может быть больше</w:t>
            </w:r>
            <w:r w:rsidR="00BA160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либо равно  значению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6.</w:t>
            </w:r>
            <w:r w:rsidR="00BA160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2D3407" w:rsidRPr="004F600E" w:rsidRDefault="00393806" w:rsidP="004F60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   </w:t>
            </w:r>
            <w:r w:rsidR="002D340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Данные п. 6.4.</w:t>
            </w:r>
            <w:r w:rsidR="00BA1605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  <w:r w:rsidR="002D340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должны быть отражены в п. 11.1.1</w:t>
            </w:r>
          </w:p>
        </w:tc>
      </w:tr>
      <w:tr w:rsidR="00393806" w:rsidRPr="004F600E" w:rsidTr="004F600E">
        <w:tc>
          <w:tcPr>
            <w:tcW w:w="2093" w:type="dxa"/>
            <w:vMerge/>
            <w:shd w:val="clear" w:color="auto" w:fill="FFCCFF"/>
          </w:tcPr>
          <w:p w:rsidR="00393806" w:rsidRPr="004F600E" w:rsidRDefault="0039380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393806" w:rsidRPr="004F600E" w:rsidRDefault="00393806" w:rsidP="00A9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393806" w:rsidRPr="004F600E" w:rsidRDefault="00393806" w:rsidP="00A9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FF"/>
          </w:tcPr>
          <w:p w:rsidR="00393806" w:rsidRPr="004F600E" w:rsidRDefault="00393806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393806" w:rsidRPr="004F600E" w:rsidRDefault="0039380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93806" w:rsidRPr="004F600E" w:rsidRDefault="00393806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6.4.2 не может быть больше значения п.6.4.1</w:t>
            </w: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CCFF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2D3407" w:rsidRPr="004F600E" w:rsidRDefault="002D3407" w:rsidP="00A9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A91038" w:rsidRPr="004F600E" w:rsidRDefault="00A91038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4FA2" w:rsidRPr="004F600E" w:rsidRDefault="00034FA2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о предотвращении</w:t>
            </w:r>
          </w:p>
          <w:p w:rsidR="002D3407" w:rsidRPr="004F600E" w:rsidRDefault="002D3407" w:rsidP="00A9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или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урегулировании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конфликта</w:t>
            </w:r>
          </w:p>
          <w:p w:rsidR="002D3407" w:rsidRPr="004F600E" w:rsidRDefault="002D3407" w:rsidP="00A91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интересов</w:t>
            </w:r>
          </w:p>
        </w:tc>
        <w:tc>
          <w:tcPr>
            <w:tcW w:w="1701" w:type="dxa"/>
            <w:shd w:val="clear" w:color="auto" w:fill="FFCCFF"/>
          </w:tcPr>
          <w:p w:rsidR="002D3407" w:rsidRPr="004F600E" w:rsidRDefault="002D3407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93806" w:rsidRPr="004F600E" w:rsidRDefault="00393806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служащих, привлеченных к дисциплинарной ответственности по итогам проверки за нарушение требований о предотвращении или урегулировании конфликта интересов.</w:t>
            </w:r>
          </w:p>
          <w:p w:rsidR="00E57CE9" w:rsidRPr="004F600E" w:rsidRDefault="00393806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676C1" w:rsidRPr="004F600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 6.5.1 </w:t>
            </w:r>
            <w:r w:rsidR="00E57CE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может быть больше, либо равно  значению п. 6.5.2</w:t>
            </w:r>
          </w:p>
          <w:p w:rsidR="002D3407" w:rsidRPr="004F600E" w:rsidRDefault="00A676C1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2D340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Данные п. 6.5.1 должны быть отражены в п. 11.1.1</w:t>
            </w:r>
          </w:p>
        </w:tc>
      </w:tr>
      <w:tr w:rsidR="00A676C1" w:rsidRPr="004F600E" w:rsidTr="004F600E">
        <w:tc>
          <w:tcPr>
            <w:tcW w:w="2093" w:type="dxa"/>
            <w:vMerge/>
            <w:shd w:val="clear" w:color="auto" w:fill="FFCCFF"/>
          </w:tcPr>
          <w:p w:rsidR="00A676C1" w:rsidRPr="004F600E" w:rsidRDefault="00A676C1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676C1" w:rsidRPr="004F600E" w:rsidRDefault="00A676C1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A676C1" w:rsidRPr="004F600E" w:rsidRDefault="00A676C1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FF"/>
          </w:tcPr>
          <w:p w:rsidR="00A676C1" w:rsidRPr="004F600E" w:rsidRDefault="00A676C1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676C1" w:rsidRPr="004F600E" w:rsidRDefault="00A676C1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6.5.2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676C1" w:rsidRPr="004F600E" w:rsidRDefault="00A676C1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6.5.2 не может быть больше значения п.6.5.1</w:t>
            </w:r>
          </w:p>
        </w:tc>
      </w:tr>
      <w:tr w:rsidR="00622804" w:rsidRPr="004F600E" w:rsidTr="004F600E">
        <w:tc>
          <w:tcPr>
            <w:tcW w:w="2093" w:type="dxa"/>
            <w:vMerge w:val="restart"/>
            <w:shd w:val="clear" w:color="auto" w:fill="CCECFF"/>
          </w:tcPr>
          <w:p w:rsidR="003702BD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3702BD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22804"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проверках соблюдения гражданами, замещавшими должности государственной службы, ограничений при заключении ими после ухода с </w:t>
            </w:r>
            <w:r w:rsidR="00622804"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государственной/муниципальной службы трудового договора и (или) гражданско-правового договора в случаях, пр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едусмотренных законодательством</w:t>
            </w:r>
          </w:p>
          <w:p w:rsidR="00622804" w:rsidRPr="004F600E" w:rsidRDefault="006228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021FD5" w:rsidRPr="004F600E" w:rsidRDefault="00021FD5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34FA2" w:rsidRPr="004F600E" w:rsidRDefault="00034FA2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622804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E82AC2" w:rsidRPr="004F600E" w:rsidRDefault="00E82AC2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21FD5" w:rsidRPr="004F600E" w:rsidRDefault="00021FD5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граждан, замещавших должности</w:t>
            </w:r>
          </w:p>
          <w:p w:rsidR="00021FD5" w:rsidRPr="004F600E" w:rsidRDefault="00021FD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государственной/муниципальной службы (уволившихся (уволенных) по разным основаниям), сведения о соблюдении которыми ограничения на осуществление трудовой деятельности и оказание услуг гражданином после увольнения со службы, предусмотренного статьей 12 Федерального закона от 25.12.2008 № 273-ФЗ «О противодействии коррупции», были проанализированы в отчетном период.</w:t>
            </w:r>
            <w:proofErr w:type="gramEnd"/>
          </w:p>
          <w:p w:rsidR="00622804" w:rsidRPr="004F600E" w:rsidRDefault="00021FD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!!!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Следует иметь в виду, что один служащий может подать несколько таких уведомлений, в таком случае значение п. 7.0 может быть меньше значения п. 7.1</w:t>
            </w:r>
          </w:p>
        </w:tc>
      </w:tr>
      <w:tr w:rsidR="00622804" w:rsidRPr="004F600E" w:rsidTr="004F600E">
        <w:tc>
          <w:tcPr>
            <w:tcW w:w="2093" w:type="dxa"/>
            <w:vMerge/>
            <w:shd w:val="clear" w:color="auto" w:fill="CCECFF"/>
          </w:tcPr>
          <w:p w:rsidR="00622804" w:rsidRPr="004F600E" w:rsidRDefault="006228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622804" w:rsidRPr="004F600E" w:rsidRDefault="00622804" w:rsidP="0062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622804" w:rsidP="00622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указанных проверок</w:t>
            </w:r>
          </w:p>
          <w:p w:rsidR="00622804" w:rsidRPr="004F600E" w:rsidRDefault="00622804" w:rsidP="00790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22804" w:rsidRPr="004F600E" w:rsidRDefault="006228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FD5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В</w:t>
            </w:r>
            <w:r w:rsidR="004B55D7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случаи предоставления одним служащим несколько уведомлений, з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начение п. 7.1</w:t>
            </w:r>
            <w:r w:rsidR="00A70782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может быть больше значения п. 7.0</w:t>
            </w:r>
          </w:p>
        </w:tc>
      </w:tr>
      <w:tr w:rsidR="00622804" w:rsidRPr="004F600E" w:rsidTr="004F600E">
        <w:tc>
          <w:tcPr>
            <w:tcW w:w="2093" w:type="dxa"/>
            <w:vMerge/>
            <w:shd w:val="clear" w:color="auto" w:fill="CCECFF"/>
          </w:tcPr>
          <w:p w:rsidR="00622804" w:rsidRPr="004F600E" w:rsidRDefault="006228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622804" w:rsidRPr="004F600E" w:rsidRDefault="00622804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622804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3702BD" w:rsidRPr="004F600E" w:rsidRDefault="003702BD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34FA2" w:rsidRPr="004F600E" w:rsidRDefault="00034FA2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22804" w:rsidRPr="004F600E" w:rsidRDefault="00622804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804" w:rsidRPr="004F600E" w:rsidRDefault="00622804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  </w:t>
            </w:r>
          </w:p>
          <w:p w:rsidR="00622804" w:rsidRPr="004F600E" w:rsidRDefault="0062280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04" w:rsidRPr="004F600E" w:rsidTr="004F600E">
        <w:tc>
          <w:tcPr>
            <w:tcW w:w="2093" w:type="dxa"/>
            <w:vMerge/>
            <w:shd w:val="clear" w:color="auto" w:fill="CCECFF"/>
          </w:tcPr>
          <w:p w:rsidR="00622804" w:rsidRPr="004F600E" w:rsidRDefault="006228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790F17" w:rsidRPr="004F600E" w:rsidRDefault="00790F17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622804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74CB" w:rsidRPr="004F600E" w:rsidRDefault="00D174CB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804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</w:p>
        </w:tc>
      </w:tr>
      <w:tr w:rsidR="00622804" w:rsidRPr="004F600E" w:rsidTr="004F600E">
        <w:tc>
          <w:tcPr>
            <w:tcW w:w="2093" w:type="dxa"/>
            <w:vMerge/>
            <w:shd w:val="clear" w:color="auto" w:fill="CCECFF"/>
          </w:tcPr>
          <w:p w:rsidR="00622804" w:rsidRPr="004F600E" w:rsidRDefault="0062280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ECFF"/>
          </w:tcPr>
          <w:p w:rsidR="003702BD" w:rsidRPr="004F600E" w:rsidRDefault="003702BD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02BD" w:rsidRPr="004F600E" w:rsidRDefault="003702BD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804" w:rsidRPr="004F600E" w:rsidRDefault="00622804" w:rsidP="006228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  <w:p w:rsidR="00622804" w:rsidRPr="004F600E" w:rsidRDefault="00622804" w:rsidP="00622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3702BD" w:rsidRPr="004F600E" w:rsidRDefault="003702BD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BD" w:rsidRPr="004F600E" w:rsidRDefault="003702BD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2BD" w:rsidRPr="004F600E" w:rsidRDefault="003702BD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04" w:rsidRPr="004F600E" w:rsidRDefault="0062280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74CB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количество бывших государственных/муниципальных служащих, подавших в установленном порядке письменное обращение о даче согласия на замещение на условиях трудового договора должности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174CB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организации и (или) на выполнение в данной организации работ (оказание данной организации услуг) на условиях гражданско-правового договора и которым соответствующей комиссией по соблюдению требований к служебному поведению государственных или муниципальных служащих и урегулированию конфликта интересов отказано в даче такого согласия.</w:t>
            </w:r>
          </w:p>
          <w:p w:rsidR="00622804" w:rsidRPr="004F600E" w:rsidRDefault="00D174CB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2D3407" w:rsidRPr="004F600E" w:rsidTr="004F600E">
        <w:tc>
          <w:tcPr>
            <w:tcW w:w="2093" w:type="dxa"/>
            <w:vMerge w:val="restart"/>
            <w:shd w:val="clear" w:color="auto" w:fill="FFFFCC"/>
          </w:tcPr>
          <w:p w:rsidR="00A70782" w:rsidRPr="004F600E" w:rsidRDefault="00A7078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3407" w:rsidRPr="004F600E" w:rsidRDefault="002D3407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уведомлении служащими представителя нанимателя об иной оплачиваемой работе</w:t>
            </w:r>
          </w:p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A70782" w:rsidRPr="004F600E" w:rsidRDefault="00A70782" w:rsidP="00D174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D174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0782" w:rsidRPr="004F600E" w:rsidRDefault="00A70782" w:rsidP="00D174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D1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790F17" w:rsidRPr="004F600E" w:rsidRDefault="00790F1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17" w:rsidRPr="004F600E" w:rsidRDefault="00790F1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F17" w:rsidRPr="004F600E" w:rsidRDefault="00790F1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174CB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государственных/муниципальных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служащих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, представивших уведомления об иной оплачиваемой работе, которые подлежат регистрации в установленном в органе порядке.</w:t>
            </w:r>
          </w:p>
          <w:p w:rsidR="00D174CB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Следует иметь в виду, что один служащий может подать несколько таких уведомлений.</w:t>
            </w:r>
          </w:p>
          <w:p w:rsidR="00D174CB" w:rsidRPr="004F600E" w:rsidRDefault="00D174CB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Данный пункт отражает </w:t>
            </w:r>
            <w:r w:rsidR="00A70782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служащих,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общее число уведомлений, поступивших за отчетный период.</w:t>
            </w:r>
          </w:p>
          <w:p w:rsidR="00D174CB" w:rsidRPr="004F600E" w:rsidRDefault="00D174CB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2D3407" w:rsidRPr="004F600E" w:rsidRDefault="002D340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407" w:rsidRPr="004F600E" w:rsidTr="004F600E">
        <w:tc>
          <w:tcPr>
            <w:tcW w:w="2093" w:type="dxa"/>
            <w:vMerge/>
            <w:shd w:val="clear" w:color="auto" w:fill="FFFFCC"/>
          </w:tcPr>
          <w:p w:rsidR="002D3407" w:rsidRPr="004F600E" w:rsidRDefault="002D3407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3702BD" w:rsidRPr="004F600E" w:rsidRDefault="003702BD" w:rsidP="00D17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3407" w:rsidRPr="004F600E" w:rsidRDefault="002D3407" w:rsidP="00D17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не уведомивших</w:t>
            </w:r>
          </w:p>
          <w:p w:rsidR="002D3407" w:rsidRPr="004F600E" w:rsidRDefault="002D3407" w:rsidP="00D17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(несвоевременно уведомивших) при фактическом</w:t>
            </w:r>
          </w:p>
          <w:p w:rsidR="002D3407" w:rsidRPr="004F600E" w:rsidRDefault="002D3407" w:rsidP="00D17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выполнении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иной оплачиваемой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3702BD" w:rsidRPr="004F600E" w:rsidRDefault="003702BD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07" w:rsidRPr="004F600E" w:rsidRDefault="002D3407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702BD" w:rsidRPr="004F600E" w:rsidRDefault="003702BD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Факты несвоевременного уведомления либо не уведомления могут быть выявлены в ходе анализа сведений о доходах, а также при проведении проверок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коррупции.</w:t>
            </w:r>
          </w:p>
          <w:p w:rsidR="002D3407" w:rsidRPr="004F600E" w:rsidRDefault="00D174CB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DE2259" w:rsidRPr="004F600E" w:rsidTr="004F600E">
        <w:tc>
          <w:tcPr>
            <w:tcW w:w="2093" w:type="dxa"/>
            <w:vMerge/>
            <w:shd w:val="clear" w:color="auto" w:fill="FFFFCC"/>
          </w:tcPr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FFFFCC"/>
          </w:tcPr>
          <w:p w:rsidR="00C57CE9" w:rsidRPr="004F600E" w:rsidRDefault="00C57CE9" w:rsidP="00790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7CE9" w:rsidRPr="004F600E" w:rsidRDefault="00DE2259" w:rsidP="00D17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</w:t>
            </w:r>
          </w:p>
          <w:p w:rsidR="00DE2259" w:rsidRPr="004F600E" w:rsidRDefault="00DE2259" w:rsidP="00D17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работе, а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также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сколько из них уволено</w:t>
            </w:r>
          </w:p>
        </w:tc>
        <w:tc>
          <w:tcPr>
            <w:tcW w:w="1701" w:type="dxa"/>
            <w:shd w:val="clear" w:color="auto" w:fill="FFFFCC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8.3.1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E2259" w:rsidRPr="004F600E" w:rsidRDefault="003702BD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</w:t>
            </w:r>
            <w:r w:rsidR="00DE225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8.3.1. не может быть меньше п. 8.3.2.</w:t>
            </w:r>
          </w:p>
        </w:tc>
      </w:tr>
      <w:tr w:rsidR="00DE2259" w:rsidRPr="004F600E" w:rsidTr="004F600E">
        <w:tc>
          <w:tcPr>
            <w:tcW w:w="2093" w:type="dxa"/>
            <w:vMerge/>
            <w:shd w:val="clear" w:color="auto" w:fill="FFFFCC"/>
          </w:tcPr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CC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8.3.2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34FA2" w:rsidRPr="004F600E" w:rsidRDefault="00034FA2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E2259" w:rsidRPr="004F600E" w:rsidRDefault="003702BD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</w:t>
            </w:r>
            <w:r w:rsidR="00DE225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8.3.2. не может быть больше п.8.3.</w:t>
            </w:r>
            <w:r w:rsidR="00034FA2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DE2259" w:rsidRPr="004F600E" w:rsidTr="004F600E">
        <w:tc>
          <w:tcPr>
            <w:tcW w:w="2093" w:type="dxa"/>
            <w:vMerge w:val="restart"/>
            <w:shd w:val="clear" w:color="auto" w:fill="CCFFFF"/>
          </w:tcPr>
          <w:p w:rsidR="00C57CE9" w:rsidRPr="004F600E" w:rsidRDefault="00C57CE9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7CE9" w:rsidRPr="004F600E" w:rsidRDefault="00C57CE9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2259" w:rsidRPr="004F600E" w:rsidRDefault="00DE2259" w:rsidP="00E75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проверке обращений о коррупционных правонарушениях </w:t>
            </w: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служащих</w:t>
            </w:r>
          </w:p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CCFFFF"/>
          </w:tcPr>
          <w:p w:rsidR="00C57CE9" w:rsidRPr="004F600E" w:rsidRDefault="00C57CE9" w:rsidP="00370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7CE9" w:rsidRPr="004F600E" w:rsidRDefault="00C57CE9" w:rsidP="00370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E2259" w:rsidRPr="004F600E" w:rsidRDefault="00DE2259" w:rsidP="00370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701" w:type="dxa"/>
            <w:shd w:val="clear" w:color="auto" w:fill="CCFFFF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702BD" w:rsidRPr="004F600E" w:rsidRDefault="003702BD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общее число обращений о совершении служащим коррупционного нарушения, поступивших непосредственно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702BD" w:rsidRPr="004F600E" w:rsidRDefault="003702BD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орган/ ОМСУ от граждан, организаций, а также из органов прокуратуры и других правоохранительных органов.</w:t>
            </w:r>
          </w:p>
          <w:p w:rsidR="003702BD" w:rsidRPr="004F600E" w:rsidRDefault="003702BD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DE2259" w:rsidRPr="004F600E" w:rsidRDefault="00DE2259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9.1.1. </w:t>
            </w:r>
            <w:r w:rsidR="00034FA2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быть </w:t>
            </w:r>
            <w:r w:rsidR="00034FA2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больше, либо равно значению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9.1.2.</w:t>
            </w:r>
          </w:p>
        </w:tc>
      </w:tr>
      <w:tr w:rsidR="00DE2259" w:rsidRPr="004F600E" w:rsidTr="004F600E">
        <w:tc>
          <w:tcPr>
            <w:tcW w:w="2093" w:type="dxa"/>
            <w:vMerge/>
            <w:shd w:val="clear" w:color="auto" w:fill="CCFFFF"/>
          </w:tcPr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CCFFFF"/>
          </w:tcPr>
          <w:p w:rsidR="00DE2259" w:rsidRPr="004F600E" w:rsidRDefault="00DE2259" w:rsidP="00370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FF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рассмотрено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9.1.2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Отражается число рассмотренных, </w:t>
            </w:r>
            <w:r w:rsidR="00790F1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органе/ОМСУ,  обращений из числа поступивших, указанных в п. 9.1.1</w:t>
            </w:r>
          </w:p>
          <w:p w:rsidR="00C57CE9" w:rsidRPr="004F600E" w:rsidRDefault="00C57CE9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DE225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9.1.2. не может быть больше значения п. 9.1.1.</w:t>
            </w:r>
          </w:p>
        </w:tc>
      </w:tr>
      <w:tr w:rsidR="00DE2259" w:rsidRPr="004F600E" w:rsidTr="004F600E">
        <w:tc>
          <w:tcPr>
            <w:tcW w:w="2093" w:type="dxa"/>
            <w:vMerge/>
            <w:shd w:val="clear" w:color="auto" w:fill="CCFFFF"/>
          </w:tcPr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shd w:val="clear" w:color="auto" w:fill="CCFFFF"/>
          </w:tcPr>
          <w:p w:rsidR="00DE2259" w:rsidRPr="004F600E" w:rsidRDefault="00DE2259" w:rsidP="00370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701" w:type="dxa"/>
            <w:shd w:val="clear" w:color="auto" w:fill="CCFFFF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7CE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="00DE225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начение п. 9.2.1</w:t>
            </w:r>
            <w:r w:rsidR="00034FA2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должно </w:t>
            </w:r>
            <w:r w:rsidR="00DE225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быть</w:t>
            </w:r>
            <w:r w:rsidR="0070412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больше, либо равно значению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9.2.2.</w:t>
            </w:r>
          </w:p>
          <w:p w:rsidR="00DE225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Данные п. 9.2.1 должны быть отражены в п. 11.1.1</w:t>
            </w:r>
          </w:p>
        </w:tc>
      </w:tr>
      <w:tr w:rsidR="00DE2259" w:rsidRPr="004F600E" w:rsidTr="004F600E">
        <w:tc>
          <w:tcPr>
            <w:tcW w:w="2093" w:type="dxa"/>
            <w:vMerge/>
            <w:shd w:val="clear" w:color="auto" w:fill="CCFFFF"/>
          </w:tcPr>
          <w:p w:rsidR="00DE2259" w:rsidRPr="004F600E" w:rsidRDefault="00DE225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CCFFFF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FF"/>
          </w:tcPr>
          <w:p w:rsidR="00DE2259" w:rsidRPr="004F600E" w:rsidRDefault="00DE2259" w:rsidP="00B54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уволено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DE2259" w:rsidRPr="004F600E" w:rsidRDefault="00DE225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9.2.2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7CE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9.2.2 не может быть больше значения п. 9.2.1.</w:t>
            </w:r>
          </w:p>
          <w:p w:rsidR="00DE2259" w:rsidRPr="004F600E" w:rsidRDefault="00DE225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CE9" w:rsidRPr="004F600E" w:rsidTr="004F600E">
        <w:tc>
          <w:tcPr>
            <w:tcW w:w="2093" w:type="dxa"/>
            <w:vMerge/>
            <w:shd w:val="clear" w:color="auto" w:fill="CCFFFF"/>
          </w:tcPr>
          <w:p w:rsidR="00C57CE9" w:rsidRPr="004F600E" w:rsidRDefault="00C57CE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C57CE9" w:rsidRPr="004F600E" w:rsidRDefault="00C57CE9" w:rsidP="00370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C57CE9" w:rsidRPr="004F600E" w:rsidRDefault="00C57CE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Данный пункт заполняется на основании данных,</w:t>
            </w:r>
            <w:r w:rsidR="00790F17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представленных </w:t>
            </w:r>
          </w:p>
          <w:p w:rsidR="00C57CE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органами прокуратуры</w:t>
            </w:r>
          </w:p>
        </w:tc>
      </w:tr>
      <w:tr w:rsidR="00C57CE9" w:rsidRPr="004F600E" w:rsidTr="004F600E">
        <w:tc>
          <w:tcPr>
            <w:tcW w:w="2093" w:type="dxa"/>
            <w:vMerge w:val="restart"/>
            <w:shd w:val="clear" w:color="auto" w:fill="FFCCFF"/>
          </w:tcPr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CE9" w:rsidRPr="004F600E" w:rsidRDefault="00C57CE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 комиссий по  соблюдению  требований к служебному  поведению и урегулированию конфликта интересов (аттестационных комиссий) – далее комиссии</w:t>
            </w:r>
          </w:p>
        </w:tc>
        <w:tc>
          <w:tcPr>
            <w:tcW w:w="6379" w:type="dxa"/>
            <w:gridSpan w:val="3"/>
            <w:shd w:val="clear" w:color="auto" w:fill="FFCCFF"/>
          </w:tcPr>
          <w:p w:rsidR="00F05608" w:rsidRPr="004F600E" w:rsidRDefault="00F05608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CE9" w:rsidRPr="004F600E" w:rsidRDefault="00C57CE9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C57CE9" w:rsidRPr="004F600E" w:rsidRDefault="00C57CE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имеющихся комиссий по соблюдению</w:t>
            </w:r>
          </w:p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требований к служебному поведению служащих и урегулированию</w:t>
            </w:r>
          </w:p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конфликта интересов.</w:t>
            </w:r>
          </w:p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образуется нормативным правовым актом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</w:p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органа/ОМСУ. Указанным актом утверждаются состав комиссии и порядок ее работы</w:t>
            </w:r>
          </w:p>
        </w:tc>
      </w:tr>
      <w:tr w:rsidR="00C57CE9" w:rsidRPr="004F600E" w:rsidTr="004F600E">
        <w:tc>
          <w:tcPr>
            <w:tcW w:w="2093" w:type="dxa"/>
            <w:vMerge/>
            <w:shd w:val="clear" w:color="auto" w:fill="FFCCFF"/>
          </w:tcPr>
          <w:p w:rsidR="00C57CE9" w:rsidRPr="004F600E" w:rsidRDefault="00C57CE9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C57CE9" w:rsidRPr="004F600E" w:rsidRDefault="00C57CE9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заседаний комиссий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C57CE9" w:rsidRPr="004F600E" w:rsidRDefault="00C57CE9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проведенных в отчетный период заседаний</w:t>
            </w:r>
          </w:p>
          <w:p w:rsidR="00C57CE9" w:rsidRPr="004F600E" w:rsidRDefault="00C57CE9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комиссий. Заседания комиссии оформляются протоколами. Количество</w:t>
            </w:r>
          </w:p>
          <w:p w:rsidR="00C57CE9" w:rsidRPr="004F600E" w:rsidRDefault="00C57CE9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протоколов должно равняться количеству заседаний комиссии.</w:t>
            </w:r>
          </w:p>
        </w:tc>
      </w:tr>
      <w:tr w:rsidR="00A96934" w:rsidRPr="004F600E" w:rsidTr="004F600E">
        <w:tc>
          <w:tcPr>
            <w:tcW w:w="2093" w:type="dxa"/>
            <w:vMerge/>
            <w:shd w:val="clear" w:color="auto" w:fill="FFCCFF"/>
          </w:tcPr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A96934" w:rsidRPr="004F600E" w:rsidRDefault="00A96934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57CE9" w:rsidRPr="004F600E" w:rsidRDefault="00833ECF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</w:t>
            </w:r>
            <w:r w:rsidR="00C57CE9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C1F8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п.10.3 </w:t>
            </w:r>
            <w:r w:rsidR="009964BE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включает в себя сумму значений строк</w:t>
            </w:r>
            <w:r w:rsidR="00AC1F8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96934" w:rsidRPr="004F600E" w:rsidRDefault="00833E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п.10.3.1 + п.10.3.2 + п. 10.3.3 + п.10.3.4 + п.10.3.5 </w:t>
            </w:r>
          </w:p>
        </w:tc>
      </w:tr>
      <w:tr w:rsidR="00833ECF" w:rsidRPr="004F600E" w:rsidTr="004F600E">
        <w:tc>
          <w:tcPr>
            <w:tcW w:w="2093" w:type="dxa"/>
            <w:vMerge/>
            <w:shd w:val="clear" w:color="auto" w:fill="FFCCFF"/>
          </w:tcPr>
          <w:p w:rsidR="00833ECF" w:rsidRPr="004F600E" w:rsidRDefault="00833ECF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</w:tcPr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том числе,</w:t>
            </w:r>
          </w:p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касающиеся</w:t>
            </w:r>
          </w:p>
        </w:tc>
        <w:tc>
          <w:tcPr>
            <w:tcW w:w="4678" w:type="dxa"/>
            <w:gridSpan w:val="2"/>
            <w:shd w:val="clear" w:color="auto" w:fill="FFCCFF"/>
          </w:tcPr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недостоверных или неполных сведений о доходах, расходах,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имуществе</w:t>
            </w:r>
            <w:proofErr w:type="gramEnd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10.3.1 не может быть больше значения п. 10.3</w:t>
            </w:r>
          </w:p>
        </w:tc>
      </w:tr>
      <w:tr w:rsidR="00833ECF" w:rsidRPr="004F600E" w:rsidTr="004F600E">
        <w:tc>
          <w:tcPr>
            <w:tcW w:w="2093" w:type="dxa"/>
            <w:vMerge/>
            <w:shd w:val="clear" w:color="auto" w:fill="FFCCFF"/>
          </w:tcPr>
          <w:p w:rsidR="00833ECF" w:rsidRPr="004F600E" w:rsidRDefault="00833ECF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833ECF" w:rsidRPr="004F600E" w:rsidRDefault="00833ECF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невозможности по объективным причинам</w:t>
            </w:r>
          </w:p>
          <w:p w:rsidR="00833ECF" w:rsidRPr="004F600E" w:rsidRDefault="00833ECF" w:rsidP="00C57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10.3.2 не может быть больше значения п. 10.3</w:t>
            </w:r>
          </w:p>
        </w:tc>
      </w:tr>
      <w:tr w:rsidR="00833ECF" w:rsidRPr="004F600E" w:rsidTr="004F600E">
        <w:tc>
          <w:tcPr>
            <w:tcW w:w="2093" w:type="dxa"/>
            <w:vMerge/>
            <w:shd w:val="clear" w:color="auto" w:fill="FFCCFF"/>
          </w:tcPr>
          <w:p w:rsidR="00833ECF" w:rsidRPr="004F600E" w:rsidRDefault="00833ECF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833ECF" w:rsidRPr="004F600E" w:rsidRDefault="00833ECF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833ECF" w:rsidRPr="004F600E" w:rsidRDefault="00833ECF" w:rsidP="0083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AC1F8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10.3.3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 может быть больше значения п. 10.3</w:t>
            </w:r>
          </w:p>
        </w:tc>
      </w:tr>
      <w:tr w:rsidR="00833ECF" w:rsidRPr="004F600E" w:rsidTr="004F600E">
        <w:tc>
          <w:tcPr>
            <w:tcW w:w="2093" w:type="dxa"/>
            <w:vMerge/>
            <w:shd w:val="clear" w:color="auto" w:fill="FFCCFF"/>
          </w:tcPr>
          <w:p w:rsidR="00833ECF" w:rsidRPr="004F600E" w:rsidRDefault="00833ECF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833ECF" w:rsidRPr="004F600E" w:rsidRDefault="00833ECF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833ECF" w:rsidRPr="004F600E" w:rsidRDefault="00833ECF" w:rsidP="0083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33ECF" w:rsidRPr="004F600E" w:rsidRDefault="00833ECF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AC1F8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10.3.4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может быть больше значения п. 10.3</w:t>
            </w:r>
          </w:p>
        </w:tc>
      </w:tr>
      <w:tr w:rsidR="00A96934" w:rsidRPr="004F600E" w:rsidTr="004F600E">
        <w:tc>
          <w:tcPr>
            <w:tcW w:w="2093" w:type="dxa"/>
            <w:vMerge/>
            <w:shd w:val="clear" w:color="auto" w:fill="FFCCFF"/>
          </w:tcPr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96934" w:rsidRPr="004F600E" w:rsidRDefault="00A96934" w:rsidP="0083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дачи согласия на замещение должности в коммерческой или некоммерческой организации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либо на выполнение работы на условиях гражданско-правового договора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96934" w:rsidRPr="004F600E" w:rsidRDefault="00833ECF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1) З</w:t>
            </w:r>
            <w:r w:rsidR="007E3A2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начение в п. 10.3.5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должно быть </w:t>
            </w:r>
            <w:r w:rsidR="007E3A2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больше, либо равно значению п. 10.3.5.1</w:t>
            </w:r>
          </w:p>
          <w:p w:rsidR="00833ECF" w:rsidRPr="004F600E" w:rsidRDefault="00833ECF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     2)Значение п. 10.3.5</w:t>
            </w:r>
            <w:r w:rsidR="009964BE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может быть больше значения п. 10.3</w:t>
            </w:r>
          </w:p>
        </w:tc>
      </w:tr>
      <w:tr w:rsidR="00A96934" w:rsidRPr="004F600E" w:rsidTr="004F600E">
        <w:tc>
          <w:tcPr>
            <w:tcW w:w="2093" w:type="dxa"/>
            <w:vMerge/>
          </w:tcPr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96934" w:rsidRPr="004F600E" w:rsidRDefault="00A96934" w:rsidP="00833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разрешено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10.3.5.1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96934" w:rsidRPr="004F600E" w:rsidRDefault="00AC1F85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33ECF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в п. 10.3.5.1 не может быть  больше значения п. 10.3.5</w:t>
            </w:r>
          </w:p>
        </w:tc>
      </w:tr>
      <w:tr w:rsidR="00A96934" w:rsidRPr="004F600E" w:rsidTr="004F600E">
        <w:tc>
          <w:tcPr>
            <w:tcW w:w="2093" w:type="dxa"/>
            <w:vMerge/>
          </w:tcPr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комиссиями нарушений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Подсчет данного показателя должен основываться на материалах</w:t>
            </w:r>
          </w:p>
          <w:p w:rsidR="00AC1F85" w:rsidRPr="004F600E" w:rsidRDefault="00AC1F8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(протокол),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свидетельствующих</w:t>
            </w:r>
            <w:proofErr w:type="gramEnd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о фактическом рассмотрении</w:t>
            </w:r>
          </w:p>
          <w:p w:rsidR="00AC1F85" w:rsidRPr="004F600E" w:rsidRDefault="00AC1F8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вопросов по конкретным служащим (бывшим служащим). В случае</w:t>
            </w:r>
          </w:p>
          <w:p w:rsidR="00AC1F85" w:rsidRPr="004F600E" w:rsidRDefault="00AC1F8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рассмотрения нескольких вопросов в отношении одного служащего</w:t>
            </w:r>
          </w:p>
          <w:p w:rsidR="00AC1F85" w:rsidRPr="004F600E" w:rsidRDefault="00AC1F85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(бывшего служащего) в подсчет следует брать все случаи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таких</w:t>
            </w:r>
            <w:proofErr w:type="gramEnd"/>
          </w:p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рассмотрений.</w:t>
            </w:r>
          </w:p>
          <w:p w:rsidR="009964BE" w:rsidRPr="004F600E" w:rsidRDefault="00AC1F85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</w:t>
            </w:r>
            <w:r w:rsidR="00A9693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начение в п.10.4</w:t>
            </w:r>
            <w:r w:rsidR="009964BE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включает в себя сумму значений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строк: </w:t>
            </w:r>
          </w:p>
          <w:p w:rsidR="00A96934" w:rsidRPr="004F600E" w:rsidRDefault="00A9693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п.10.4.1 +</w:t>
            </w:r>
            <w:r w:rsidR="00AC1F85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п.10.4.2 + п.10.4.3 + п.10.4.4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касающихся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10.4.1 не может быть больше значения п. 10.4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 объективности и уважительности причин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10.4.2 не может быть больше значения п. 10.4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пределами территории Российской Федерации, владеть и (или) пользоваться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иностранными финансовыми инструментами" в соответствующих случаях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10.4.3 не может быть больше значения п. 10.4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 служебному поведению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10.4.4 не может быть больше значения п. 10.4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 урегулировании конфликта 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10.4.5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10.4.5 не может быть больше значения п. 10.4</w:t>
            </w:r>
          </w:p>
        </w:tc>
      </w:tr>
      <w:tr w:rsidR="00A96934" w:rsidRPr="004F600E" w:rsidTr="004F600E">
        <w:tc>
          <w:tcPr>
            <w:tcW w:w="2093" w:type="dxa"/>
            <w:vMerge/>
          </w:tcPr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A96934" w:rsidRPr="004F600E" w:rsidRDefault="00A96934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964BE" w:rsidRPr="004F600E" w:rsidRDefault="002D0D2A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="00A96934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начение п. 10.5 </w:t>
            </w:r>
            <w:r w:rsidR="009964BE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включает в себя сумму значений строк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</w:p>
          <w:p w:rsidR="00A96934" w:rsidRPr="004F600E" w:rsidRDefault="00A9693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п.10.5.1 + п. 10.5.2 +</w:t>
            </w:r>
            <w:r w:rsidR="002D0D2A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п.10.5.3 + п.10.5.4 + п.10.5.5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CFF"/>
          </w:tcPr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  <w:p w:rsidR="00AC1F85" w:rsidRPr="004F600E" w:rsidRDefault="00AC1F85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2D0D2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10.5.1 не может быть больше значения п. 10.5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 объективности и уважительности причин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2D0D2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10.5.2 не может быть больше значения п. 10.5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CFF"/>
          </w:tcPr>
          <w:p w:rsidR="00AC1F85" w:rsidRPr="004F600E" w:rsidRDefault="00AC1F85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 запрете отдельным категориям лиц открывать и иметь счета (вклады), хранить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наличные денежные средства и ценности в иностранных банках, расположенных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пределами территории Российской Федерации, владеть и (или) пользоваться</w:t>
            </w:r>
          </w:p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иностранными финансовыми инструментами" в соответствующих случаях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2D0D2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10.5.3 не может быть больше значения п. 10.5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1F85" w:rsidRPr="004F600E" w:rsidRDefault="00AC1F85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 служебному поведению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2D0D2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10.5.4 не может быть больше значения п. 10.5</w:t>
            </w:r>
          </w:p>
        </w:tc>
      </w:tr>
      <w:tr w:rsidR="00AC1F85" w:rsidRPr="004F600E" w:rsidTr="004F600E">
        <w:tc>
          <w:tcPr>
            <w:tcW w:w="2093" w:type="dxa"/>
            <w:vMerge/>
          </w:tcPr>
          <w:p w:rsidR="00AC1F85" w:rsidRPr="004F600E" w:rsidRDefault="00AC1F85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1F85" w:rsidRPr="004F600E" w:rsidRDefault="00AC1F85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CCFF"/>
          </w:tcPr>
          <w:p w:rsidR="00AC1F85" w:rsidRPr="004F600E" w:rsidRDefault="00AC1F85" w:rsidP="00AC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об урегулировании конфликта 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AC1F85" w:rsidRPr="004F600E" w:rsidRDefault="00AC1F85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10.5.5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C1F85" w:rsidRPr="004F600E" w:rsidRDefault="002D0D2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Значение п. 10.5.5 не может быть больше значения п. 10.5</w:t>
            </w:r>
          </w:p>
        </w:tc>
      </w:tr>
      <w:tr w:rsidR="00A96934" w:rsidRPr="004F600E" w:rsidTr="004F600E">
        <w:tc>
          <w:tcPr>
            <w:tcW w:w="2093" w:type="dxa"/>
            <w:vMerge w:val="restart"/>
            <w:shd w:val="clear" w:color="auto" w:fill="CCECFF"/>
          </w:tcPr>
          <w:p w:rsidR="00BE4276" w:rsidRPr="004F600E" w:rsidRDefault="00BE427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</w:p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ответственности  служащих </w:t>
            </w:r>
            <w:proofErr w:type="gramStart"/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совершение</w:t>
            </w:r>
          </w:p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</w:t>
            </w:r>
            <w:r w:rsidR="00E82AC2"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A96934" w:rsidRPr="004F600E" w:rsidRDefault="00A96934" w:rsidP="00E75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sz w:val="20"/>
                <w:szCs w:val="20"/>
              </w:rPr>
              <w:t>правонарушений</w:t>
            </w:r>
          </w:p>
        </w:tc>
        <w:tc>
          <w:tcPr>
            <w:tcW w:w="6379" w:type="dxa"/>
            <w:gridSpan w:val="3"/>
            <w:shd w:val="clear" w:color="auto" w:fill="CCECFF"/>
          </w:tcPr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90F17" w:rsidRPr="004F600E" w:rsidRDefault="00790F1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790F17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934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Значение п. 11.1 равно сумме строк п. 11.1.1 + п. 11.1.2 + п. 11.1.3.</w:t>
            </w:r>
          </w:p>
        </w:tc>
      </w:tr>
      <w:tr w:rsidR="00A96934" w:rsidRPr="004F600E" w:rsidTr="004F600E">
        <w:tc>
          <w:tcPr>
            <w:tcW w:w="2093" w:type="dxa"/>
            <w:vMerge/>
            <w:shd w:val="clear" w:color="auto" w:fill="CCE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CCECFF"/>
          </w:tcPr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D20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2D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2D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из них привлечено 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shd w:val="clear" w:color="auto" w:fill="CCECFF"/>
          </w:tcPr>
          <w:p w:rsidR="00BE4276" w:rsidRPr="004F600E" w:rsidRDefault="00BE4276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Дисциплинарной ответственности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96934" w:rsidRPr="004F600E" w:rsidRDefault="00790F1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6934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 государственных/муниципальных  служащих, на  которых  за  совершение  коррупционных  правонарушений  наложены взыскания  за  несоблюдение  ограничений  и  запретов,  требований  о предотвращении  или  об  урегулировании  конфликта  интересов  и неисполнение  обязанностей,  установленных  в  целях  противодействия коррупции, в том числе увольнение в связи с утратой доверия. </w:t>
            </w:r>
          </w:p>
          <w:p w:rsidR="00A96934" w:rsidRPr="004F600E" w:rsidRDefault="00790F17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96934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Значение п. 11.1.1 должно содержать сведения указанные в п.4.3.1, п.5.2.3.1, п.6.4.1, п.6.5.1, п.9.2.1 </w:t>
            </w:r>
          </w:p>
        </w:tc>
      </w:tr>
      <w:tr w:rsidR="00A96934" w:rsidRPr="004F600E" w:rsidTr="004F600E">
        <w:tc>
          <w:tcPr>
            <w:tcW w:w="2093" w:type="dxa"/>
            <w:vMerge/>
            <w:shd w:val="clear" w:color="auto" w:fill="CCE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CE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CCECFF"/>
          </w:tcPr>
          <w:p w:rsidR="00BE4276" w:rsidRPr="004F600E" w:rsidRDefault="00BE4276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Административной ответственности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96934" w:rsidRPr="004F600E" w:rsidRDefault="00790F17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934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Значение п. 11.1.2 не может быть больше п.11.1</w:t>
            </w:r>
          </w:p>
        </w:tc>
      </w:tr>
      <w:tr w:rsidR="00A96934" w:rsidRPr="004F600E" w:rsidTr="004F600E">
        <w:tc>
          <w:tcPr>
            <w:tcW w:w="2093" w:type="dxa"/>
            <w:vMerge/>
            <w:shd w:val="clear" w:color="auto" w:fill="CCE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CECFF"/>
          </w:tcPr>
          <w:p w:rsidR="00A96934" w:rsidRPr="004F600E" w:rsidRDefault="00A96934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CCECFF"/>
          </w:tcPr>
          <w:p w:rsidR="00BE4276" w:rsidRPr="004F600E" w:rsidRDefault="00BE4276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BE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Уголовной ответственности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BE4276" w:rsidRPr="004F600E" w:rsidRDefault="00BE427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934" w:rsidRPr="004F600E" w:rsidRDefault="00A96934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96934" w:rsidRPr="004F600E" w:rsidRDefault="00790F17" w:rsidP="004F60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934"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Значение п. 11.1.3 не может быть больше п.11.1</w:t>
            </w:r>
          </w:p>
        </w:tc>
      </w:tr>
      <w:tr w:rsidR="00622226" w:rsidRPr="004F600E" w:rsidTr="004F600E">
        <w:tc>
          <w:tcPr>
            <w:tcW w:w="2093" w:type="dxa"/>
            <w:vMerge w:val="restart"/>
            <w:shd w:val="clear" w:color="auto" w:fill="FFFFCC"/>
          </w:tcPr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2226" w:rsidRPr="004F600E" w:rsidRDefault="00622226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proofErr w:type="gramEnd"/>
          </w:p>
          <w:p w:rsidR="00622226" w:rsidRPr="004F600E" w:rsidRDefault="00622226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увольнении</w:t>
            </w:r>
            <w:proofErr w:type="gramEnd"/>
          </w:p>
          <w:p w:rsidR="00622226" w:rsidRPr="004F600E" w:rsidRDefault="00622226" w:rsidP="00E82A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служащих в связи</w:t>
            </w:r>
          </w:p>
          <w:p w:rsidR="00622226" w:rsidRPr="004F600E" w:rsidRDefault="00622226" w:rsidP="00E82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утратой доверия</w:t>
            </w:r>
          </w:p>
        </w:tc>
        <w:tc>
          <w:tcPr>
            <w:tcW w:w="6379" w:type="dxa"/>
            <w:gridSpan w:val="3"/>
            <w:shd w:val="clear" w:color="auto" w:fill="FFFFCC"/>
          </w:tcPr>
          <w:p w:rsidR="00622226" w:rsidRPr="004F600E" w:rsidRDefault="00622226" w:rsidP="0099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</w:t>
            </w:r>
          </w:p>
          <w:p w:rsidR="00622226" w:rsidRPr="004F600E" w:rsidRDefault="00622226" w:rsidP="0099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интересов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 12.1 должно быть больше, либо равно значени</w:t>
            </w:r>
            <w:r w:rsidR="0082068C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 п. 12.1.1</w:t>
            </w: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CC"/>
          </w:tcPr>
          <w:p w:rsidR="00622226" w:rsidRPr="004F600E" w:rsidRDefault="00622226" w:rsidP="0082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99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служащих, уволенных в связи с утратой доверия</w:t>
            </w:r>
          </w:p>
          <w:p w:rsidR="00622226" w:rsidRPr="004F600E" w:rsidRDefault="00622226" w:rsidP="0099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из них по следующим основаниям: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22226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Значение п. 12.1.1 равно сумме строк: п. 12.1.1.1 + п. 12.1.1.2 + п. 12.1.1.3 + п. 12.1.1.4 + п. 12.1.1.5 + п. 12.1.1.6</w:t>
            </w: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A96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Непредставление сведений о доходах, либо представления заведомо недостоверных или</w:t>
            </w:r>
          </w:p>
          <w:p w:rsidR="00622226" w:rsidRPr="004F600E" w:rsidRDefault="00622226" w:rsidP="0082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неполных сведений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0A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предпринимательской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служащим, его супругой (супругом) и несовершеннолетним 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</w:t>
            </w:r>
          </w:p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Российской Федерации, владеть и (или) пользоваться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иностранными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финансовыми</w:t>
            </w:r>
          </w:p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12.1.1.5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D1941" w:rsidRPr="004F600E" w:rsidRDefault="00ED1941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D1941" w:rsidRPr="004F600E" w:rsidRDefault="00ED1941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  <w:p w:rsidR="00622226" w:rsidRPr="004F600E" w:rsidRDefault="00622226" w:rsidP="004F60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2226" w:rsidRPr="004F600E" w:rsidTr="004F600E">
        <w:tc>
          <w:tcPr>
            <w:tcW w:w="2093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CC"/>
          </w:tcPr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По иным основаниям, предусмотренным</w:t>
            </w:r>
          </w:p>
          <w:p w:rsidR="00622226" w:rsidRPr="004F600E" w:rsidRDefault="00622226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622226" w:rsidRPr="004F600E" w:rsidRDefault="00622226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22226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Данные отражаются  нарастающим итогом на конец отчетного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периода.</w:t>
            </w:r>
          </w:p>
        </w:tc>
      </w:tr>
      <w:tr w:rsidR="0082068C" w:rsidRPr="004F600E" w:rsidTr="004F600E">
        <w:tc>
          <w:tcPr>
            <w:tcW w:w="2093" w:type="dxa"/>
            <w:vMerge w:val="restart"/>
            <w:shd w:val="clear" w:color="auto" w:fill="CCFFFF"/>
          </w:tcPr>
          <w:p w:rsidR="004C22B3" w:rsidRPr="004F600E" w:rsidRDefault="004C22B3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рассмотрении</w:t>
            </w:r>
            <w:proofErr w:type="gramEnd"/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уведомлений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служащих о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фактах</w:t>
            </w:r>
            <w:proofErr w:type="gramEnd"/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обращений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целях</w:t>
            </w:r>
            <w:proofErr w:type="gramEnd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склонения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их к совершению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коррупционных</w:t>
            </w:r>
          </w:p>
          <w:p w:rsidR="0082068C" w:rsidRPr="004F600E" w:rsidRDefault="0082068C" w:rsidP="00820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правонарушений</w:t>
            </w:r>
          </w:p>
        </w:tc>
        <w:tc>
          <w:tcPr>
            <w:tcW w:w="4678" w:type="dxa"/>
            <w:gridSpan w:val="2"/>
            <w:vMerge w:val="restart"/>
            <w:shd w:val="clear" w:color="auto" w:fill="CCFFFF"/>
          </w:tcPr>
          <w:p w:rsidR="004C22B3" w:rsidRPr="004F600E" w:rsidRDefault="004C22B3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</w:t>
            </w:r>
          </w:p>
          <w:p w:rsidR="0082068C" w:rsidRPr="004F600E" w:rsidRDefault="0082068C" w:rsidP="008206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рассмотренных уведомлений из указанного количества</w:t>
            </w:r>
          </w:p>
        </w:tc>
        <w:tc>
          <w:tcPr>
            <w:tcW w:w="1701" w:type="dxa"/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13.1.1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2068C" w:rsidRPr="004F600E" w:rsidRDefault="0082068C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Следует иметь в виду, что один служащий может подать несколько таких уведомлений.</w:t>
            </w:r>
          </w:p>
          <w:p w:rsidR="0082068C" w:rsidRPr="004F600E" w:rsidRDefault="0082068C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Данный пункт отражает общее число уведомлений, поступивших</w:t>
            </w:r>
          </w:p>
          <w:p w:rsidR="0082068C" w:rsidRPr="004F600E" w:rsidRDefault="0082068C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представителю нанимателя (работодателю) за отчетный период.</w:t>
            </w:r>
          </w:p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п.13.1.1 должно быть больше, либо равно значению п. 13.1.2 </w:t>
            </w:r>
          </w:p>
        </w:tc>
      </w:tr>
      <w:tr w:rsidR="0082068C" w:rsidRPr="004F600E" w:rsidTr="004F600E">
        <w:tc>
          <w:tcPr>
            <w:tcW w:w="2093" w:type="dxa"/>
            <w:vMerge/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 рассмотрено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82068C" w:rsidRPr="004F600E" w:rsidRDefault="0082068C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13.1.2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2068C" w:rsidRPr="004F600E" w:rsidRDefault="0082068C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п.13.1.2 не может быть  больше </w:t>
            </w:r>
            <w:r w:rsidR="004C22B3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значения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13.1.2</w:t>
            </w:r>
          </w:p>
        </w:tc>
      </w:tr>
      <w:tr w:rsidR="004C22B3" w:rsidRPr="004F600E" w:rsidTr="004F600E">
        <w:tc>
          <w:tcPr>
            <w:tcW w:w="2093" w:type="dxa"/>
            <w:vMerge/>
            <w:shd w:val="clear" w:color="auto" w:fill="CCFF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Показатель данного пункта заполняется на основании данных, представленных прокуратурой Кемеровской области, и отражает количество уголовных дел, возбужденных в связи с направлением государственным органом/ОМСУ материалов в правоохранительные органы</w:t>
            </w:r>
          </w:p>
        </w:tc>
      </w:tr>
      <w:tr w:rsidR="004C22B3" w:rsidRPr="004F600E" w:rsidTr="004F600E">
        <w:tc>
          <w:tcPr>
            <w:tcW w:w="2093" w:type="dxa"/>
            <w:vMerge/>
            <w:shd w:val="clear" w:color="auto" w:fill="CCFF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Показатель данного пункта заполняется на основании данных, представленных прокуратурой Кемеровской области, и отражает количество лиц, привлеченных к уголовной ответственности за совершение преступлений коррупционной направленности, о которых сообщалось в уведомлениях.</w:t>
            </w:r>
          </w:p>
        </w:tc>
      </w:tr>
      <w:tr w:rsidR="004C22B3" w:rsidRPr="004F600E" w:rsidTr="004F600E">
        <w:tc>
          <w:tcPr>
            <w:tcW w:w="2093" w:type="dxa"/>
            <w:vMerge w:val="restart"/>
            <w:shd w:val="clear" w:color="auto" w:fill="FFCCFF"/>
          </w:tcPr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proofErr w:type="gramEnd"/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подготовки</w:t>
            </w:r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служащих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сфере</w:t>
            </w:r>
          </w:p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противодействия</w:t>
            </w:r>
          </w:p>
          <w:p w:rsidR="004C22B3" w:rsidRPr="004F600E" w:rsidRDefault="004C22B3" w:rsidP="004C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коррупции</w:t>
            </w:r>
          </w:p>
        </w:tc>
        <w:tc>
          <w:tcPr>
            <w:tcW w:w="6379" w:type="dxa"/>
            <w:gridSpan w:val="3"/>
            <w:shd w:val="clear" w:color="auto" w:fill="FFCCFF"/>
          </w:tcPr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22B3" w:rsidRPr="004F600E" w:rsidRDefault="004C22B3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п.14.1должно быть больше, либо равно значению п. 14.1.1</w:t>
            </w:r>
          </w:p>
        </w:tc>
      </w:tr>
      <w:tr w:rsidR="004C22B3" w:rsidRPr="004F600E" w:rsidTr="004F600E">
        <w:trPr>
          <w:trHeight w:val="1291"/>
        </w:trPr>
        <w:tc>
          <w:tcPr>
            <w:tcW w:w="2093" w:type="dxa"/>
            <w:vMerge/>
            <w:shd w:val="clear" w:color="auto" w:fill="FFCCFF"/>
          </w:tcPr>
          <w:p w:rsidR="004C22B3" w:rsidRPr="004F600E" w:rsidRDefault="004C22B3" w:rsidP="004C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CCFF"/>
          </w:tcPr>
          <w:p w:rsidR="004C22B3" w:rsidRPr="004F600E" w:rsidRDefault="004C22B3" w:rsidP="004C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678" w:type="dxa"/>
            <w:gridSpan w:val="2"/>
            <w:shd w:val="clear" w:color="auto" w:fill="FFCCFF"/>
          </w:tcPr>
          <w:p w:rsidR="004C22B3" w:rsidRPr="004F600E" w:rsidRDefault="004C22B3" w:rsidP="004C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служащих, в функциональные обязанности которых входит участие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4C22B3" w:rsidRPr="004F600E" w:rsidRDefault="004C22B3" w:rsidP="004C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противодействии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коррупции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22B3" w:rsidRPr="004F600E" w:rsidRDefault="004C22B3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Значение п.14.1.1 не должно быть больше значения п. 14.1</w:t>
            </w:r>
          </w:p>
        </w:tc>
      </w:tr>
      <w:tr w:rsidR="004C22B3" w:rsidRPr="004F600E" w:rsidTr="004F600E">
        <w:tc>
          <w:tcPr>
            <w:tcW w:w="2093" w:type="dxa"/>
            <w:shd w:val="clear" w:color="auto" w:fill="CCECFF"/>
          </w:tcPr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22B3" w:rsidRPr="004F600E" w:rsidRDefault="004C22B3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</w:t>
            </w:r>
          </w:p>
          <w:p w:rsidR="004C22B3" w:rsidRPr="004F600E" w:rsidRDefault="004C22B3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правовом и</w:t>
            </w:r>
          </w:p>
          <w:p w:rsidR="004C22B3" w:rsidRPr="004F600E" w:rsidRDefault="004C22B3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антикоррупционном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просвещении</w:t>
            </w:r>
            <w:proofErr w:type="gramEnd"/>
          </w:p>
          <w:p w:rsidR="004C22B3" w:rsidRPr="004F600E" w:rsidRDefault="004C22B3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государственных</w:t>
            </w:r>
          </w:p>
          <w:p w:rsidR="004C22B3" w:rsidRPr="004F600E" w:rsidRDefault="004C22B3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служащих</w:t>
            </w:r>
          </w:p>
        </w:tc>
        <w:tc>
          <w:tcPr>
            <w:tcW w:w="6379" w:type="dxa"/>
            <w:gridSpan w:val="3"/>
            <w:shd w:val="clear" w:color="auto" w:fill="CCECFF"/>
          </w:tcPr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22B3" w:rsidRPr="004F600E" w:rsidRDefault="004C22B3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проведенных мероприятий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правовой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</w:p>
          <w:p w:rsidR="004C22B3" w:rsidRPr="004F600E" w:rsidRDefault="004C22B3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антикоррупционной направленности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ECFF"/>
          </w:tcPr>
          <w:p w:rsidR="00E82AC2" w:rsidRPr="004F600E" w:rsidRDefault="00E82AC2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AC2" w:rsidRPr="004F600E" w:rsidRDefault="00E82AC2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2B3" w:rsidRPr="004F600E" w:rsidRDefault="004C22B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Указываются сведения о мероприятиях по правовому и</w:t>
            </w:r>
            <w:r w:rsidR="002576F8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антикоррупционному просвещению государственных/муниципальных</w:t>
            </w:r>
          </w:p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служащих, непосредственно </w:t>
            </w: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организованных и проведенных</w:t>
            </w:r>
            <w:r w:rsidR="004F600E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государственным органом / ОМСУ, а также мероприятия, которые подлежат</w:t>
            </w:r>
            <w:r w:rsidR="002576F8"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указанию в годовой итоговой форме:</w:t>
            </w:r>
          </w:p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коллегии;</w:t>
            </w:r>
          </w:p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конференции, круглые столы, семинары, совещания, лекции;</w:t>
            </w:r>
          </w:p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подготовка памяток и методических рекомендаций (указывается</w:t>
            </w:r>
            <w:proofErr w:type="gramEnd"/>
          </w:p>
          <w:p w:rsidR="004C22B3" w:rsidRPr="004F600E" w:rsidRDefault="004C22B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количество памяток и рекомендаций);</w:t>
            </w:r>
          </w:p>
          <w:p w:rsidR="004C22B3" w:rsidRPr="004F600E" w:rsidRDefault="004C22B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- консультации служащих на тему антикоррупционного поведения и др.</w:t>
            </w:r>
          </w:p>
          <w:p w:rsidR="00A950B2" w:rsidRPr="004F600E" w:rsidRDefault="00A950B2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6F8" w:rsidRPr="004F600E" w:rsidTr="004F600E">
        <w:tc>
          <w:tcPr>
            <w:tcW w:w="2093" w:type="dxa"/>
            <w:vMerge w:val="restart"/>
            <w:shd w:val="clear" w:color="auto" w:fill="FFFFCC"/>
          </w:tcPr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82AC2" w:rsidRPr="004F600E" w:rsidRDefault="00E82AC2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взаимодействии</w:t>
            </w:r>
            <w:proofErr w:type="gramEnd"/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власти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институтами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гражданского</w:t>
            </w:r>
          </w:p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общества</w:t>
            </w:r>
          </w:p>
        </w:tc>
        <w:tc>
          <w:tcPr>
            <w:tcW w:w="4678" w:type="dxa"/>
            <w:gridSpan w:val="2"/>
            <w:vMerge w:val="restart"/>
            <w:shd w:val="clear" w:color="auto" w:fill="FFFFCC"/>
          </w:tcPr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Количество наиболее активно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взаимодействующих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сфере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противодействия коррупции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общественных объединений и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организаций, а также у скольких из них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уставными задачами является участие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противодействии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коррупции</w:t>
            </w:r>
          </w:p>
        </w:tc>
        <w:tc>
          <w:tcPr>
            <w:tcW w:w="1701" w:type="dxa"/>
            <w:shd w:val="clear" w:color="auto" w:fill="FFFFCC"/>
          </w:tcPr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16.1.1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число общественных объединений и организаций любых организационно-правовых форм, активно и, по возможности, на постоянной основе взаимодействующих с государственным органом/ОМСУ в сфере реализации антикоррупционной политики.</w:t>
            </w:r>
          </w:p>
          <w:p w:rsidR="002576F8" w:rsidRPr="004F600E" w:rsidRDefault="002576F8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п.16.1.1 должно быть больше, либо равно значению п. 16.1.2</w:t>
            </w:r>
          </w:p>
        </w:tc>
      </w:tr>
      <w:tr w:rsidR="002576F8" w:rsidRPr="004F600E" w:rsidTr="004F600E">
        <w:tc>
          <w:tcPr>
            <w:tcW w:w="2093" w:type="dxa"/>
            <w:vMerge/>
            <w:shd w:val="clear" w:color="auto" w:fill="FFFFCC"/>
          </w:tcPr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shd w:val="clear" w:color="auto" w:fill="FFFFCC"/>
          </w:tcPr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 них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указанными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уставными</w:t>
            </w:r>
          </w:p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задачами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6F8" w:rsidRPr="004F600E" w:rsidRDefault="002576F8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16.1.2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4F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576F8" w:rsidRPr="004F600E" w:rsidRDefault="002576F8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п.16.1.2  не должно быть больше значения п. 16.1.1</w:t>
            </w:r>
          </w:p>
        </w:tc>
      </w:tr>
      <w:tr w:rsidR="002576F8" w:rsidRPr="004F600E" w:rsidTr="004F600E">
        <w:tc>
          <w:tcPr>
            <w:tcW w:w="2093" w:type="dxa"/>
            <w:vMerge/>
            <w:shd w:val="clear" w:color="auto" w:fill="FFFFCC"/>
          </w:tcPr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CC"/>
          </w:tcPr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 антикоррупционной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направленности,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проведенных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отчетный период с</w:t>
            </w:r>
          </w:p>
          <w:p w:rsidR="002576F8" w:rsidRPr="004F600E" w:rsidRDefault="002576F8" w:rsidP="00257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участием общественных объединений и</w:t>
            </w:r>
          </w:p>
          <w:p w:rsidR="002576F8" w:rsidRPr="004F600E" w:rsidRDefault="002576F8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76F8" w:rsidRPr="004F600E" w:rsidRDefault="002576F8" w:rsidP="004F600E">
            <w:pPr>
              <w:jc w:val="both"/>
              <w:rPr>
                <w:rFonts w:ascii="Times New Roman" w:hAnsi="Times New Roman" w:cs="Times New Roman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817625" w:rsidRPr="004F600E" w:rsidTr="004F600E">
        <w:tc>
          <w:tcPr>
            <w:tcW w:w="2093" w:type="dxa"/>
            <w:vMerge w:val="restart"/>
            <w:shd w:val="clear" w:color="auto" w:fill="CCFFFF"/>
          </w:tcPr>
          <w:p w:rsidR="00E82AC2" w:rsidRPr="004F600E" w:rsidRDefault="00E82AC2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</w:t>
            </w: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взаимодействии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общероссийским</w:t>
            </w: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средствами</w:t>
            </w: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массовой информации</w:t>
            </w:r>
          </w:p>
        </w:tc>
        <w:tc>
          <w:tcPr>
            <w:tcW w:w="6379" w:type="dxa"/>
            <w:gridSpan w:val="3"/>
            <w:shd w:val="clear" w:color="auto" w:fill="CCFFFF"/>
          </w:tcPr>
          <w:p w:rsidR="00817625" w:rsidRPr="004F600E" w:rsidRDefault="00817625" w:rsidP="0081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выступлений антикоррупционной направленной официальных представителей органа государственной власти/ местного самоуправления </w:t>
            </w: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общероссийских (региональных)</w:t>
            </w:r>
          </w:p>
          <w:p w:rsidR="00817625" w:rsidRPr="004F600E" w:rsidRDefault="00817625" w:rsidP="00817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средствах</w:t>
            </w:r>
            <w:proofErr w:type="gramEnd"/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массовой информации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7625" w:rsidRPr="004F600E" w:rsidRDefault="0037636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CCFFFF"/>
          </w:tcPr>
          <w:p w:rsidR="00817625" w:rsidRPr="004F600E" w:rsidRDefault="00817625" w:rsidP="0025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CCFFFF"/>
          </w:tcPr>
          <w:p w:rsidR="00817625" w:rsidRPr="004F600E" w:rsidRDefault="00817625" w:rsidP="0081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</w:t>
            </w:r>
          </w:p>
          <w:p w:rsidR="00817625" w:rsidRPr="004F600E" w:rsidRDefault="00817625" w:rsidP="00817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поддержке органа государственной власти/местного самоуправления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7625" w:rsidRPr="004F600E" w:rsidRDefault="0037636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817625" w:rsidRPr="004F600E" w:rsidTr="004F600E">
        <w:tc>
          <w:tcPr>
            <w:tcW w:w="2093" w:type="dxa"/>
            <w:vMerge w:val="restart"/>
            <w:shd w:val="clear" w:color="auto" w:fill="FFCCFF"/>
          </w:tcPr>
          <w:p w:rsidR="00162A59" w:rsidRPr="004F600E" w:rsidRDefault="00162A59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2A59" w:rsidRPr="004F600E" w:rsidRDefault="00162A59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proofErr w:type="gramEnd"/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исполнении</w:t>
            </w:r>
            <w:proofErr w:type="gramEnd"/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установленного</w:t>
            </w:r>
            <w:proofErr w:type="gramEnd"/>
          </w:p>
          <w:p w:rsidR="00E82AC2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порядка </w:t>
            </w: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сообщения о</w:t>
            </w: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получении</w:t>
            </w:r>
            <w:proofErr w:type="gramEnd"/>
            <w:r w:rsidRPr="004F6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подарка</w:t>
            </w:r>
          </w:p>
        </w:tc>
        <w:tc>
          <w:tcPr>
            <w:tcW w:w="6379" w:type="dxa"/>
            <w:gridSpan w:val="3"/>
            <w:shd w:val="clear" w:color="auto" w:fill="FFCCFF"/>
          </w:tcPr>
          <w:p w:rsidR="00ED1941" w:rsidRPr="004F600E" w:rsidRDefault="00ED1941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поступивших уведомлений о получении подарка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76367" w:rsidRPr="004F600E" w:rsidRDefault="00376367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поступивших уведомлений о получении</w:t>
            </w:r>
          </w:p>
          <w:p w:rsidR="00817625" w:rsidRPr="004F600E" w:rsidRDefault="0037636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подарка. Уведомления подлежат регистрации в установленном порядке</w:t>
            </w:r>
            <w:proofErr w:type="gramStart"/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76367" w:rsidRPr="004F600E" w:rsidRDefault="00376367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периода.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сданных подарков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76367" w:rsidRPr="004F600E" w:rsidRDefault="00037B24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!!!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Значение п. 18.2 </w:t>
            </w:r>
            <w:r w:rsidR="00ED1941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должно содержать сведения указанные в </w:t>
            </w:r>
            <w:r w:rsidR="0037636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18.4</w:t>
            </w:r>
            <w:r w:rsidR="00ED1941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37636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п. 18.6</w:t>
            </w:r>
            <w:r w:rsidR="00ED1941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376367"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 18.9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345B13" w:rsidRPr="004F600E" w:rsidRDefault="00345B13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5B13" w:rsidRPr="004F600E" w:rsidRDefault="00345B13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5B13" w:rsidRPr="004F600E" w:rsidRDefault="00345B13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поступивших заявлений о выкупе подарка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345B13" w:rsidRPr="004F600E" w:rsidRDefault="00345B1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13" w:rsidRPr="004F600E" w:rsidRDefault="00345B1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13" w:rsidRPr="004F600E" w:rsidRDefault="00345B1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625" w:rsidRPr="004F600E" w:rsidRDefault="00345B13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7625" w:rsidRPr="004F600E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5B13" w:rsidRPr="004F600E" w:rsidRDefault="00345B1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поступивших и зарегистрированных заявлений о выкупе подарков. Лицо, замещающее должность гражданской службы, сдавшее подарок, может его выкупить, направив не позднее двух месяцев со дня сдачи подарка в уполномоченное структурное подразделение соответствующего</w:t>
            </w:r>
          </w:p>
          <w:p w:rsidR="00817625" w:rsidRPr="004F600E" w:rsidRDefault="00345B1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государственного органа заявление на имя представителя нанимателя. Лицо, замещающее должность муниципальной службы, сдавшее подарок, может его выкупить, направив в установленном порядке соответствующее заявление.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выкупленных </w:t>
            </w:r>
            <w:r w:rsidR="00832B8A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подарков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5B13" w:rsidRPr="004F600E" w:rsidRDefault="00345B1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выкупленных подарков</w:t>
            </w:r>
          </w:p>
          <w:p w:rsidR="00817625" w:rsidRPr="004F600E" w:rsidRDefault="00345B1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сумма, полученная по итогам выкупа подарков,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45B13" w:rsidRPr="004F600E" w:rsidRDefault="00345B13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общая сумма, полученная по итогам выкупа подарков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тыс. руб.</w:t>
            </w:r>
          </w:p>
          <w:p w:rsidR="00817625" w:rsidRPr="004F600E" w:rsidRDefault="00832B8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83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реализованных </w:t>
            </w:r>
            <w:r w:rsidR="00832B8A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подарков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17625" w:rsidRPr="004F600E" w:rsidRDefault="00832B8A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17625" w:rsidRPr="004F600E" w:rsidRDefault="00832B8A" w:rsidP="004F6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общая сумма, полученная по итогам реализации подарков, число которых указано в п.18.6 </w:t>
            </w:r>
            <w:r w:rsidRPr="004F600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(в тыс. руб.)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162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17625" w:rsidRPr="004F600E" w:rsidRDefault="00345B1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</w:t>
            </w:r>
          </w:p>
        </w:tc>
      </w:tr>
      <w:tr w:rsidR="00817625" w:rsidRPr="004F600E" w:rsidTr="004F600E">
        <w:tc>
          <w:tcPr>
            <w:tcW w:w="2093" w:type="dxa"/>
            <w:vMerge/>
            <w:shd w:val="clear" w:color="auto" w:fill="FFCCFF"/>
          </w:tcPr>
          <w:p w:rsidR="00817625" w:rsidRPr="004F600E" w:rsidRDefault="00817625" w:rsidP="0016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CCFF"/>
          </w:tcPr>
          <w:p w:rsidR="00817625" w:rsidRPr="004F600E" w:rsidRDefault="00817625" w:rsidP="00832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уничтоженны</w:t>
            </w:r>
            <w:r w:rsidR="00832B8A" w:rsidRPr="004F600E">
              <w:rPr>
                <w:rFonts w:ascii="Times New Roman" w:hAnsi="Times New Roman" w:cs="Times New Roman"/>
                <w:bCs/>
                <w:sz w:val="20"/>
                <w:szCs w:val="20"/>
              </w:rPr>
              <w:t>х подарков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CFF"/>
          </w:tcPr>
          <w:p w:rsidR="00817625" w:rsidRPr="004F600E" w:rsidRDefault="00817625" w:rsidP="0025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817625" w:rsidRPr="004F600E" w:rsidRDefault="00345B13" w:rsidP="004F60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!!!</w:t>
            </w:r>
            <w:r w:rsidRPr="004F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0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отражаются  нарастающим итогом на конец отчетного периода</w:t>
            </w:r>
          </w:p>
        </w:tc>
      </w:tr>
    </w:tbl>
    <w:p w:rsidR="00B755E9" w:rsidRPr="004F600E" w:rsidRDefault="00B755E9" w:rsidP="00F73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755E9" w:rsidRPr="004F600E" w:rsidSect="00C345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972"/>
    <w:multiLevelType w:val="hybridMultilevel"/>
    <w:tmpl w:val="DBE80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3F8"/>
    <w:rsid w:val="00000185"/>
    <w:rsid w:val="00021FD5"/>
    <w:rsid w:val="00034FA2"/>
    <w:rsid w:val="00037B24"/>
    <w:rsid w:val="00050157"/>
    <w:rsid w:val="000A4302"/>
    <w:rsid w:val="000C32C9"/>
    <w:rsid w:val="000E3807"/>
    <w:rsid w:val="00123F94"/>
    <w:rsid w:val="00125F9B"/>
    <w:rsid w:val="00162A59"/>
    <w:rsid w:val="00173C53"/>
    <w:rsid w:val="0018677C"/>
    <w:rsid w:val="00195B6A"/>
    <w:rsid w:val="00195C53"/>
    <w:rsid w:val="0019709A"/>
    <w:rsid w:val="001E41AD"/>
    <w:rsid w:val="001E73F8"/>
    <w:rsid w:val="0020357A"/>
    <w:rsid w:val="00222D12"/>
    <w:rsid w:val="00240D19"/>
    <w:rsid w:val="00252B02"/>
    <w:rsid w:val="002576F8"/>
    <w:rsid w:val="0028343A"/>
    <w:rsid w:val="002A449C"/>
    <w:rsid w:val="002C0720"/>
    <w:rsid w:val="002D0D2A"/>
    <w:rsid w:val="002D3407"/>
    <w:rsid w:val="002E3DB2"/>
    <w:rsid w:val="002F06CA"/>
    <w:rsid w:val="00303E91"/>
    <w:rsid w:val="00315892"/>
    <w:rsid w:val="00320C2F"/>
    <w:rsid w:val="00331100"/>
    <w:rsid w:val="00345B13"/>
    <w:rsid w:val="003702BD"/>
    <w:rsid w:val="00376367"/>
    <w:rsid w:val="00393806"/>
    <w:rsid w:val="003A62C8"/>
    <w:rsid w:val="003B496D"/>
    <w:rsid w:val="003C4B60"/>
    <w:rsid w:val="003E21B7"/>
    <w:rsid w:val="003E2203"/>
    <w:rsid w:val="00477BE7"/>
    <w:rsid w:val="004B55D7"/>
    <w:rsid w:val="004C22B3"/>
    <w:rsid w:val="004F600E"/>
    <w:rsid w:val="00517BCF"/>
    <w:rsid w:val="00551B04"/>
    <w:rsid w:val="0058629F"/>
    <w:rsid w:val="005A03C7"/>
    <w:rsid w:val="005A7211"/>
    <w:rsid w:val="005B5C28"/>
    <w:rsid w:val="00622226"/>
    <w:rsid w:val="00622804"/>
    <w:rsid w:val="006A4182"/>
    <w:rsid w:val="00704127"/>
    <w:rsid w:val="0071493B"/>
    <w:rsid w:val="00744CC7"/>
    <w:rsid w:val="007644B8"/>
    <w:rsid w:val="00770747"/>
    <w:rsid w:val="00790F17"/>
    <w:rsid w:val="007E3A23"/>
    <w:rsid w:val="00817625"/>
    <w:rsid w:val="0082068C"/>
    <w:rsid w:val="00826F34"/>
    <w:rsid w:val="00832B8A"/>
    <w:rsid w:val="00833ECF"/>
    <w:rsid w:val="00842867"/>
    <w:rsid w:val="00887A00"/>
    <w:rsid w:val="008B58F5"/>
    <w:rsid w:val="008D58C2"/>
    <w:rsid w:val="009311CD"/>
    <w:rsid w:val="00942ED4"/>
    <w:rsid w:val="00977DA5"/>
    <w:rsid w:val="009964BE"/>
    <w:rsid w:val="00A044F6"/>
    <w:rsid w:val="00A676C1"/>
    <w:rsid w:val="00A70782"/>
    <w:rsid w:val="00A74666"/>
    <w:rsid w:val="00A91038"/>
    <w:rsid w:val="00A950B2"/>
    <w:rsid w:val="00A96934"/>
    <w:rsid w:val="00AB3571"/>
    <w:rsid w:val="00AC1F85"/>
    <w:rsid w:val="00AE5154"/>
    <w:rsid w:val="00B305B2"/>
    <w:rsid w:val="00B530EB"/>
    <w:rsid w:val="00B54634"/>
    <w:rsid w:val="00B755E9"/>
    <w:rsid w:val="00B94824"/>
    <w:rsid w:val="00BA1605"/>
    <w:rsid w:val="00BE4276"/>
    <w:rsid w:val="00BF0C47"/>
    <w:rsid w:val="00C3450F"/>
    <w:rsid w:val="00C40B86"/>
    <w:rsid w:val="00C5328A"/>
    <w:rsid w:val="00C57CE9"/>
    <w:rsid w:val="00CB3A34"/>
    <w:rsid w:val="00CD4C36"/>
    <w:rsid w:val="00CE0700"/>
    <w:rsid w:val="00CF5B0A"/>
    <w:rsid w:val="00D11544"/>
    <w:rsid w:val="00D174CB"/>
    <w:rsid w:val="00D20599"/>
    <w:rsid w:val="00DA201D"/>
    <w:rsid w:val="00DB6BB6"/>
    <w:rsid w:val="00DE2259"/>
    <w:rsid w:val="00E1783F"/>
    <w:rsid w:val="00E222D2"/>
    <w:rsid w:val="00E3046F"/>
    <w:rsid w:val="00E55594"/>
    <w:rsid w:val="00E57CE9"/>
    <w:rsid w:val="00E67434"/>
    <w:rsid w:val="00E75934"/>
    <w:rsid w:val="00E77CB0"/>
    <w:rsid w:val="00E82AC2"/>
    <w:rsid w:val="00E955EF"/>
    <w:rsid w:val="00ED1941"/>
    <w:rsid w:val="00ED6FC1"/>
    <w:rsid w:val="00EE7022"/>
    <w:rsid w:val="00EF3437"/>
    <w:rsid w:val="00F05608"/>
    <w:rsid w:val="00F37C4D"/>
    <w:rsid w:val="00F72A73"/>
    <w:rsid w:val="00F739C9"/>
    <w:rsid w:val="00FF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B5F7-8A7B-48F4-B17F-F21FDEE7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13</Pages>
  <Words>5600</Words>
  <Characters>31923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troyanskaya-ev</dc:creator>
  <cp:keywords/>
  <dc:description/>
  <cp:lastModifiedBy>troyanskaya-ev</cp:lastModifiedBy>
  <cp:revision>42</cp:revision>
  <dcterms:created xsi:type="dcterms:W3CDTF">2017-10-20T02:14:00Z</dcterms:created>
  <dcterms:modified xsi:type="dcterms:W3CDTF">2017-12-01T03:39:00Z</dcterms:modified>
</cp:coreProperties>
</file>