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D7" w:rsidRPr="004A695C" w:rsidRDefault="00360AD7" w:rsidP="004A695C">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4A695C">
        <w:rPr>
          <w:rFonts w:ascii="Times New Roman" w:eastAsia="Times New Roman" w:hAnsi="Times New Roman" w:cs="Times New Roman"/>
          <w:b/>
          <w:color w:val="000000" w:themeColor="text1"/>
          <w:kern w:val="36"/>
          <w:sz w:val="28"/>
          <w:szCs w:val="28"/>
          <w:lang w:eastAsia="ru-RU"/>
        </w:rPr>
        <w:t>«Формирование комфортной городской среды»</w:t>
      </w:r>
    </w:p>
    <w:p w:rsidR="0009348F" w:rsidRPr="00CC24F1" w:rsidRDefault="0009348F" w:rsidP="0009348F">
      <w:pPr>
        <w:spacing w:after="0" w:line="240" w:lineRule="auto"/>
        <w:rPr>
          <w:rFonts w:ascii="Times New Roman" w:eastAsia="Times New Roman" w:hAnsi="Times New Roman" w:cs="Times New Roman"/>
          <w:sz w:val="28"/>
          <w:szCs w:val="28"/>
          <w:lang w:eastAsia="ru-RU"/>
        </w:rPr>
      </w:pP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21 ноября 2016 года Советом при Президенте Российской Федерации по стратегическому развитию и приоритетным проектам утвержден приоритетный национальный проект «Формирование комфортной городской среды».</w:t>
      </w: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Проект разработан Министерством строительства и жилищно-коммунального хозяйства Российской Федерации.</w:t>
      </w: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Цель проекта – повышение качества и комфорта городской среды во всех регионах Российской Федерации.</w:t>
      </w: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Проект рассчитан на период 2019-2022 годы.</w:t>
      </w:r>
    </w:p>
    <w:p w:rsidR="0009348F" w:rsidRPr="00CC24F1" w:rsidRDefault="0009348F" w:rsidP="0009348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24F1">
        <w:rPr>
          <w:rFonts w:ascii="Times New Roman" w:eastAsia="Times New Roman" w:hAnsi="Times New Roman" w:cs="Times New Roman"/>
          <w:color w:val="333333"/>
          <w:sz w:val="28"/>
          <w:szCs w:val="28"/>
          <w:lang w:eastAsia="ru-RU"/>
        </w:rPr>
        <w:t>Помимо средств федерального, областного и местного бюджетов предусматривается в обязательном порядке финансовое участие собственников помещений в МКД в благоустройстве дворовых территорий.</w:t>
      </w:r>
    </w:p>
    <w:p w:rsidR="00F73611" w:rsidRDefault="0009348F" w:rsidP="00F73611">
      <w:pPr>
        <w:pStyle w:val="Default"/>
      </w:pPr>
      <w:proofErr w:type="gramStart"/>
      <w:r w:rsidRPr="00CC24F1">
        <w:rPr>
          <w:rFonts w:eastAsia="Times New Roman"/>
          <w:color w:val="333333"/>
          <w:sz w:val="28"/>
          <w:szCs w:val="28"/>
          <w:lang w:eastAsia="ru-RU"/>
        </w:rPr>
        <w:t>В целях реализации данного проекта в текущем году в Казском городском поселении в рамках муниципальной программы «Благоустройство дво</w:t>
      </w:r>
      <w:r w:rsidR="00F73611">
        <w:rPr>
          <w:rFonts w:eastAsia="Times New Roman"/>
          <w:color w:val="333333"/>
          <w:sz w:val="28"/>
          <w:szCs w:val="28"/>
          <w:lang w:eastAsia="ru-RU"/>
        </w:rPr>
        <w:t>ровых и общественных территорий», в рамках которой Казское городское поселение приняло участие по выполнению работ по капитальному ремонту дворовых территорий по адресу п. Каз ул. Ленина д.4, Ленина д.6 на сумму 1069429,77 коп, выполнено следующие виды работ:</w:t>
      </w:r>
      <w:r w:rsidR="00F73611" w:rsidRPr="00F73611">
        <w:t xml:space="preserve"> </w:t>
      </w:r>
      <w:proofErr w:type="gramEnd"/>
    </w:p>
    <w:p w:rsidR="00F73611" w:rsidRDefault="00F73611" w:rsidP="00F73611">
      <w:pPr>
        <w:pStyle w:val="Default"/>
        <w:rPr>
          <w:color w:val="auto"/>
        </w:rPr>
      </w:pPr>
    </w:p>
    <w:p w:rsidR="00F73611" w:rsidRPr="00B21D0B" w:rsidRDefault="00F73611" w:rsidP="00F73611">
      <w:pPr>
        <w:pStyle w:val="Default"/>
        <w:rPr>
          <w:color w:val="auto"/>
          <w:sz w:val="28"/>
          <w:szCs w:val="28"/>
        </w:rPr>
      </w:pPr>
      <w:r w:rsidRPr="00B21D0B">
        <w:rPr>
          <w:color w:val="auto"/>
          <w:sz w:val="28"/>
          <w:szCs w:val="28"/>
        </w:rPr>
        <w:t>а) ремонт дворовых проездов;</w:t>
      </w:r>
    </w:p>
    <w:p w:rsidR="00F73611" w:rsidRPr="00B21D0B" w:rsidRDefault="00853889" w:rsidP="00F73611">
      <w:pPr>
        <w:pStyle w:val="Default"/>
        <w:rPr>
          <w:color w:val="auto"/>
          <w:sz w:val="28"/>
          <w:szCs w:val="28"/>
        </w:rPr>
      </w:pPr>
      <w:r>
        <w:rPr>
          <w:color w:val="auto"/>
          <w:sz w:val="28"/>
          <w:szCs w:val="28"/>
        </w:rPr>
        <w:t>б) установка скамеек</w:t>
      </w:r>
    </w:p>
    <w:p w:rsidR="00F73611" w:rsidRPr="00B21D0B" w:rsidRDefault="00F73611" w:rsidP="00F73611">
      <w:pPr>
        <w:pStyle w:val="Default"/>
        <w:rPr>
          <w:color w:val="auto"/>
          <w:sz w:val="28"/>
          <w:szCs w:val="28"/>
        </w:rPr>
      </w:pPr>
      <w:r w:rsidRPr="00B21D0B">
        <w:rPr>
          <w:color w:val="auto"/>
          <w:sz w:val="28"/>
          <w:szCs w:val="28"/>
        </w:rPr>
        <w:t>в) ремонт автомобильных парковок;</w:t>
      </w:r>
    </w:p>
    <w:p w:rsidR="00F73611" w:rsidRPr="00B21D0B" w:rsidRDefault="00F73611" w:rsidP="00F73611">
      <w:pPr>
        <w:pStyle w:val="Default"/>
        <w:rPr>
          <w:color w:val="auto"/>
          <w:sz w:val="28"/>
          <w:szCs w:val="28"/>
        </w:rPr>
      </w:pPr>
      <w:r w:rsidRPr="00B21D0B">
        <w:rPr>
          <w:color w:val="auto"/>
          <w:sz w:val="28"/>
          <w:szCs w:val="28"/>
        </w:rPr>
        <w:t>г) озеленение территорий;</w:t>
      </w:r>
    </w:p>
    <w:p w:rsidR="00F73611" w:rsidRPr="00B21D0B" w:rsidRDefault="00F73611" w:rsidP="00F73611">
      <w:pPr>
        <w:pStyle w:val="Default"/>
        <w:rPr>
          <w:color w:val="auto"/>
          <w:sz w:val="28"/>
          <w:szCs w:val="28"/>
        </w:rPr>
      </w:pPr>
      <w:r w:rsidRPr="00B21D0B">
        <w:rPr>
          <w:color w:val="auto"/>
          <w:sz w:val="28"/>
          <w:szCs w:val="28"/>
        </w:rPr>
        <w:t xml:space="preserve">д) ремонт тротуаров, </w:t>
      </w:r>
    </w:p>
    <w:p w:rsidR="00F73611" w:rsidRPr="00B21D0B" w:rsidRDefault="00853889" w:rsidP="00F73611">
      <w:pPr>
        <w:pStyle w:val="Default"/>
        <w:rPr>
          <w:color w:val="auto"/>
          <w:sz w:val="28"/>
          <w:szCs w:val="28"/>
        </w:rPr>
      </w:pPr>
      <w:r>
        <w:rPr>
          <w:color w:val="auto"/>
          <w:sz w:val="28"/>
          <w:szCs w:val="28"/>
        </w:rPr>
        <w:t>е</w:t>
      </w:r>
      <w:r w:rsidR="00F73611" w:rsidRPr="00B21D0B">
        <w:rPr>
          <w:color w:val="auto"/>
          <w:sz w:val="28"/>
          <w:szCs w:val="28"/>
        </w:rPr>
        <w:t xml:space="preserve">) ремонт </w:t>
      </w:r>
      <w:proofErr w:type="spellStart"/>
      <w:r w:rsidR="00F73611" w:rsidRPr="00B21D0B">
        <w:rPr>
          <w:color w:val="auto"/>
          <w:sz w:val="28"/>
          <w:szCs w:val="28"/>
        </w:rPr>
        <w:t>отмостки</w:t>
      </w:r>
      <w:proofErr w:type="spellEnd"/>
      <w:r w:rsidR="00F73611" w:rsidRPr="00B21D0B">
        <w:rPr>
          <w:color w:val="auto"/>
          <w:sz w:val="28"/>
          <w:szCs w:val="28"/>
        </w:rPr>
        <w:t>.</w:t>
      </w:r>
    </w:p>
    <w:p w:rsidR="00F73611" w:rsidRPr="00B21D0B" w:rsidRDefault="00B21D0B" w:rsidP="00F73611">
      <w:pPr>
        <w:pStyle w:val="Default"/>
        <w:rPr>
          <w:color w:val="auto"/>
          <w:sz w:val="28"/>
          <w:szCs w:val="28"/>
        </w:rPr>
      </w:pPr>
      <w:r>
        <w:rPr>
          <w:color w:val="auto"/>
          <w:sz w:val="28"/>
          <w:szCs w:val="28"/>
        </w:rPr>
        <w:t>Проведе</w:t>
      </w:r>
      <w:r w:rsidR="00F73611" w:rsidRPr="00B21D0B">
        <w:rPr>
          <w:color w:val="auto"/>
          <w:sz w:val="28"/>
          <w:szCs w:val="28"/>
        </w:rPr>
        <w:t>ны работы 1</w:t>
      </w:r>
      <w:r>
        <w:rPr>
          <w:color w:val="auto"/>
          <w:sz w:val="28"/>
          <w:szCs w:val="28"/>
        </w:rPr>
        <w:t xml:space="preserve"> этап по благоустройству общественной территории «Парк Ветеранов» на сумму </w:t>
      </w:r>
      <w:r w:rsidRPr="00B21D0B">
        <w:rPr>
          <w:sz w:val="28"/>
          <w:szCs w:val="28"/>
        </w:rPr>
        <w:t>136 805,5</w:t>
      </w:r>
      <w:r>
        <w:rPr>
          <w:sz w:val="28"/>
          <w:szCs w:val="28"/>
        </w:rPr>
        <w:t>0 коп.</w:t>
      </w:r>
    </w:p>
    <w:p w:rsidR="00F73611" w:rsidRDefault="00F73611" w:rsidP="0009348F">
      <w:pPr>
        <w:shd w:val="clear" w:color="auto" w:fill="FFFFFF"/>
        <w:spacing w:after="0" w:line="240" w:lineRule="auto"/>
        <w:jc w:val="both"/>
        <w:rPr>
          <w:sz w:val="26"/>
          <w:szCs w:val="26"/>
        </w:rPr>
      </w:pPr>
    </w:p>
    <w:p w:rsidR="00DA5C21" w:rsidRPr="00CC24F1" w:rsidRDefault="004D387E"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Адресный перечень дворовых</w:t>
      </w:r>
      <w:r w:rsidR="00DA5C21" w:rsidRPr="00CC24F1">
        <w:rPr>
          <w:rFonts w:ascii="Times New Roman" w:eastAsia="Times New Roman" w:hAnsi="Times New Roman" w:cs="Times New Roman"/>
          <w:color w:val="5D5D5D"/>
          <w:sz w:val="28"/>
          <w:szCs w:val="28"/>
          <w:shd w:val="clear" w:color="auto" w:fill="EFEFEF"/>
          <w:lang w:eastAsia="ru-RU"/>
        </w:rPr>
        <w:t xml:space="preserve"> территории</w:t>
      </w:r>
      <w:r w:rsidRPr="00CC24F1">
        <w:rPr>
          <w:rFonts w:ascii="Times New Roman" w:eastAsia="Times New Roman" w:hAnsi="Times New Roman" w:cs="Times New Roman"/>
          <w:color w:val="5D5D5D"/>
          <w:sz w:val="28"/>
          <w:szCs w:val="28"/>
          <w:shd w:val="clear" w:color="auto" w:fill="EFEFEF"/>
          <w:lang w:eastAsia="ru-RU"/>
        </w:rPr>
        <w:t>, подлежащих благоустройству</w:t>
      </w:r>
      <w:r w:rsidR="00A46221" w:rsidRPr="00CC24F1">
        <w:rPr>
          <w:rFonts w:ascii="Times New Roman" w:eastAsia="Times New Roman" w:hAnsi="Times New Roman" w:cs="Times New Roman"/>
          <w:color w:val="5D5D5D"/>
          <w:sz w:val="28"/>
          <w:szCs w:val="28"/>
          <w:shd w:val="clear" w:color="auto" w:fill="EFEFEF"/>
          <w:lang w:eastAsia="ru-RU"/>
        </w:rPr>
        <w:t xml:space="preserve"> на 2019</w:t>
      </w:r>
      <w:r w:rsidRPr="00CC24F1">
        <w:rPr>
          <w:rFonts w:ascii="Times New Roman" w:eastAsia="Times New Roman" w:hAnsi="Times New Roman" w:cs="Times New Roman"/>
          <w:color w:val="5D5D5D"/>
          <w:sz w:val="28"/>
          <w:szCs w:val="28"/>
          <w:shd w:val="clear" w:color="auto" w:fill="EFEFEF"/>
          <w:lang w:eastAsia="ru-RU"/>
        </w:rPr>
        <w:t>-2022</w:t>
      </w:r>
    </w:p>
    <w:tbl>
      <w:tblPr>
        <w:tblStyle w:val="a7"/>
        <w:tblW w:w="0" w:type="auto"/>
        <w:tblLook w:val="04A0" w:firstRow="1" w:lastRow="0" w:firstColumn="1" w:lastColumn="0" w:noHBand="0" w:noVBand="1"/>
      </w:tblPr>
      <w:tblGrid>
        <w:gridCol w:w="534"/>
        <w:gridCol w:w="5846"/>
        <w:gridCol w:w="1808"/>
      </w:tblGrid>
      <w:tr w:rsidR="004D387E" w:rsidRPr="00CC24F1" w:rsidTr="00CC24F1">
        <w:tc>
          <w:tcPr>
            <w:tcW w:w="534" w:type="dxa"/>
          </w:tcPr>
          <w:p w:rsidR="004D387E" w:rsidRPr="00CC24F1" w:rsidRDefault="004D387E"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w:t>
            </w:r>
          </w:p>
        </w:tc>
        <w:tc>
          <w:tcPr>
            <w:tcW w:w="5846" w:type="dxa"/>
            <w:shd w:val="clear" w:color="auto" w:fill="auto"/>
          </w:tcPr>
          <w:p w:rsidR="004D387E" w:rsidRPr="00CC24F1" w:rsidRDefault="004D387E"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Адрес дворовой территории многоквартирного дома (наименование населенного пункта, наименова</w:t>
            </w:r>
            <w:r w:rsidR="00A46221" w:rsidRPr="00CC24F1">
              <w:rPr>
                <w:rFonts w:ascii="Times New Roman" w:eastAsia="Times New Roman" w:hAnsi="Times New Roman" w:cs="Times New Roman"/>
                <w:color w:val="5D5D5D"/>
                <w:sz w:val="28"/>
                <w:szCs w:val="28"/>
                <w:shd w:val="clear" w:color="auto" w:fill="EFEFEF"/>
                <w:lang w:eastAsia="ru-RU"/>
              </w:rPr>
              <w:t>ние улицы, номер дома)</w:t>
            </w:r>
          </w:p>
        </w:tc>
        <w:tc>
          <w:tcPr>
            <w:tcW w:w="1808" w:type="dxa"/>
          </w:tcPr>
          <w:p w:rsidR="004D387E"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Год участия в проекте</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1</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п. Каз ул. Ленина, д. 4</w:t>
            </w:r>
          </w:p>
        </w:tc>
        <w:tc>
          <w:tcPr>
            <w:tcW w:w="1808" w:type="dxa"/>
          </w:tcPr>
          <w:p w:rsidR="00A46221"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2019</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п. Каз ул. Ленина, д. 6</w:t>
            </w:r>
          </w:p>
        </w:tc>
        <w:tc>
          <w:tcPr>
            <w:tcW w:w="1808" w:type="dxa"/>
          </w:tcPr>
          <w:p w:rsidR="00A46221"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2019</w:t>
            </w:r>
          </w:p>
        </w:tc>
      </w:tr>
      <w:tr w:rsidR="004D387E" w:rsidRPr="00CC24F1" w:rsidTr="00CC24F1">
        <w:tc>
          <w:tcPr>
            <w:tcW w:w="534" w:type="dxa"/>
          </w:tcPr>
          <w:p w:rsidR="004D387E"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3</w:t>
            </w:r>
          </w:p>
        </w:tc>
        <w:tc>
          <w:tcPr>
            <w:tcW w:w="5846" w:type="dxa"/>
            <w:shd w:val="clear" w:color="auto" w:fill="auto"/>
          </w:tcPr>
          <w:p w:rsidR="004D387E"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п.</w:t>
            </w:r>
            <w:r w:rsidR="00CC24F1">
              <w:rPr>
                <w:rFonts w:ascii="Times New Roman" w:eastAsia="Times New Roman" w:hAnsi="Times New Roman" w:cs="Times New Roman"/>
                <w:color w:val="5D5D5D"/>
                <w:sz w:val="28"/>
                <w:szCs w:val="28"/>
                <w:shd w:val="clear" w:color="auto" w:fill="EFEFEF"/>
                <w:lang w:eastAsia="ru-RU"/>
              </w:rPr>
              <w:t xml:space="preserve"> </w:t>
            </w:r>
            <w:r w:rsidRPr="00CC24F1">
              <w:rPr>
                <w:rFonts w:ascii="Times New Roman" w:eastAsia="Times New Roman" w:hAnsi="Times New Roman" w:cs="Times New Roman"/>
                <w:color w:val="5D5D5D"/>
                <w:sz w:val="28"/>
                <w:szCs w:val="28"/>
                <w:shd w:val="clear" w:color="auto" w:fill="EFEFEF"/>
                <w:lang w:eastAsia="ru-RU"/>
              </w:rPr>
              <w:t>Каз ул. Победы, д. 3</w:t>
            </w:r>
          </w:p>
        </w:tc>
        <w:tc>
          <w:tcPr>
            <w:tcW w:w="1808" w:type="dxa"/>
          </w:tcPr>
          <w:p w:rsidR="004D387E"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2020</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4</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proofErr w:type="spellStart"/>
            <w:r w:rsidRPr="00CC24F1">
              <w:rPr>
                <w:rFonts w:ascii="Times New Roman" w:eastAsia="Times New Roman" w:hAnsi="Times New Roman" w:cs="Times New Roman"/>
                <w:color w:val="5D5D5D"/>
                <w:sz w:val="28"/>
                <w:szCs w:val="28"/>
                <w:shd w:val="clear" w:color="auto" w:fill="EFEFEF"/>
                <w:lang w:eastAsia="ru-RU"/>
              </w:rPr>
              <w:t>п</w:t>
            </w:r>
            <w:proofErr w:type="gramStart"/>
            <w:r w:rsidRPr="00CC24F1">
              <w:rPr>
                <w:rFonts w:ascii="Times New Roman" w:eastAsia="Times New Roman" w:hAnsi="Times New Roman" w:cs="Times New Roman"/>
                <w:color w:val="5D5D5D"/>
                <w:sz w:val="28"/>
                <w:szCs w:val="28"/>
                <w:shd w:val="clear" w:color="auto" w:fill="EFEFEF"/>
                <w:lang w:eastAsia="ru-RU"/>
              </w:rPr>
              <w:t>.К</w:t>
            </w:r>
            <w:proofErr w:type="gramEnd"/>
            <w:r w:rsidRPr="00CC24F1">
              <w:rPr>
                <w:rFonts w:ascii="Times New Roman" w:eastAsia="Times New Roman" w:hAnsi="Times New Roman" w:cs="Times New Roman"/>
                <w:color w:val="5D5D5D"/>
                <w:sz w:val="28"/>
                <w:szCs w:val="28"/>
                <w:shd w:val="clear" w:color="auto" w:fill="EFEFEF"/>
                <w:lang w:eastAsia="ru-RU"/>
              </w:rPr>
              <w:t>аз</w:t>
            </w:r>
            <w:proofErr w:type="spellEnd"/>
            <w:r w:rsidRPr="00CC24F1">
              <w:rPr>
                <w:rFonts w:ascii="Times New Roman" w:eastAsia="Times New Roman" w:hAnsi="Times New Roman" w:cs="Times New Roman"/>
                <w:color w:val="5D5D5D"/>
                <w:sz w:val="28"/>
                <w:szCs w:val="28"/>
                <w:shd w:val="clear" w:color="auto" w:fill="EFEFEF"/>
                <w:lang w:eastAsia="ru-RU"/>
              </w:rPr>
              <w:t xml:space="preserve"> ул. Победы, д. 5</w:t>
            </w:r>
          </w:p>
        </w:tc>
        <w:tc>
          <w:tcPr>
            <w:tcW w:w="1808" w:type="dxa"/>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2020</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5</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proofErr w:type="spellStart"/>
            <w:r w:rsidRPr="00CC24F1">
              <w:rPr>
                <w:rFonts w:ascii="Times New Roman" w:eastAsia="Times New Roman" w:hAnsi="Times New Roman" w:cs="Times New Roman"/>
                <w:color w:val="5D5D5D"/>
                <w:sz w:val="28"/>
                <w:szCs w:val="28"/>
                <w:shd w:val="clear" w:color="auto" w:fill="EFEFEF"/>
                <w:lang w:eastAsia="ru-RU"/>
              </w:rPr>
              <w:t>п</w:t>
            </w:r>
            <w:proofErr w:type="gramStart"/>
            <w:r w:rsidRPr="00CC24F1">
              <w:rPr>
                <w:rFonts w:ascii="Times New Roman" w:eastAsia="Times New Roman" w:hAnsi="Times New Roman" w:cs="Times New Roman"/>
                <w:color w:val="5D5D5D"/>
                <w:sz w:val="28"/>
                <w:szCs w:val="28"/>
                <w:shd w:val="clear" w:color="auto" w:fill="EFEFEF"/>
                <w:lang w:eastAsia="ru-RU"/>
              </w:rPr>
              <w:t>.К</w:t>
            </w:r>
            <w:proofErr w:type="gramEnd"/>
            <w:r w:rsidRPr="00CC24F1">
              <w:rPr>
                <w:rFonts w:ascii="Times New Roman" w:eastAsia="Times New Roman" w:hAnsi="Times New Roman" w:cs="Times New Roman"/>
                <w:color w:val="5D5D5D"/>
                <w:sz w:val="28"/>
                <w:szCs w:val="28"/>
                <w:shd w:val="clear" w:color="auto" w:fill="EFEFEF"/>
                <w:lang w:eastAsia="ru-RU"/>
              </w:rPr>
              <w:t>аз</w:t>
            </w:r>
            <w:proofErr w:type="spellEnd"/>
            <w:r w:rsidRPr="00CC24F1">
              <w:rPr>
                <w:rFonts w:ascii="Times New Roman" w:eastAsia="Times New Roman" w:hAnsi="Times New Roman" w:cs="Times New Roman"/>
                <w:color w:val="5D5D5D"/>
                <w:sz w:val="28"/>
                <w:szCs w:val="28"/>
                <w:shd w:val="clear" w:color="auto" w:fill="EFEFEF"/>
                <w:lang w:eastAsia="ru-RU"/>
              </w:rPr>
              <w:t xml:space="preserve"> ул. Победы, д. 7</w:t>
            </w:r>
          </w:p>
        </w:tc>
        <w:tc>
          <w:tcPr>
            <w:tcW w:w="1808" w:type="dxa"/>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2020</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6</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proofErr w:type="spellStart"/>
            <w:r w:rsidRPr="00CC24F1">
              <w:rPr>
                <w:rFonts w:ascii="Times New Roman" w:eastAsia="Times New Roman" w:hAnsi="Times New Roman" w:cs="Times New Roman"/>
                <w:color w:val="5D5D5D"/>
                <w:sz w:val="28"/>
                <w:szCs w:val="28"/>
                <w:shd w:val="clear" w:color="auto" w:fill="EFEFEF"/>
                <w:lang w:eastAsia="ru-RU"/>
              </w:rPr>
              <w:t>п</w:t>
            </w:r>
            <w:proofErr w:type="gramStart"/>
            <w:r w:rsidRPr="00CC24F1">
              <w:rPr>
                <w:rFonts w:ascii="Times New Roman" w:eastAsia="Times New Roman" w:hAnsi="Times New Roman" w:cs="Times New Roman"/>
                <w:color w:val="5D5D5D"/>
                <w:sz w:val="28"/>
                <w:szCs w:val="28"/>
                <w:shd w:val="clear" w:color="auto" w:fill="EFEFEF"/>
                <w:lang w:eastAsia="ru-RU"/>
              </w:rPr>
              <w:t>.К</w:t>
            </w:r>
            <w:proofErr w:type="gramEnd"/>
            <w:r w:rsidRPr="00CC24F1">
              <w:rPr>
                <w:rFonts w:ascii="Times New Roman" w:eastAsia="Times New Roman" w:hAnsi="Times New Roman" w:cs="Times New Roman"/>
                <w:color w:val="5D5D5D"/>
                <w:sz w:val="28"/>
                <w:szCs w:val="28"/>
                <w:shd w:val="clear" w:color="auto" w:fill="EFEFEF"/>
                <w:lang w:eastAsia="ru-RU"/>
              </w:rPr>
              <w:t>аз</w:t>
            </w:r>
            <w:proofErr w:type="spellEnd"/>
            <w:r w:rsidRPr="00CC24F1">
              <w:rPr>
                <w:rFonts w:ascii="Times New Roman" w:eastAsia="Times New Roman" w:hAnsi="Times New Roman" w:cs="Times New Roman"/>
                <w:color w:val="5D5D5D"/>
                <w:sz w:val="28"/>
                <w:szCs w:val="28"/>
                <w:shd w:val="clear" w:color="auto" w:fill="EFEFEF"/>
                <w:lang w:eastAsia="ru-RU"/>
              </w:rPr>
              <w:t xml:space="preserve"> ул. Победы, д. 10</w:t>
            </w:r>
          </w:p>
        </w:tc>
        <w:tc>
          <w:tcPr>
            <w:tcW w:w="1808" w:type="dxa"/>
          </w:tcPr>
          <w:p w:rsidR="00A46221"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2021</w:t>
            </w:r>
          </w:p>
        </w:tc>
      </w:tr>
      <w:tr w:rsidR="004D387E" w:rsidRPr="00CC24F1" w:rsidTr="00CC24F1">
        <w:tc>
          <w:tcPr>
            <w:tcW w:w="534" w:type="dxa"/>
          </w:tcPr>
          <w:p w:rsidR="004D387E"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7</w:t>
            </w:r>
          </w:p>
        </w:tc>
        <w:tc>
          <w:tcPr>
            <w:tcW w:w="5846" w:type="dxa"/>
            <w:shd w:val="clear" w:color="auto" w:fill="auto"/>
          </w:tcPr>
          <w:p w:rsidR="004D387E"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п. Каз ул. Ленина, д. 8</w:t>
            </w:r>
          </w:p>
        </w:tc>
        <w:tc>
          <w:tcPr>
            <w:tcW w:w="1808" w:type="dxa"/>
          </w:tcPr>
          <w:p w:rsidR="004D387E"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2021</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8</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п. Каз ул. Ленина, д. 14</w:t>
            </w:r>
          </w:p>
        </w:tc>
        <w:tc>
          <w:tcPr>
            <w:tcW w:w="1808" w:type="dxa"/>
          </w:tcPr>
          <w:p w:rsidR="00A46221"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2022</w:t>
            </w:r>
          </w:p>
        </w:tc>
      </w:tr>
      <w:tr w:rsidR="00A46221" w:rsidRPr="00CC24F1" w:rsidTr="00CC24F1">
        <w:tc>
          <w:tcPr>
            <w:tcW w:w="534" w:type="dxa"/>
          </w:tcPr>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lastRenderedPageBreak/>
              <w:t>9</w:t>
            </w:r>
          </w:p>
        </w:tc>
        <w:tc>
          <w:tcPr>
            <w:tcW w:w="5846" w:type="dxa"/>
            <w:shd w:val="clear" w:color="auto" w:fill="auto"/>
          </w:tcPr>
          <w:p w:rsidR="00A46221" w:rsidRPr="00CC24F1" w:rsidRDefault="00A46221" w:rsidP="00A46221">
            <w:pPr>
              <w:jc w:val="center"/>
              <w:rPr>
                <w:rFonts w:ascii="Times New Roman" w:hAnsi="Times New Roman" w:cs="Times New Roman"/>
                <w:sz w:val="28"/>
                <w:szCs w:val="28"/>
              </w:rPr>
            </w:pPr>
            <w:r w:rsidRPr="00CC24F1">
              <w:rPr>
                <w:rFonts w:ascii="Times New Roman" w:eastAsia="Times New Roman" w:hAnsi="Times New Roman" w:cs="Times New Roman"/>
                <w:color w:val="5D5D5D"/>
                <w:sz w:val="28"/>
                <w:szCs w:val="28"/>
                <w:shd w:val="clear" w:color="auto" w:fill="EFEFEF"/>
                <w:lang w:eastAsia="ru-RU"/>
              </w:rPr>
              <w:t>п. Каз ул. Ленина, д. 12</w:t>
            </w:r>
          </w:p>
        </w:tc>
        <w:tc>
          <w:tcPr>
            <w:tcW w:w="1808" w:type="dxa"/>
          </w:tcPr>
          <w:p w:rsidR="00A46221" w:rsidRPr="00CC24F1" w:rsidRDefault="00A46221" w:rsidP="00A46221">
            <w:pPr>
              <w:jc w:val="cente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2022</w:t>
            </w:r>
          </w:p>
        </w:tc>
      </w:tr>
    </w:tbl>
    <w:p w:rsidR="004D387E"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 xml:space="preserve"> </w:t>
      </w:r>
    </w:p>
    <w:p w:rsidR="00A46221" w:rsidRPr="00CC24F1" w:rsidRDefault="00A46221"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 xml:space="preserve">Адресный перечень общественных территорий, подлежащих благоустройству  в 2019-2022 годах, на территории </w:t>
      </w:r>
      <w:r w:rsidR="00D545E9" w:rsidRPr="00CC24F1">
        <w:rPr>
          <w:rFonts w:ascii="Times New Roman" w:eastAsia="Times New Roman" w:hAnsi="Times New Roman" w:cs="Times New Roman"/>
          <w:color w:val="5D5D5D"/>
          <w:sz w:val="28"/>
          <w:szCs w:val="28"/>
          <w:shd w:val="clear" w:color="auto" w:fill="EFEFEF"/>
          <w:lang w:eastAsia="ru-RU"/>
        </w:rPr>
        <w:t>Казского городского поселения</w:t>
      </w:r>
    </w:p>
    <w:tbl>
      <w:tblPr>
        <w:tblStyle w:val="a7"/>
        <w:tblW w:w="0" w:type="auto"/>
        <w:tblLook w:val="04A0" w:firstRow="1" w:lastRow="0" w:firstColumn="1" w:lastColumn="0" w:noHBand="0" w:noVBand="1"/>
      </w:tblPr>
      <w:tblGrid>
        <w:gridCol w:w="484"/>
        <w:gridCol w:w="2895"/>
        <w:gridCol w:w="3118"/>
        <w:gridCol w:w="1701"/>
      </w:tblGrid>
      <w:tr w:rsidR="00D545E9" w:rsidRPr="00CC24F1" w:rsidTr="00B21D0B">
        <w:tc>
          <w:tcPr>
            <w:tcW w:w="484"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w:t>
            </w:r>
          </w:p>
        </w:tc>
        <w:tc>
          <w:tcPr>
            <w:tcW w:w="2895"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Адресное местоположение территории</w:t>
            </w:r>
          </w:p>
        </w:tc>
        <w:tc>
          <w:tcPr>
            <w:tcW w:w="3118"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Название территории</w:t>
            </w:r>
          </w:p>
        </w:tc>
        <w:tc>
          <w:tcPr>
            <w:tcW w:w="1701"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Годы участия в проекте</w:t>
            </w:r>
          </w:p>
        </w:tc>
      </w:tr>
      <w:tr w:rsidR="00D545E9" w:rsidRPr="00CC24F1" w:rsidTr="00B21D0B">
        <w:tc>
          <w:tcPr>
            <w:tcW w:w="484"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1</w:t>
            </w:r>
          </w:p>
        </w:tc>
        <w:tc>
          <w:tcPr>
            <w:tcW w:w="2895"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п. Каз ул. Ленина, 7Б</w:t>
            </w:r>
          </w:p>
        </w:tc>
        <w:tc>
          <w:tcPr>
            <w:tcW w:w="3118"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Парк Ветеранов</w:t>
            </w:r>
          </w:p>
        </w:tc>
        <w:tc>
          <w:tcPr>
            <w:tcW w:w="1701" w:type="dxa"/>
          </w:tcPr>
          <w:p w:rsidR="00D545E9" w:rsidRPr="00CC24F1" w:rsidRDefault="00B21D0B" w:rsidP="0009348F">
            <w:pPr>
              <w:rPr>
                <w:rFonts w:ascii="Times New Roman" w:eastAsia="Times New Roman" w:hAnsi="Times New Roman" w:cs="Times New Roman"/>
                <w:color w:val="5D5D5D"/>
                <w:sz w:val="28"/>
                <w:szCs w:val="28"/>
                <w:shd w:val="clear" w:color="auto" w:fill="EFEFEF"/>
                <w:lang w:eastAsia="ru-RU"/>
              </w:rPr>
            </w:pPr>
            <w:r>
              <w:rPr>
                <w:rFonts w:ascii="Times New Roman" w:eastAsia="Times New Roman" w:hAnsi="Times New Roman" w:cs="Times New Roman"/>
                <w:color w:val="5D5D5D"/>
                <w:sz w:val="28"/>
                <w:szCs w:val="28"/>
                <w:shd w:val="clear" w:color="auto" w:fill="EFEFEF"/>
                <w:lang w:eastAsia="ru-RU"/>
              </w:rPr>
              <w:t>2019-2021</w:t>
            </w:r>
          </w:p>
        </w:tc>
      </w:tr>
      <w:tr w:rsidR="00D545E9" w:rsidRPr="00CC24F1" w:rsidTr="00B21D0B">
        <w:tc>
          <w:tcPr>
            <w:tcW w:w="484"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w:t>
            </w:r>
          </w:p>
        </w:tc>
        <w:tc>
          <w:tcPr>
            <w:tcW w:w="2895"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 xml:space="preserve">п. Каз ул. Садовая </w:t>
            </w:r>
          </w:p>
        </w:tc>
        <w:tc>
          <w:tcPr>
            <w:tcW w:w="3118" w:type="dxa"/>
          </w:tcPr>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Стадион</w:t>
            </w:r>
          </w:p>
        </w:tc>
        <w:tc>
          <w:tcPr>
            <w:tcW w:w="1701" w:type="dxa"/>
          </w:tcPr>
          <w:p w:rsidR="00D545E9" w:rsidRPr="00CC24F1" w:rsidRDefault="00D545E9" w:rsidP="00B21D0B">
            <w:pPr>
              <w:rPr>
                <w:rFonts w:ascii="Times New Roman" w:eastAsia="Times New Roman" w:hAnsi="Times New Roman" w:cs="Times New Roman"/>
                <w:color w:val="5D5D5D"/>
                <w:sz w:val="28"/>
                <w:szCs w:val="28"/>
                <w:shd w:val="clear" w:color="auto" w:fill="EFEFEF"/>
                <w:lang w:eastAsia="ru-RU"/>
              </w:rPr>
            </w:pPr>
            <w:r w:rsidRPr="00CC24F1">
              <w:rPr>
                <w:rFonts w:ascii="Times New Roman" w:eastAsia="Times New Roman" w:hAnsi="Times New Roman" w:cs="Times New Roman"/>
                <w:color w:val="5D5D5D"/>
                <w:sz w:val="28"/>
                <w:szCs w:val="28"/>
                <w:shd w:val="clear" w:color="auto" w:fill="EFEFEF"/>
                <w:lang w:eastAsia="ru-RU"/>
              </w:rPr>
              <w:t>202</w:t>
            </w:r>
            <w:r w:rsidR="00B21D0B">
              <w:rPr>
                <w:rFonts w:ascii="Times New Roman" w:eastAsia="Times New Roman" w:hAnsi="Times New Roman" w:cs="Times New Roman"/>
                <w:color w:val="5D5D5D"/>
                <w:sz w:val="28"/>
                <w:szCs w:val="28"/>
                <w:shd w:val="clear" w:color="auto" w:fill="EFEFEF"/>
                <w:lang w:eastAsia="ru-RU"/>
              </w:rPr>
              <w:t>2</w:t>
            </w:r>
          </w:p>
        </w:tc>
      </w:tr>
    </w:tbl>
    <w:p w:rsidR="00D545E9" w:rsidRPr="00CC24F1" w:rsidRDefault="00D545E9" w:rsidP="0009348F">
      <w:pPr>
        <w:rPr>
          <w:rFonts w:ascii="Times New Roman" w:eastAsia="Times New Roman" w:hAnsi="Times New Roman" w:cs="Times New Roman"/>
          <w:color w:val="5D5D5D"/>
          <w:sz w:val="28"/>
          <w:szCs w:val="28"/>
          <w:shd w:val="clear" w:color="auto" w:fill="EFEFEF"/>
          <w:lang w:eastAsia="ru-RU"/>
        </w:rPr>
      </w:pPr>
    </w:p>
    <w:p w:rsidR="00B21D0B" w:rsidRDefault="00B21D0B" w:rsidP="0009348F">
      <w:pPr>
        <w:rPr>
          <w:rFonts w:ascii="Times New Roman" w:hAnsi="Times New Roman" w:cs="Times New Roman"/>
          <w:sz w:val="28"/>
          <w:szCs w:val="28"/>
        </w:rPr>
      </w:pPr>
    </w:p>
    <w:p w:rsidR="000754EA" w:rsidRDefault="000754EA" w:rsidP="0009348F">
      <w:pPr>
        <w:rPr>
          <w:rFonts w:ascii="Times New Roman" w:hAnsi="Times New Roman" w:cs="Times New Roman"/>
          <w:sz w:val="28"/>
          <w:szCs w:val="28"/>
        </w:rPr>
      </w:pPr>
      <w:bookmarkStart w:id="0" w:name="_GoBack"/>
      <w:bookmarkEnd w:id="0"/>
    </w:p>
    <w:p w:rsidR="000754EA" w:rsidRDefault="000754EA" w:rsidP="0009348F">
      <w:pPr>
        <w:rPr>
          <w:rFonts w:ascii="Times New Roman" w:hAnsi="Times New Roman" w:cs="Times New Roman"/>
          <w:sz w:val="28"/>
          <w:szCs w:val="28"/>
        </w:rPr>
      </w:pPr>
    </w:p>
    <w:p w:rsidR="000754EA" w:rsidRDefault="000754EA" w:rsidP="0009348F">
      <w:pPr>
        <w:rPr>
          <w:rFonts w:ascii="Times New Roman" w:hAnsi="Times New Roman" w:cs="Times New Roman"/>
          <w:sz w:val="28"/>
          <w:szCs w:val="28"/>
        </w:rPr>
      </w:pPr>
    </w:p>
    <w:p w:rsidR="0013412A" w:rsidRDefault="0013412A" w:rsidP="0009348F">
      <w:pPr>
        <w:rPr>
          <w:rFonts w:ascii="Times New Roman" w:hAnsi="Times New Roman" w:cs="Times New Roman"/>
          <w:noProof/>
          <w:sz w:val="28"/>
          <w:szCs w:val="28"/>
          <w:lang w:eastAsia="ru-RU"/>
        </w:rPr>
      </w:pPr>
    </w:p>
    <w:p w:rsidR="0013412A" w:rsidRDefault="0013412A" w:rsidP="0009348F">
      <w:pPr>
        <w:rPr>
          <w:rFonts w:ascii="Times New Roman" w:hAnsi="Times New Roman" w:cs="Times New Roman"/>
          <w:sz w:val="28"/>
          <w:szCs w:val="28"/>
        </w:rPr>
      </w:pPr>
    </w:p>
    <w:p w:rsidR="0013412A" w:rsidRDefault="0013412A" w:rsidP="0009348F">
      <w:pPr>
        <w:rPr>
          <w:rFonts w:ascii="Times New Roman" w:hAnsi="Times New Roman" w:cs="Times New Roman"/>
          <w:sz w:val="28"/>
          <w:szCs w:val="28"/>
        </w:rPr>
      </w:pPr>
    </w:p>
    <w:p w:rsidR="0013412A" w:rsidRPr="00CC24F1" w:rsidRDefault="0013412A" w:rsidP="0009348F">
      <w:pPr>
        <w:rPr>
          <w:rFonts w:ascii="Times New Roman" w:hAnsi="Times New Roman" w:cs="Times New Roman"/>
          <w:sz w:val="28"/>
          <w:szCs w:val="28"/>
        </w:rPr>
      </w:pPr>
    </w:p>
    <w:sectPr w:rsidR="0013412A" w:rsidRPr="00CC2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1486"/>
    <w:multiLevelType w:val="hybridMultilevel"/>
    <w:tmpl w:val="F9B40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449F0"/>
    <w:multiLevelType w:val="hybridMultilevel"/>
    <w:tmpl w:val="7C3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CE01B4"/>
    <w:multiLevelType w:val="multilevel"/>
    <w:tmpl w:val="4506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45"/>
    <w:rsid w:val="00071C45"/>
    <w:rsid w:val="000754EA"/>
    <w:rsid w:val="0009348F"/>
    <w:rsid w:val="0013412A"/>
    <w:rsid w:val="00293991"/>
    <w:rsid w:val="00360AD7"/>
    <w:rsid w:val="003E27E0"/>
    <w:rsid w:val="00481E57"/>
    <w:rsid w:val="004A695C"/>
    <w:rsid w:val="004D387E"/>
    <w:rsid w:val="00535A5F"/>
    <w:rsid w:val="006E4732"/>
    <w:rsid w:val="00701F11"/>
    <w:rsid w:val="00721119"/>
    <w:rsid w:val="00807AE4"/>
    <w:rsid w:val="00853889"/>
    <w:rsid w:val="008A4C5C"/>
    <w:rsid w:val="00A46221"/>
    <w:rsid w:val="00B21D0B"/>
    <w:rsid w:val="00CC24F1"/>
    <w:rsid w:val="00D545E9"/>
    <w:rsid w:val="00DA5C21"/>
    <w:rsid w:val="00DB6B7E"/>
    <w:rsid w:val="00E80156"/>
    <w:rsid w:val="00EE2681"/>
    <w:rsid w:val="00F7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C45"/>
    <w:rPr>
      <w:rFonts w:ascii="Tahoma" w:hAnsi="Tahoma" w:cs="Tahoma"/>
      <w:sz w:val="16"/>
      <w:szCs w:val="16"/>
    </w:rPr>
  </w:style>
  <w:style w:type="paragraph" w:styleId="a5">
    <w:name w:val="Normal (Web)"/>
    <w:basedOn w:val="a"/>
    <w:uiPriority w:val="99"/>
    <w:semiHidden/>
    <w:unhideWhenUsed/>
    <w:rsid w:val="00DA5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A5C21"/>
    <w:rPr>
      <w:color w:val="0000FF"/>
      <w:u w:val="single"/>
    </w:rPr>
  </w:style>
  <w:style w:type="table" w:styleId="a7">
    <w:name w:val="Table Grid"/>
    <w:basedOn w:val="a1"/>
    <w:uiPriority w:val="59"/>
    <w:rsid w:val="004D3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361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21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C45"/>
    <w:rPr>
      <w:rFonts w:ascii="Tahoma" w:hAnsi="Tahoma" w:cs="Tahoma"/>
      <w:sz w:val="16"/>
      <w:szCs w:val="16"/>
    </w:rPr>
  </w:style>
  <w:style w:type="paragraph" w:styleId="a5">
    <w:name w:val="Normal (Web)"/>
    <w:basedOn w:val="a"/>
    <w:uiPriority w:val="99"/>
    <w:semiHidden/>
    <w:unhideWhenUsed/>
    <w:rsid w:val="00DA5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A5C21"/>
    <w:rPr>
      <w:color w:val="0000FF"/>
      <w:u w:val="single"/>
    </w:rPr>
  </w:style>
  <w:style w:type="table" w:styleId="a7">
    <w:name w:val="Table Grid"/>
    <w:basedOn w:val="a1"/>
    <w:uiPriority w:val="59"/>
    <w:rsid w:val="004D3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361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2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3E51-6D6E-419A-A39F-6F424296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2019-09-18T04:07:00Z</cp:lastPrinted>
  <dcterms:created xsi:type="dcterms:W3CDTF">2019-12-04T07:59:00Z</dcterms:created>
  <dcterms:modified xsi:type="dcterms:W3CDTF">2019-12-04T08:05:00Z</dcterms:modified>
</cp:coreProperties>
</file>