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РОССИЙСКАЯ ФЕДЕРАЦИЯ</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КЕМЕРОВСКАЯ ОБЛАСТЬ</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ТАШТАГОЛЬСКИЙ МУНИЦИПАЛЬНЫЙ РАЙОН</w:t>
      </w:r>
    </w:p>
    <w:p w:rsidR="000A3091" w:rsidRPr="00680F04" w:rsidRDefault="001C18B7"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КАЗСКОЕ</w:t>
      </w:r>
      <w:r w:rsidR="000A3091" w:rsidRPr="00680F04">
        <w:rPr>
          <w:rFonts w:ascii="Times New Roman" w:hAnsi="Times New Roman" w:cs="Times New Roman"/>
          <w:b/>
          <w:color w:val="000000"/>
          <w:sz w:val="24"/>
          <w:szCs w:val="24"/>
        </w:rPr>
        <w:t xml:space="preserve"> ГОРОДСКОЕ ПОСЕЛЕНИЕ</w:t>
      </w:r>
    </w:p>
    <w:p w:rsidR="000A3091" w:rsidRPr="00680F04" w:rsidRDefault="000A3091" w:rsidP="00680F04">
      <w:pPr>
        <w:pStyle w:val="a5"/>
        <w:jc w:val="center"/>
        <w:rPr>
          <w:rFonts w:ascii="Times New Roman" w:hAnsi="Times New Roman" w:cs="Times New Roman"/>
          <w:b/>
          <w:color w:val="000000"/>
          <w:sz w:val="24"/>
          <w:szCs w:val="24"/>
        </w:rPr>
      </w:pPr>
      <w:r w:rsidRPr="00680F04">
        <w:rPr>
          <w:rFonts w:ascii="Times New Roman" w:hAnsi="Times New Roman" w:cs="Times New Roman"/>
          <w:b/>
          <w:color w:val="000000"/>
          <w:sz w:val="24"/>
          <w:szCs w:val="24"/>
        </w:rPr>
        <w:t xml:space="preserve">АДМИНИСТРАЦИЯ </w:t>
      </w:r>
      <w:r w:rsidR="001C18B7" w:rsidRPr="00680F04">
        <w:rPr>
          <w:rFonts w:ascii="Times New Roman" w:hAnsi="Times New Roman" w:cs="Times New Roman"/>
          <w:b/>
          <w:color w:val="000000"/>
          <w:sz w:val="24"/>
          <w:szCs w:val="24"/>
        </w:rPr>
        <w:t>КАЗСКОГО</w:t>
      </w:r>
      <w:r w:rsidRPr="00680F04">
        <w:rPr>
          <w:rFonts w:ascii="Times New Roman" w:hAnsi="Times New Roman" w:cs="Times New Roman"/>
          <w:b/>
          <w:color w:val="000000"/>
          <w:sz w:val="24"/>
          <w:szCs w:val="24"/>
        </w:rPr>
        <w:t xml:space="preserve"> ГОРОДСКОГО ПОСЕЛЕНИЯ</w:t>
      </w:r>
    </w:p>
    <w:p w:rsidR="000A3091" w:rsidRPr="00680F04" w:rsidRDefault="000A3091" w:rsidP="00680F04">
      <w:pPr>
        <w:autoSpaceDE w:val="0"/>
        <w:autoSpaceDN w:val="0"/>
        <w:adjustRightInd w:val="0"/>
        <w:jc w:val="center"/>
        <w:rPr>
          <w:b/>
          <w:sz w:val="24"/>
          <w:szCs w:val="24"/>
        </w:rPr>
      </w:pPr>
    </w:p>
    <w:p w:rsidR="001C18B7" w:rsidRPr="00680F04" w:rsidRDefault="001C18B7" w:rsidP="00680F04">
      <w:pPr>
        <w:autoSpaceDE w:val="0"/>
        <w:autoSpaceDN w:val="0"/>
        <w:adjustRightInd w:val="0"/>
        <w:jc w:val="center"/>
        <w:rPr>
          <w:b/>
          <w:sz w:val="24"/>
          <w:szCs w:val="24"/>
        </w:rPr>
      </w:pPr>
    </w:p>
    <w:p w:rsidR="000A3091" w:rsidRPr="00680F04" w:rsidRDefault="000A3091" w:rsidP="00680F04">
      <w:pPr>
        <w:autoSpaceDE w:val="0"/>
        <w:autoSpaceDN w:val="0"/>
        <w:adjustRightInd w:val="0"/>
        <w:jc w:val="center"/>
        <w:rPr>
          <w:b/>
          <w:sz w:val="24"/>
          <w:szCs w:val="24"/>
        </w:rPr>
      </w:pPr>
      <w:r w:rsidRPr="00680F04">
        <w:rPr>
          <w:b/>
          <w:sz w:val="24"/>
          <w:szCs w:val="24"/>
        </w:rPr>
        <w:t>ПОСТАНОВЛЕНИЕ</w:t>
      </w:r>
    </w:p>
    <w:p w:rsidR="000A3091" w:rsidRPr="00680F04" w:rsidRDefault="000A3091" w:rsidP="00680F04">
      <w:pPr>
        <w:autoSpaceDE w:val="0"/>
        <w:autoSpaceDN w:val="0"/>
        <w:adjustRightInd w:val="0"/>
        <w:jc w:val="center"/>
        <w:rPr>
          <w:sz w:val="24"/>
          <w:szCs w:val="24"/>
        </w:rPr>
      </w:pPr>
    </w:p>
    <w:p w:rsidR="000A3091" w:rsidRPr="00680F04" w:rsidRDefault="000A3091" w:rsidP="00680F04">
      <w:pPr>
        <w:autoSpaceDE w:val="0"/>
        <w:autoSpaceDN w:val="0"/>
        <w:adjustRightInd w:val="0"/>
        <w:jc w:val="center"/>
        <w:rPr>
          <w:b/>
          <w:sz w:val="24"/>
          <w:szCs w:val="24"/>
        </w:rPr>
      </w:pPr>
      <w:r w:rsidRPr="00680F04">
        <w:rPr>
          <w:b/>
          <w:sz w:val="24"/>
          <w:szCs w:val="24"/>
        </w:rPr>
        <w:t>от «</w:t>
      </w:r>
      <w:r w:rsidR="00680F04" w:rsidRPr="00680F04">
        <w:rPr>
          <w:b/>
          <w:sz w:val="24"/>
          <w:szCs w:val="24"/>
        </w:rPr>
        <w:t>25</w:t>
      </w:r>
      <w:r w:rsidRPr="00680F04">
        <w:rPr>
          <w:b/>
          <w:sz w:val="24"/>
          <w:szCs w:val="24"/>
        </w:rPr>
        <w:t xml:space="preserve">» </w:t>
      </w:r>
      <w:r w:rsidR="00680F04" w:rsidRPr="00680F04">
        <w:rPr>
          <w:b/>
          <w:sz w:val="24"/>
          <w:szCs w:val="24"/>
        </w:rPr>
        <w:t>июня</w:t>
      </w:r>
      <w:r w:rsidRPr="00680F04">
        <w:rPr>
          <w:b/>
          <w:sz w:val="24"/>
          <w:szCs w:val="24"/>
        </w:rPr>
        <w:t xml:space="preserve"> 2019г № </w:t>
      </w:r>
      <w:r w:rsidR="00680F04" w:rsidRPr="00680F04">
        <w:rPr>
          <w:b/>
          <w:sz w:val="24"/>
          <w:szCs w:val="24"/>
        </w:rPr>
        <w:t>35</w:t>
      </w:r>
      <w:r w:rsidR="001C18B7" w:rsidRPr="00680F04">
        <w:rPr>
          <w:b/>
          <w:sz w:val="24"/>
          <w:szCs w:val="24"/>
        </w:rPr>
        <w:t>-п</w:t>
      </w:r>
    </w:p>
    <w:p w:rsidR="000A3091" w:rsidRPr="00680F04" w:rsidRDefault="000A3091" w:rsidP="00680F04">
      <w:pPr>
        <w:autoSpaceDE w:val="0"/>
        <w:autoSpaceDN w:val="0"/>
        <w:adjustRightInd w:val="0"/>
        <w:jc w:val="center"/>
        <w:rPr>
          <w:b/>
          <w:bCs/>
          <w:sz w:val="24"/>
          <w:szCs w:val="24"/>
        </w:rPr>
      </w:pPr>
    </w:p>
    <w:p w:rsidR="000A3091" w:rsidRPr="00680F04" w:rsidRDefault="000A3091" w:rsidP="00680F04">
      <w:pPr>
        <w:jc w:val="center"/>
        <w:rPr>
          <w:b/>
          <w:sz w:val="24"/>
          <w:szCs w:val="24"/>
        </w:rPr>
      </w:pPr>
      <w:r w:rsidRPr="00680F04">
        <w:rPr>
          <w:b/>
          <w:sz w:val="24"/>
          <w:szCs w:val="24"/>
        </w:rPr>
        <w:t xml:space="preserve">Об утверждении Порядка исполнения бюджета </w:t>
      </w:r>
    </w:p>
    <w:p w:rsidR="000A3091" w:rsidRPr="00680F04" w:rsidRDefault="001C18B7" w:rsidP="00680F04">
      <w:pPr>
        <w:jc w:val="center"/>
        <w:rPr>
          <w:b/>
          <w:sz w:val="24"/>
          <w:szCs w:val="24"/>
        </w:rPr>
      </w:pPr>
      <w:r w:rsidRPr="00680F04">
        <w:rPr>
          <w:b/>
          <w:sz w:val="24"/>
          <w:szCs w:val="24"/>
        </w:rPr>
        <w:t>Казского</w:t>
      </w:r>
      <w:r w:rsidR="000A3091" w:rsidRPr="00680F04">
        <w:rPr>
          <w:b/>
          <w:sz w:val="24"/>
          <w:szCs w:val="24"/>
        </w:rPr>
        <w:t xml:space="preserve"> городского поселения по расходам, источникам </w:t>
      </w:r>
    </w:p>
    <w:p w:rsidR="000A3091" w:rsidRPr="00680F04" w:rsidRDefault="000A3091" w:rsidP="00680F04">
      <w:pPr>
        <w:jc w:val="center"/>
        <w:rPr>
          <w:b/>
          <w:sz w:val="24"/>
          <w:szCs w:val="24"/>
        </w:rPr>
      </w:pPr>
      <w:r w:rsidRPr="00680F04">
        <w:rPr>
          <w:b/>
          <w:sz w:val="24"/>
          <w:szCs w:val="24"/>
        </w:rPr>
        <w:t>финансирования дефицита бюджета, санкционирования оплаты денежных обязательств получателей средств бюджета поселения и администраторов</w:t>
      </w:r>
    </w:p>
    <w:p w:rsidR="000A3091" w:rsidRPr="00680F04" w:rsidRDefault="000A3091" w:rsidP="00680F04">
      <w:pPr>
        <w:jc w:val="center"/>
        <w:rPr>
          <w:b/>
          <w:sz w:val="24"/>
          <w:szCs w:val="24"/>
        </w:rPr>
      </w:pPr>
      <w:r w:rsidRPr="00680F04">
        <w:rPr>
          <w:b/>
          <w:sz w:val="24"/>
          <w:szCs w:val="24"/>
        </w:rPr>
        <w:t xml:space="preserve"> источников финансирования дефицита бюджета </w:t>
      </w:r>
    </w:p>
    <w:p w:rsidR="000A3091" w:rsidRPr="00680F04" w:rsidRDefault="000A3091" w:rsidP="00680F04">
      <w:pPr>
        <w:jc w:val="center"/>
        <w:rPr>
          <w:b/>
          <w:sz w:val="24"/>
          <w:szCs w:val="24"/>
        </w:rPr>
      </w:pPr>
    </w:p>
    <w:p w:rsidR="000A3091" w:rsidRPr="00680F04" w:rsidRDefault="000A3091" w:rsidP="00680F04">
      <w:pPr>
        <w:ind w:firstLine="709"/>
        <w:jc w:val="both"/>
        <w:rPr>
          <w:sz w:val="24"/>
          <w:szCs w:val="24"/>
        </w:rPr>
      </w:pPr>
      <w:r w:rsidRPr="00680F04">
        <w:rPr>
          <w:sz w:val="24"/>
          <w:szCs w:val="24"/>
        </w:rPr>
        <w:t xml:space="preserve">В соответствии со </w:t>
      </w:r>
      <w:hyperlink r:id="rId7" w:history="1">
        <w:r w:rsidRPr="00680F04">
          <w:rPr>
            <w:sz w:val="24"/>
            <w:szCs w:val="24"/>
          </w:rPr>
          <w:t>статьей 219</w:t>
        </w:r>
      </w:hyperlink>
      <w:r w:rsidRPr="00680F04">
        <w:rPr>
          <w:sz w:val="24"/>
          <w:szCs w:val="24"/>
        </w:rPr>
        <w:t xml:space="preserve">, 219.2 Бюджетного кодекса Российской Федерации, Федеральным </w:t>
      </w:r>
      <w:hyperlink r:id="rId8" w:history="1">
        <w:r w:rsidRPr="00680F04">
          <w:rPr>
            <w:sz w:val="24"/>
            <w:szCs w:val="24"/>
          </w:rPr>
          <w:t>законом</w:t>
        </w:r>
      </w:hyperlink>
      <w:r w:rsidRPr="00680F04">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9" w:history="1">
        <w:r w:rsidRPr="00680F04">
          <w:rPr>
            <w:sz w:val="24"/>
            <w:szCs w:val="24"/>
          </w:rPr>
          <w:t>Уставом</w:t>
        </w:r>
      </w:hyperlink>
      <w:r w:rsidR="001C18B7" w:rsidRPr="00680F04">
        <w:rPr>
          <w:sz w:val="24"/>
          <w:szCs w:val="24"/>
        </w:rPr>
        <w:t xml:space="preserve"> Казского</w:t>
      </w:r>
      <w:r w:rsidRPr="00680F04">
        <w:rPr>
          <w:sz w:val="24"/>
          <w:szCs w:val="24"/>
        </w:rPr>
        <w:t xml:space="preserve"> городского поселения, администрация </w:t>
      </w:r>
      <w:r w:rsidR="001C18B7" w:rsidRPr="00680F04">
        <w:rPr>
          <w:sz w:val="24"/>
          <w:szCs w:val="24"/>
        </w:rPr>
        <w:t>Казского</w:t>
      </w:r>
      <w:r w:rsidRPr="00680F04">
        <w:rPr>
          <w:sz w:val="24"/>
          <w:szCs w:val="24"/>
        </w:rPr>
        <w:t xml:space="preserve"> городского поселения</w:t>
      </w:r>
    </w:p>
    <w:p w:rsidR="000A3091" w:rsidRPr="00680F04" w:rsidRDefault="000A3091" w:rsidP="00680F04">
      <w:pPr>
        <w:ind w:firstLine="709"/>
        <w:jc w:val="center"/>
        <w:rPr>
          <w:sz w:val="24"/>
          <w:szCs w:val="24"/>
        </w:rPr>
      </w:pPr>
    </w:p>
    <w:p w:rsidR="000A3091" w:rsidRPr="00680F04" w:rsidRDefault="000A3091" w:rsidP="005F2D4C">
      <w:pPr>
        <w:jc w:val="center"/>
        <w:rPr>
          <w:sz w:val="24"/>
          <w:szCs w:val="24"/>
        </w:rPr>
      </w:pPr>
      <w:r w:rsidRPr="00680F04">
        <w:rPr>
          <w:sz w:val="24"/>
          <w:szCs w:val="24"/>
        </w:rPr>
        <w:t>ПОСТАНОВИЛА:</w:t>
      </w:r>
    </w:p>
    <w:p w:rsidR="000A3091" w:rsidRPr="00680F04" w:rsidRDefault="000A3091" w:rsidP="00680F04">
      <w:pPr>
        <w:ind w:firstLine="709"/>
        <w:jc w:val="center"/>
        <w:rPr>
          <w:sz w:val="24"/>
          <w:szCs w:val="24"/>
        </w:rPr>
      </w:pPr>
    </w:p>
    <w:p w:rsidR="000A3091" w:rsidRPr="00680F04" w:rsidRDefault="000A3091" w:rsidP="00680F04">
      <w:pPr>
        <w:ind w:firstLine="709"/>
        <w:jc w:val="both"/>
        <w:rPr>
          <w:sz w:val="24"/>
          <w:szCs w:val="24"/>
        </w:rPr>
      </w:pPr>
      <w:r w:rsidRPr="00680F04">
        <w:rPr>
          <w:sz w:val="24"/>
          <w:szCs w:val="24"/>
        </w:rPr>
        <w:t xml:space="preserve">1. Утвердить Порядок исполнения бюджета </w:t>
      </w:r>
      <w:r w:rsidR="001C18B7" w:rsidRPr="00680F04">
        <w:rPr>
          <w:sz w:val="24"/>
          <w:szCs w:val="24"/>
        </w:rPr>
        <w:t>Казского</w:t>
      </w:r>
      <w:r w:rsidRPr="00680F04">
        <w:rPr>
          <w:sz w:val="24"/>
          <w:szCs w:val="24"/>
        </w:rPr>
        <w:t xml:space="preserve"> городского поселения по расходам, источникам финансирования дефицита </w:t>
      </w:r>
      <w:r w:rsidR="001C18B7" w:rsidRPr="00680F04">
        <w:rPr>
          <w:sz w:val="24"/>
          <w:szCs w:val="24"/>
        </w:rPr>
        <w:t>бюджета поселения</w:t>
      </w:r>
      <w:r w:rsidRPr="00680F04">
        <w:rPr>
          <w:sz w:val="24"/>
          <w:szCs w:val="24"/>
        </w:rPr>
        <w:t>, санкционирования оплаты денежных обязательств получателей средств бюджета</w:t>
      </w:r>
      <w:r w:rsidR="001C18B7" w:rsidRPr="00680F04">
        <w:rPr>
          <w:sz w:val="24"/>
          <w:szCs w:val="24"/>
        </w:rPr>
        <w:t xml:space="preserve"> Казского</w:t>
      </w:r>
      <w:r w:rsidRPr="00680F04">
        <w:rPr>
          <w:sz w:val="24"/>
          <w:szCs w:val="24"/>
        </w:rPr>
        <w:t xml:space="preserve"> городского поселения и администраторов источников финансирования дефицита бюджета </w:t>
      </w:r>
      <w:r w:rsidR="001C18B7" w:rsidRPr="00680F04">
        <w:rPr>
          <w:sz w:val="24"/>
          <w:szCs w:val="24"/>
        </w:rPr>
        <w:t>Казского</w:t>
      </w:r>
      <w:r w:rsidRPr="00680F04">
        <w:rPr>
          <w:sz w:val="24"/>
          <w:szCs w:val="24"/>
        </w:rPr>
        <w:t xml:space="preserve"> городского поселения согласно Приложению № 1 к настоящему постановлению.</w:t>
      </w:r>
    </w:p>
    <w:p w:rsidR="000A3091" w:rsidRPr="00680F04" w:rsidRDefault="000A3091" w:rsidP="00680F04">
      <w:pPr>
        <w:autoSpaceDE w:val="0"/>
        <w:autoSpaceDN w:val="0"/>
        <w:adjustRightInd w:val="0"/>
        <w:ind w:firstLine="709"/>
        <w:jc w:val="both"/>
        <w:rPr>
          <w:sz w:val="24"/>
          <w:szCs w:val="24"/>
        </w:rPr>
      </w:pPr>
      <w:r w:rsidRPr="00680F04">
        <w:rPr>
          <w:sz w:val="24"/>
          <w:szCs w:val="24"/>
        </w:rPr>
        <w:t xml:space="preserve">2. Настоящее Постановление опубликовать в газете «Красная Шория», на официальном сайте Администрации </w:t>
      </w:r>
      <w:r w:rsidR="001C18B7" w:rsidRPr="00680F04">
        <w:rPr>
          <w:sz w:val="24"/>
          <w:szCs w:val="24"/>
        </w:rPr>
        <w:t>Казского</w:t>
      </w:r>
      <w:r w:rsidRPr="00680F04">
        <w:rPr>
          <w:sz w:val="24"/>
          <w:szCs w:val="24"/>
        </w:rPr>
        <w:t xml:space="preserve"> городского поселения в сети «Интернет» </w:t>
      </w:r>
      <w:r w:rsidR="001C18B7" w:rsidRPr="00680F04">
        <w:rPr>
          <w:sz w:val="24"/>
          <w:szCs w:val="24"/>
          <w:u w:val="single"/>
          <w:lang w:val="en-US"/>
        </w:rPr>
        <w:t>admkaz</w:t>
      </w:r>
      <w:r w:rsidRPr="00680F04">
        <w:rPr>
          <w:sz w:val="24"/>
          <w:szCs w:val="24"/>
          <w:u w:val="single"/>
        </w:rPr>
        <w:t>.ru</w:t>
      </w:r>
      <w:r w:rsidR="001C18B7" w:rsidRPr="00680F04">
        <w:rPr>
          <w:sz w:val="24"/>
          <w:szCs w:val="24"/>
          <w:u w:val="single"/>
        </w:rPr>
        <w:t>.</w:t>
      </w:r>
    </w:p>
    <w:p w:rsidR="000A3091" w:rsidRPr="00680F04" w:rsidRDefault="000A3091" w:rsidP="00680F04">
      <w:pPr>
        <w:autoSpaceDE w:val="0"/>
        <w:autoSpaceDN w:val="0"/>
        <w:adjustRightInd w:val="0"/>
        <w:ind w:firstLine="709"/>
        <w:jc w:val="both"/>
        <w:rPr>
          <w:sz w:val="24"/>
          <w:szCs w:val="24"/>
        </w:rPr>
      </w:pPr>
      <w:r w:rsidRPr="00680F04">
        <w:rPr>
          <w:sz w:val="24"/>
          <w:szCs w:val="24"/>
        </w:rPr>
        <w:t xml:space="preserve">3. Настоящее Постановление обнародовать на информационном стенде в здании местной Администрации </w:t>
      </w:r>
      <w:r w:rsidR="001C18B7" w:rsidRPr="00680F04">
        <w:rPr>
          <w:sz w:val="24"/>
          <w:szCs w:val="24"/>
        </w:rPr>
        <w:t>Казского</w:t>
      </w:r>
      <w:r w:rsidRPr="00680F04">
        <w:rPr>
          <w:sz w:val="24"/>
          <w:szCs w:val="24"/>
        </w:rPr>
        <w:t xml:space="preserve"> городского поселения по адресу: пгт.</w:t>
      </w:r>
      <w:r w:rsidR="001C18B7" w:rsidRPr="00680F04">
        <w:rPr>
          <w:sz w:val="24"/>
          <w:szCs w:val="24"/>
        </w:rPr>
        <w:t>Каз</w:t>
      </w:r>
      <w:r w:rsidRPr="00680F04">
        <w:rPr>
          <w:sz w:val="24"/>
          <w:szCs w:val="24"/>
        </w:rPr>
        <w:t>, ул.</w:t>
      </w:r>
      <w:r w:rsidR="001C18B7" w:rsidRPr="00680F04">
        <w:rPr>
          <w:sz w:val="24"/>
          <w:szCs w:val="24"/>
        </w:rPr>
        <w:t>Победы,</w:t>
      </w:r>
      <w:r w:rsidRPr="00680F04">
        <w:rPr>
          <w:sz w:val="24"/>
          <w:szCs w:val="24"/>
        </w:rPr>
        <w:t xml:space="preserve"> дом </w:t>
      </w:r>
      <w:r w:rsidR="001C18B7" w:rsidRPr="00680F04">
        <w:rPr>
          <w:sz w:val="24"/>
          <w:szCs w:val="24"/>
        </w:rPr>
        <w:t>6</w:t>
      </w:r>
      <w:r w:rsidRPr="00680F04">
        <w:rPr>
          <w:sz w:val="24"/>
          <w:szCs w:val="24"/>
        </w:rPr>
        <w:t>.</w:t>
      </w:r>
    </w:p>
    <w:p w:rsidR="000A3091" w:rsidRPr="00680F04" w:rsidRDefault="000A3091" w:rsidP="00680F04">
      <w:pPr>
        <w:autoSpaceDE w:val="0"/>
        <w:autoSpaceDN w:val="0"/>
        <w:adjustRightInd w:val="0"/>
        <w:ind w:firstLine="709"/>
        <w:jc w:val="both"/>
        <w:rPr>
          <w:sz w:val="24"/>
          <w:szCs w:val="24"/>
        </w:rPr>
      </w:pPr>
      <w:r w:rsidRPr="00680F04">
        <w:rPr>
          <w:sz w:val="24"/>
          <w:szCs w:val="24"/>
        </w:rPr>
        <w:t>4. Контроль за исполнением настоящего постановления оставляю за собой.</w:t>
      </w:r>
    </w:p>
    <w:p w:rsidR="000A3091" w:rsidRPr="00680F04" w:rsidRDefault="000A3091" w:rsidP="00680F04">
      <w:pPr>
        <w:ind w:firstLine="709"/>
        <w:jc w:val="both"/>
        <w:rPr>
          <w:sz w:val="24"/>
          <w:szCs w:val="24"/>
        </w:rPr>
      </w:pPr>
      <w:r w:rsidRPr="00680F04">
        <w:rPr>
          <w:sz w:val="24"/>
          <w:szCs w:val="24"/>
        </w:rPr>
        <w:t>5. Настоящее постановление вступает в силу с момента официального опубликования.</w:t>
      </w:r>
    </w:p>
    <w:p w:rsidR="000A3091" w:rsidRPr="00680F04" w:rsidRDefault="000A3091" w:rsidP="00680F04">
      <w:pPr>
        <w:ind w:firstLine="709"/>
        <w:jc w:val="both"/>
        <w:rPr>
          <w:sz w:val="24"/>
          <w:szCs w:val="24"/>
        </w:rPr>
      </w:pPr>
    </w:p>
    <w:p w:rsidR="000A3091" w:rsidRPr="00680F04" w:rsidRDefault="000A3091" w:rsidP="00680F04">
      <w:pPr>
        <w:ind w:firstLine="709"/>
        <w:jc w:val="both"/>
        <w:rPr>
          <w:sz w:val="24"/>
          <w:szCs w:val="24"/>
        </w:rPr>
      </w:pPr>
    </w:p>
    <w:p w:rsidR="000A3091" w:rsidRPr="00680F04" w:rsidRDefault="000A3091" w:rsidP="00680F04">
      <w:pPr>
        <w:ind w:firstLine="709"/>
        <w:jc w:val="both"/>
        <w:rPr>
          <w:sz w:val="24"/>
          <w:szCs w:val="24"/>
        </w:rPr>
      </w:pPr>
    </w:p>
    <w:p w:rsidR="000A3091" w:rsidRPr="00680F04" w:rsidRDefault="000A3091" w:rsidP="00680F04">
      <w:pPr>
        <w:ind w:firstLine="709"/>
        <w:rPr>
          <w:sz w:val="24"/>
          <w:szCs w:val="24"/>
        </w:rPr>
      </w:pPr>
      <w:r w:rsidRPr="00680F04">
        <w:rPr>
          <w:sz w:val="24"/>
          <w:szCs w:val="24"/>
        </w:rPr>
        <w:t xml:space="preserve">Глава </w:t>
      </w:r>
      <w:r w:rsidR="001C18B7" w:rsidRPr="00680F04">
        <w:rPr>
          <w:sz w:val="24"/>
          <w:szCs w:val="24"/>
        </w:rPr>
        <w:t>Казского</w:t>
      </w:r>
    </w:p>
    <w:p w:rsidR="000A3091" w:rsidRPr="00680F04" w:rsidRDefault="000A3091" w:rsidP="00680F04">
      <w:pPr>
        <w:ind w:firstLine="709"/>
        <w:rPr>
          <w:sz w:val="24"/>
          <w:szCs w:val="24"/>
        </w:rPr>
      </w:pPr>
      <w:r w:rsidRPr="00680F04">
        <w:rPr>
          <w:sz w:val="24"/>
          <w:szCs w:val="24"/>
        </w:rPr>
        <w:t>городского поселения</w:t>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Pr="00680F04">
        <w:rPr>
          <w:sz w:val="24"/>
          <w:szCs w:val="24"/>
        </w:rPr>
        <w:tab/>
      </w:r>
      <w:r w:rsidR="001C18B7" w:rsidRPr="00680F04">
        <w:rPr>
          <w:sz w:val="24"/>
          <w:szCs w:val="24"/>
        </w:rPr>
        <w:t>О.Г.Семенцов</w:t>
      </w:r>
    </w:p>
    <w:p w:rsidR="000A3091" w:rsidRPr="00680F04" w:rsidRDefault="000A3091" w:rsidP="00680F04">
      <w:pPr>
        <w:pStyle w:val="ConsPlusNormal"/>
        <w:ind w:firstLine="709"/>
        <w:jc w:val="right"/>
        <w:outlineLvl w:val="0"/>
        <w:rPr>
          <w:rFonts w:ascii="Times New Roman" w:hAnsi="Times New Roman" w:cs="Times New Roman"/>
          <w:sz w:val="24"/>
          <w:szCs w:val="24"/>
        </w:rPr>
      </w:pPr>
    </w:p>
    <w:p w:rsidR="000A3091" w:rsidRPr="00680F04" w:rsidRDefault="000A3091" w:rsidP="00680F04">
      <w:pPr>
        <w:pStyle w:val="ConsPlusNormal"/>
        <w:ind w:firstLine="709"/>
        <w:jc w:val="right"/>
        <w:outlineLvl w:val="0"/>
        <w:rPr>
          <w:rFonts w:ascii="Times New Roman" w:hAnsi="Times New Roman" w:cs="Times New Roman"/>
          <w:sz w:val="24"/>
          <w:szCs w:val="24"/>
        </w:rPr>
      </w:pPr>
    </w:p>
    <w:p w:rsidR="000A3091" w:rsidRPr="00680F04" w:rsidRDefault="000A3091" w:rsidP="00680F04">
      <w:pPr>
        <w:ind w:firstLine="709"/>
        <w:rPr>
          <w:sz w:val="24"/>
          <w:szCs w:val="24"/>
        </w:rPr>
      </w:pPr>
      <w:r w:rsidRPr="00680F04">
        <w:rPr>
          <w:sz w:val="24"/>
          <w:szCs w:val="24"/>
        </w:rPr>
        <w:br w:type="page"/>
      </w:r>
    </w:p>
    <w:p w:rsidR="000A3091" w:rsidRPr="00680F04" w:rsidRDefault="000A3091" w:rsidP="00680F04">
      <w:pPr>
        <w:ind w:firstLine="709"/>
        <w:jc w:val="right"/>
        <w:rPr>
          <w:sz w:val="24"/>
          <w:szCs w:val="24"/>
        </w:rPr>
      </w:pPr>
      <w:r w:rsidRPr="00680F04">
        <w:rPr>
          <w:sz w:val="24"/>
          <w:szCs w:val="24"/>
        </w:rPr>
        <w:lastRenderedPageBreak/>
        <w:t>Приложение № 1</w:t>
      </w:r>
    </w:p>
    <w:p w:rsidR="00680F04" w:rsidRDefault="00680F04" w:rsidP="00680F04">
      <w:pPr>
        <w:ind w:firstLine="709"/>
        <w:jc w:val="right"/>
        <w:rPr>
          <w:sz w:val="24"/>
          <w:szCs w:val="24"/>
        </w:rPr>
      </w:pPr>
      <w:r>
        <w:rPr>
          <w:sz w:val="24"/>
          <w:szCs w:val="24"/>
        </w:rPr>
        <w:t>к п</w:t>
      </w:r>
      <w:r w:rsidR="000A3091" w:rsidRPr="00680F04">
        <w:rPr>
          <w:sz w:val="24"/>
          <w:szCs w:val="24"/>
        </w:rPr>
        <w:t xml:space="preserve">остановлению Администрации </w:t>
      </w:r>
    </w:p>
    <w:p w:rsidR="000A3091" w:rsidRPr="00680F04" w:rsidRDefault="001C18B7" w:rsidP="00680F04">
      <w:pPr>
        <w:ind w:firstLine="709"/>
        <w:jc w:val="right"/>
        <w:rPr>
          <w:sz w:val="24"/>
          <w:szCs w:val="24"/>
        </w:rPr>
      </w:pPr>
      <w:r w:rsidRPr="00680F04">
        <w:rPr>
          <w:sz w:val="24"/>
          <w:szCs w:val="24"/>
        </w:rPr>
        <w:t>Каз</w:t>
      </w:r>
      <w:r w:rsidR="000A3091" w:rsidRPr="00680F04">
        <w:rPr>
          <w:sz w:val="24"/>
          <w:szCs w:val="24"/>
        </w:rPr>
        <w:t xml:space="preserve">ского городского поселения </w:t>
      </w:r>
    </w:p>
    <w:p w:rsidR="000A3091" w:rsidRPr="00680F04" w:rsidRDefault="000A3091" w:rsidP="00680F04">
      <w:pPr>
        <w:ind w:firstLine="709"/>
        <w:jc w:val="right"/>
        <w:rPr>
          <w:sz w:val="24"/>
          <w:szCs w:val="24"/>
        </w:rPr>
      </w:pPr>
      <w:r w:rsidRPr="00680F04">
        <w:rPr>
          <w:sz w:val="24"/>
          <w:szCs w:val="24"/>
        </w:rPr>
        <w:t xml:space="preserve"> № </w:t>
      </w:r>
      <w:r w:rsidR="00680F04" w:rsidRPr="00680F04">
        <w:rPr>
          <w:sz w:val="24"/>
          <w:szCs w:val="24"/>
        </w:rPr>
        <w:t>35</w:t>
      </w:r>
      <w:r w:rsidRPr="00680F04">
        <w:rPr>
          <w:sz w:val="24"/>
          <w:szCs w:val="24"/>
        </w:rPr>
        <w:t>-</w:t>
      </w:r>
      <w:r w:rsidR="001C18B7" w:rsidRPr="00680F04">
        <w:rPr>
          <w:sz w:val="24"/>
          <w:szCs w:val="24"/>
        </w:rPr>
        <w:t>п</w:t>
      </w:r>
      <w:r w:rsidRPr="00680F04">
        <w:rPr>
          <w:sz w:val="24"/>
          <w:szCs w:val="24"/>
        </w:rPr>
        <w:t xml:space="preserve"> от «</w:t>
      </w:r>
      <w:r w:rsidR="00680F04" w:rsidRPr="00680F04">
        <w:rPr>
          <w:sz w:val="24"/>
          <w:szCs w:val="24"/>
        </w:rPr>
        <w:t>25</w:t>
      </w:r>
      <w:r w:rsidRPr="00680F04">
        <w:rPr>
          <w:sz w:val="24"/>
          <w:szCs w:val="24"/>
        </w:rPr>
        <w:t xml:space="preserve">» </w:t>
      </w:r>
      <w:r w:rsidR="00680F04" w:rsidRPr="00680F04">
        <w:rPr>
          <w:sz w:val="24"/>
          <w:szCs w:val="24"/>
        </w:rPr>
        <w:t>июня</w:t>
      </w:r>
      <w:r w:rsidRPr="00680F04">
        <w:rPr>
          <w:sz w:val="24"/>
          <w:szCs w:val="24"/>
        </w:rPr>
        <w:t xml:space="preserve"> 2019г.</w:t>
      </w:r>
    </w:p>
    <w:p w:rsidR="000A3091" w:rsidRPr="00680F04" w:rsidRDefault="000A3091" w:rsidP="00680F04">
      <w:pPr>
        <w:pStyle w:val="ConsPlusNormal"/>
        <w:ind w:firstLine="709"/>
        <w:jc w:val="right"/>
        <w:rPr>
          <w:rFonts w:ascii="Times New Roman" w:hAnsi="Times New Roman" w:cs="Times New Roman"/>
          <w:sz w:val="24"/>
          <w:szCs w:val="24"/>
        </w:rPr>
      </w:pPr>
    </w:p>
    <w:p w:rsidR="000A3091" w:rsidRPr="00680F04" w:rsidRDefault="000A3091" w:rsidP="00680F04">
      <w:pPr>
        <w:pStyle w:val="ConsPlusNormal"/>
        <w:ind w:firstLine="709"/>
        <w:jc w:val="center"/>
        <w:rPr>
          <w:rFonts w:ascii="Times New Roman" w:hAnsi="Times New Roman" w:cs="Times New Roman"/>
          <w:sz w:val="24"/>
          <w:szCs w:val="24"/>
        </w:rPr>
      </w:pPr>
    </w:p>
    <w:p w:rsidR="000A3091" w:rsidRPr="00680F04" w:rsidRDefault="000A3091" w:rsidP="00680F04">
      <w:pPr>
        <w:pStyle w:val="ConsPlusNormal"/>
        <w:ind w:firstLine="709"/>
        <w:jc w:val="both"/>
        <w:rPr>
          <w:rFonts w:ascii="Times New Roman" w:hAnsi="Times New Roman" w:cs="Times New Roman"/>
          <w:sz w:val="24"/>
          <w:szCs w:val="24"/>
        </w:rPr>
      </w:pPr>
    </w:p>
    <w:p w:rsidR="000A3091" w:rsidRPr="00680F04" w:rsidRDefault="000A3091" w:rsidP="00680F04">
      <w:pPr>
        <w:jc w:val="center"/>
        <w:rPr>
          <w:b/>
          <w:sz w:val="24"/>
          <w:szCs w:val="24"/>
        </w:rPr>
      </w:pPr>
      <w:bookmarkStart w:id="0" w:name="P32"/>
      <w:bookmarkEnd w:id="0"/>
      <w:r w:rsidRPr="00680F04">
        <w:rPr>
          <w:b/>
          <w:sz w:val="24"/>
          <w:szCs w:val="24"/>
        </w:rPr>
        <w:t>Порядок исполнения</w:t>
      </w:r>
      <w:r w:rsidR="00680F04">
        <w:rPr>
          <w:b/>
          <w:sz w:val="24"/>
          <w:szCs w:val="24"/>
        </w:rPr>
        <w:t xml:space="preserve"> </w:t>
      </w:r>
      <w:r w:rsidRPr="00680F04">
        <w:rPr>
          <w:b/>
          <w:sz w:val="24"/>
          <w:szCs w:val="24"/>
        </w:rPr>
        <w:t xml:space="preserve">бюджета </w:t>
      </w:r>
      <w:r w:rsidR="001C18B7" w:rsidRPr="00680F04">
        <w:rPr>
          <w:b/>
          <w:sz w:val="24"/>
          <w:szCs w:val="24"/>
        </w:rPr>
        <w:t>Каз</w:t>
      </w:r>
      <w:r w:rsidRPr="00680F04">
        <w:rPr>
          <w:b/>
          <w:sz w:val="24"/>
          <w:szCs w:val="24"/>
        </w:rPr>
        <w:t>ского городского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w:t>
      </w:r>
    </w:p>
    <w:p w:rsidR="000A3091" w:rsidRPr="00680F04" w:rsidRDefault="000A3091" w:rsidP="00680F04">
      <w:pPr>
        <w:jc w:val="center"/>
        <w:rPr>
          <w:b/>
          <w:sz w:val="24"/>
          <w:szCs w:val="24"/>
        </w:rPr>
      </w:pPr>
      <w:r w:rsidRPr="00680F04">
        <w:rPr>
          <w:b/>
          <w:sz w:val="24"/>
          <w:szCs w:val="24"/>
        </w:rPr>
        <w:t xml:space="preserve"> источников финансирования дефицита бюджета </w:t>
      </w:r>
      <w:r w:rsidR="001C18B7" w:rsidRPr="00680F04">
        <w:rPr>
          <w:b/>
          <w:sz w:val="24"/>
          <w:szCs w:val="24"/>
        </w:rPr>
        <w:t>Каз</w:t>
      </w:r>
      <w:r w:rsidRPr="00680F04">
        <w:rPr>
          <w:b/>
          <w:sz w:val="24"/>
          <w:szCs w:val="24"/>
        </w:rPr>
        <w:t>ского городского поселения</w:t>
      </w:r>
    </w:p>
    <w:p w:rsidR="000A3091" w:rsidRPr="00680F04" w:rsidRDefault="000A3091" w:rsidP="00680F04">
      <w:pPr>
        <w:ind w:firstLine="709"/>
        <w:jc w:val="center"/>
        <w:rPr>
          <w:sz w:val="24"/>
          <w:szCs w:val="24"/>
        </w:rPr>
      </w:pPr>
    </w:p>
    <w:p w:rsidR="000A3091" w:rsidRPr="00680F04" w:rsidRDefault="000A3091" w:rsidP="00680F04">
      <w:pPr>
        <w:pStyle w:val="Style2"/>
        <w:widowControl/>
        <w:numPr>
          <w:ilvl w:val="0"/>
          <w:numId w:val="5"/>
        </w:numPr>
        <w:spacing w:line="240" w:lineRule="auto"/>
        <w:ind w:left="0" w:firstLine="0"/>
        <w:jc w:val="center"/>
        <w:rPr>
          <w:rStyle w:val="FontStyle13"/>
          <w:b/>
          <w:sz w:val="24"/>
          <w:szCs w:val="24"/>
        </w:rPr>
      </w:pPr>
      <w:r w:rsidRPr="00680F04">
        <w:rPr>
          <w:rStyle w:val="FontStyle13"/>
          <w:b/>
          <w:sz w:val="24"/>
          <w:szCs w:val="24"/>
        </w:rPr>
        <w:t>Общие положения</w:t>
      </w:r>
    </w:p>
    <w:p w:rsidR="000A3091" w:rsidRPr="00680F04" w:rsidRDefault="000A3091" w:rsidP="00680F04">
      <w:pPr>
        <w:pStyle w:val="Style2"/>
        <w:widowControl/>
        <w:spacing w:line="240" w:lineRule="auto"/>
        <w:ind w:firstLine="709"/>
        <w:rPr>
          <w:rStyle w:val="FontStyle13"/>
          <w:sz w:val="24"/>
          <w:szCs w:val="24"/>
        </w:rPr>
      </w:pPr>
    </w:p>
    <w:p w:rsidR="000A3091" w:rsidRPr="00680F04" w:rsidRDefault="000A3091" w:rsidP="00680F04">
      <w:pPr>
        <w:pStyle w:val="Style1"/>
        <w:widowControl/>
        <w:numPr>
          <w:ilvl w:val="0"/>
          <w:numId w:val="1"/>
        </w:numPr>
        <w:tabs>
          <w:tab w:val="left" w:pos="1224"/>
        </w:tabs>
        <w:ind w:firstLine="709"/>
        <w:jc w:val="both"/>
        <w:rPr>
          <w:rStyle w:val="FontStyle13"/>
          <w:sz w:val="24"/>
          <w:szCs w:val="24"/>
        </w:rPr>
      </w:pPr>
      <w:r w:rsidRPr="00680F04">
        <w:rPr>
          <w:rStyle w:val="FontStyle13"/>
          <w:sz w:val="24"/>
          <w:szCs w:val="24"/>
        </w:rPr>
        <w:t>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к:</w:t>
      </w:r>
    </w:p>
    <w:p w:rsidR="000A3091" w:rsidRPr="00680F04" w:rsidRDefault="000A3091" w:rsidP="00680F04">
      <w:pPr>
        <w:pStyle w:val="Style2"/>
        <w:widowControl/>
        <w:spacing w:line="240" w:lineRule="auto"/>
        <w:ind w:firstLine="709"/>
        <w:rPr>
          <w:rStyle w:val="FontStyle13"/>
          <w:sz w:val="24"/>
          <w:szCs w:val="24"/>
        </w:rPr>
      </w:pPr>
      <w:r w:rsidRPr="00680F04">
        <w:rPr>
          <w:rStyle w:val="FontStyle13"/>
          <w:sz w:val="24"/>
          <w:szCs w:val="24"/>
        </w:rPr>
        <w:t xml:space="preserve">– принятию бюджетных обязательств; </w:t>
      </w:r>
    </w:p>
    <w:p w:rsidR="000A3091" w:rsidRPr="00680F04" w:rsidRDefault="000A3091" w:rsidP="00680F04">
      <w:pPr>
        <w:pStyle w:val="Style2"/>
        <w:widowControl/>
        <w:spacing w:line="240" w:lineRule="auto"/>
        <w:ind w:firstLine="709"/>
        <w:rPr>
          <w:rStyle w:val="FontStyle13"/>
          <w:sz w:val="24"/>
          <w:szCs w:val="24"/>
        </w:rPr>
      </w:pPr>
      <w:r w:rsidRPr="00680F04">
        <w:rPr>
          <w:rStyle w:val="FontStyle13"/>
          <w:sz w:val="24"/>
          <w:szCs w:val="24"/>
        </w:rPr>
        <w:t xml:space="preserve">– подтверждению денежных обязательств; </w:t>
      </w:r>
    </w:p>
    <w:p w:rsidR="000A3091" w:rsidRPr="00680F04" w:rsidRDefault="000A3091" w:rsidP="00680F04">
      <w:pPr>
        <w:pStyle w:val="Style2"/>
        <w:widowControl/>
        <w:spacing w:line="240" w:lineRule="auto"/>
        <w:ind w:firstLine="709"/>
        <w:rPr>
          <w:rStyle w:val="FontStyle13"/>
          <w:sz w:val="24"/>
          <w:szCs w:val="24"/>
        </w:rPr>
      </w:pPr>
      <w:r w:rsidRPr="00680F04">
        <w:rPr>
          <w:rStyle w:val="FontStyle13"/>
          <w:sz w:val="24"/>
          <w:szCs w:val="24"/>
        </w:rPr>
        <w:t xml:space="preserve">– санкционированию оплаты денежных обязательств; </w:t>
      </w:r>
    </w:p>
    <w:p w:rsidR="000A3091" w:rsidRPr="00680F04" w:rsidRDefault="000A3091" w:rsidP="00680F04">
      <w:pPr>
        <w:pStyle w:val="Style2"/>
        <w:widowControl/>
        <w:spacing w:line="240" w:lineRule="auto"/>
        <w:ind w:firstLine="709"/>
        <w:rPr>
          <w:rStyle w:val="FontStyle13"/>
          <w:sz w:val="24"/>
          <w:szCs w:val="24"/>
        </w:rPr>
      </w:pPr>
      <w:r w:rsidRPr="00680F04">
        <w:rPr>
          <w:rStyle w:val="FontStyle13"/>
          <w:sz w:val="24"/>
          <w:szCs w:val="24"/>
        </w:rPr>
        <w:t>– подтверждению исполнения денежных обязательств.</w:t>
      </w:r>
    </w:p>
    <w:p w:rsidR="000A3091" w:rsidRPr="00680F04" w:rsidRDefault="000A3091" w:rsidP="00680F04">
      <w:pPr>
        <w:pStyle w:val="Style1"/>
        <w:widowControl/>
        <w:numPr>
          <w:ilvl w:val="0"/>
          <w:numId w:val="2"/>
        </w:numPr>
        <w:tabs>
          <w:tab w:val="left" w:pos="1224"/>
        </w:tabs>
        <w:ind w:firstLine="709"/>
        <w:jc w:val="both"/>
        <w:rPr>
          <w:rStyle w:val="FontStyle13"/>
          <w:sz w:val="24"/>
          <w:szCs w:val="24"/>
        </w:rPr>
      </w:pPr>
      <w:r w:rsidRPr="00680F04">
        <w:rPr>
          <w:rStyle w:val="FontStyle13"/>
          <w:sz w:val="24"/>
          <w:szCs w:val="24"/>
        </w:rPr>
        <w:t>Для целей настоящего Порядка используются следующие понятия:</w:t>
      </w:r>
    </w:p>
    <w:p w:rsidR="000A3091" w:rsidRPr="00680F04" w:rsidRDefault="000A3091" w:rsidP="00680F04">
      <w:pPr>
        <w:pStyle w:val="Style1"/>
        <w:widowControl/>
        <w:tabs>
          <w:tab w:val="left" w:pos="1224"/>
        </w:tabs>
        <w:ind w:firstLine="709"/>
        <w:jc w:val="both"/>
        <w:rPr>
          <w:rStyle w:val="FontStyle13"/>
          <w:sz w:val="24"/>
          <w:szCs w:val="24"/>
        </w:rPr>
      </w:pPr>
      <w:r w:rsidRPr="00680F04">
        <w:rPr>
          <w:rStyle w:val="FontStyle13"/>
          <w:i/>
          <w:sz w:val="24"/>
          <w:szCs w:val="24"/>
        </w:rPr>
        <w:t xml:space="preserve">получатели средств бюджета </w:t>
      </w:r>
      <w:r w:rsidR="001C18B7" w:rsidRPr="00680F04">
        <w:rPr>
          <w:i/>
        </w:rPr>
        <w:t>Каз</w:t>
      </w:r>
      <w:r w:rsidRPr="00680F04">
        <w:rPr>
          <w:i/>
        </w:rPr>
        <w:t>ского городского поселения</w:t>
      </w:r>
      <w:r w:rsidRPr="00680F04">
        <w:rPr>
          <w:rStyle w:val="FontStyle13"/>
          <w:sz w:val="24"/>
          <w:szCs w:val="24"/>
        </w:rPr>
        <w:t xml:space="preserve"> – главные распорядители (распорядители) бюджетных средств, получатели бюджетных средств (далее - получатели средств местного бюджета);</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i/>
          <w:sz w:val="24"/>
          <w:szCs w:val="24"/>
        </w:rPr>
        <w:t>платежные документы</w:t>
      </w:r>
      <w:r w:rsidRPr="00680F04">
        <w:rPr>
          <w:rStyle w:val="FontStyle13"/>
          <w:sz w:val="24"/>
          <w:szCs w:val="24"/>
        </w:rPr>
        <w:t xml:space="preserve"> – документы, необходимые для осуществления кассовых выплат получателями средств местного бюджета (администраторами источников финансирования дефицита местного бюджета): </w:t>
      </w:r>
      <w:hyperlink r:id="rId10" w:history="1">
        <w:r w:rsidRPr="00680F04">
          <w:t>Заявк</w:t>
        </w:r>
      </w:hyperlink>
      <w:r w:rsidRPr="00680F04">
        <w:t xml:space="preserve">а на кассовый расход (код по ведомственному классификатору форм документов (далее - код по КФД (0531801), </w:t>
      </w:r>
      <w:hyperlink r:id="rId11" w:history="1">
        <w:r w:rsidRPr="00680F04">
          <w:t>Заявк</w:t>
        </w:r>
      </w:hyperlink>
      <w:r w:rsidRPr="00680F04">
        <w:t xml:space="preserve">а на кассовый расход (сокращенная) (код формы по КФД 0531851, </w:t>
      </w:r>
      <w:hyperlink r:id="rId12" w:history="1">
        <w:r w:rsidRPr="00680F04">
          <w:t>Заявк</w:t>
        </w:r>
      </w:hyperlink>
      <w:r w:rsidRPr="00680F04">
        <w:t xml:space="preserve">а на получение наличных денег (код по КФД 0531802), </w:t>
      </w:r>
      <w:hyperlink r:id="rId13" w:history="1">
        <w:r w:rsidRPr="00680F04">
          <w:t>Сводная заявк</w:t>
        </w:r>
      </w:hyperlink>
      <w:r w:rsidRPr="00680F04">
        <w:t xml:space="preserve">а на кассовый расход (для уплаты налогов) (код формы по КФД 0531860), </w:t>
      </w:r>
      <w:hyperlink r:id="rId14" w:history="1">
        <w:r w:rsidRPr="00680F04">
          <w:t>Заявка</w:t>
        </w:r>
      </w:hyperlink>
      <w:r w:rsidRPr="00680F04">
        <w:t xml:space="preserve"> на получение денежных средств, перечисляемых на карту (код формы по КФД 0531243) (далее - Заявка), утвержденные приказом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680F04">
        <w:rPr>
          <w:rStyle w:val="FontStyle13"/>
          <w:sz w:val="24"/>
          <w:szCs w:val="24"/>
        </w:rPr>
        <w:t>представляемые в Орган, осуществляющий отдельные функции по исполнению местного бюджета (далее - Управление);</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i/>
          <w:sz w:val="24"/>
          <w:szCs w:val="24"/>
        </w:rPr>
        <w:t>бюджетные обязательства</w:t>
      </w:r>
      <w:r w:rsidRPr="00680F04">
        <w:rPr>
          <w:rStyle w:val="FontStyle13"/>
          <w:sz w:val="24"/>
          <w:szCs w:val="24"/>
        </w:rPr>
        <w:t xml:space="preserve"> – расходные обязательства, подлежащие исполнению в соответствующем финансовом году;</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i/>
          <w:sz w:val="24"/>
          <w:szCs w:val="24"/>
        </w:rPr>
        <w:t>денежные обязательства</w:t>
      </w:r>
      <w:r w:rsidRPr="00680F04">
        <w:rPr>
          <w:rStyle w:val="FontStyle13"/>
          <w:sz w:val="24"/>
          <w:szCs w:val="24"/>
        </w:rPr>
        <w:t xml:space="preserve">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3091" w:rsidRPr="00680F04" w:rsidRDefault="000A3091" w:rsidP="00680F04">
      <w:pPr>
        <w:ind w:firstLine="709"/>
        <w:jc w:val="both"/>
        <w:rPr>
          <w:rStyle w:val="FontStyle13"/>
          <w:sz w:val="24"/>
          <w:szCs w:val="24"/>
        </w:rPr>
      </w:pPr>
      <w:r w:rsidRPr="00680F04">
        <w:rPr>
          <w:sz w:val="24"/>
          <w:szCs w:val="24"/>
        </w:rPr>
        <w:t xml:space="preserve">Учет операций по исполнению бюджета, осуществляемых получателями средств </w:t>
      </w:r>
      <w:r w:rsidRPr="00680F04">
        <w:rPr>
          <w:rStyle w:val="FontStyle13"/>
          <w:sz w:val="24"/>
          <w:szCs w:val="24"/>
        </w:rPr>
        <w:t>местного</w:t>
      </w:r>
      <w:r w:rsidRPr="00680F04">
        <w:rPr>
          <w:sz w:val="24"/>
          <w:szCs w:val="24"/>
        </w:rPr>
        <w:t xml:space="preserve"> бюджета (администраторами источников финансирования дефицита </w:t>
      </w:r>
      <w:r w:rsidRPr="00680F04">
        <w:rPr>
          <w:rStyle w:val="FontStyle13"/>
          <w:sz w:val="24"/>
          <w:szCs w:val="24"/>
        </w:rPr>
        <w:t xml:space="preserve">местного </w:t>
      </w:r>
      <w:r w:rsidRPr="00680F04">
        <w:rPr>
          <w:sz w:val="24"/>
          <w:szCs w:val="24"/>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680F04">
        <w:rPr>
          <w:rStyle w:val="FontStyle13"/>
          <w:sz w:val="24"/>
          <w:szCs w:val="24"/>
        </w:rPr>
        <w:t xml:space="preserve">для доведения бюджетных данных и платежных документов в Управление в соответствии с </w:t>
      </w:r>
      <w:r w:rsidRPr="00680F04">
        <w:rPr>
          <w:rStyle w:val="FontStyle13"/>
          <w:sz w:val="24"/>
          <w:szCs w:val="24"/>
        </w:rPr>
        <w:lastRenderedPageBreak/>
        <w:t xml:space="preserve">постановлением администрации, устанавливающим порядок доведения бюджетных ассигнований, лимитов бюджетных обязательств и предельных объемов финансирования, подготовки платежных документов при организации исполнения бюджета </w:t>
      </w:r>
      <w:r w:rsidR="001C18B7" w:rsidRPr="00680F04">
        <w:rPr>
          <w:rStyle w:val="FontStyle13"/>
          <w:sz w:val="24"/>
          <w:szCs w:val="24"/>
        </w:rPr>
        <w:t>Каз</w:t>
      </w:r>
      <w:r w:rsidRPr="00680F04">
        <w:rPr>
          <w:rStyle w:val="FontStyle13"/>
          <w:sz w:val="24"/>
          <w:szCs w:val="24"/>
        </w:rPr>
        <w:t>ского городского поселения по расходам и источникам внутреннего финансирования</w:t>
      </w:r>
      <w:r w:rsidR="00680F04">
        <w:rPr>
          <w:rStyle w:val="FontStyle13"/>
          <w:sz w:val="24"/>
          <w:szCs w:val="24"/>
        </w:rPr>
        <w:t xml:space="preserve"> </w:t>
      </w:r>
      <w:r w:rsidRPr="00680F04">
        <w:rPr>
          <w:rStyle w:val="FontStyle13"/>
          <w:sz w:val="24"/>
          <w:szCs w:val="24"/>
        </w:rPr>
        <w:t xml:space="preserve">дефицита бюджета </w:t>
      </w:r>
      <w:r w:rsidR="001C18B7" w:rsidRPr="00680F04">
        <w:rPr>
          <w:rStyle w:val="FontStyle13"/>
          <w:sz w:val="24"/>
          <w:szCs w:val="24"/>
        </w:rPr>
        <w:t>Каз</w:t>
      </w:r>
      <w:r w:rsidRPr="00680F04">
        <w:rPr>
          <w:rStyle w:val="FontStyle13"/>
          <w:sz w:val="24"/>
          <w:szCs w:val="24"/>
        </w:rPr>
        <w:t>ского городского поселения и передачи</w:t>
      </w:r>
      <w:r w:rsidR="00680F04">
        <w:rPr>
          <w:rStyle w:val="FontStyle13"/>
          <w:sz w:val="24"/>
          <w:szCs w:val="24"/>
        </w:rPr>
        <w:t xml:space="preserve"> </w:t>
      </w:r>
      <w:r w:rsidRPr="00680F04">
        <w:rPr>
          <w:rStyle w:val="FontStyle13"/>
          <w:sz w:val="24"/>
          <w:szCs w:val="24"/>
        </w:rPr>
        <w:t>бюджетных ассигнований, лимитов бюджетных обязательств и предельных объемов финансирования при реорганизации участников бюджетного процесса.</w:t>
      </w:r>
    </w:p>
    <w:p w:rsidR="000A3091" w:rsidRPr="00680F04" w:rsidRDefault="000A3091" w:rsidP="00680F04">
      <w:pPr>
        <w:pStyle w:val="Style1"/>
        <w:widowControl/>
        <w:tabs>
          <w:tab w:val="left" w:pos="1224"/>
        </w:tabs>
        <w:ind w:firstLine="709"/>
      </w:pPr>
    </w:p>
    <w:p w:rsidR="000A3091" w:rsidRPr="00680F04" w:rsidRDefault="000A3091" w:rsidP="00680F04">
      <w:pPr>
        <w:pStyle w:val="Style2"/>
        <w:widowControl/>
        <w:numPr>
          <w:ilvl w:val="0"/>
          <w:numId w:val="5"/>
        </w:numPr>
        <w:spacing w:line="240" w:lineRule="auto"/>
        <w:ind w:left="0" w:firstLine="0"/>
        <w:jc w:val="center"/>
        <w:rPr>
          <w:rStyle w:val="FontStyle13"/>
          <w:b/>
          <w:sz w:val="24"/>
          <w:szCs w:val="24"/>
        </w:rPr>
      </w:pPr>
      <w:r w:rsidRPr="00680F04">
        <w:rPr>
          <w:rStyle w:val="FontStyle13"/>
          <w:b/>
          <w:sz w:val="24"/>
          <w:szCs w:val="24"/>
        </w:rPr>
        <w:t>Принятие бюджетных и денежных обязательств</w:t>
      </w:r>
    </w:p>
    <w:p w:rsidR="000A3091" w:rsidRPr="00680F04" w:rsidRDefault="000A3091" w:rsidP="00680F04">
      <w:pPr>
        <w:pStyle w:val="Style1"/>
        <w:widowControl/>
        <w:ind w:firstLine="709"/>
      </w:pPr>
    </w:p>
    <w:p w:rsidR="000A3091" w:rsidRPr="00680F04" w:rsidRDefault="000A3091" w:rsidP="00680F04">
      <w:pPr>
        <w:pStyle w:val="Style1"/>
        <w:widowControl/>
        <w:tabs>
          <w:tab w:val="left" w:pos="1303"/>
        </w:tabs>
        <w:ind w:firstLine="709"/>
        <w:jc w:val="both"/>
        <w:rPr>
          <w:rStyle w:val="FontStyle13"/>
          <w:sz w:val="24"/>
          <w:szCs w:val="24"/>
        </w:rPr>
      </w:pPr>
      <w:r w:rsidRPr="00680F04">
        <w:rPr>
          <w:rStyle w:val="FontStyle13"/>
          <w:sz w:val="24"/>
          <w:szCs w:val="24"/>
        </w:rPr>
        <w:t xml:space="preserve">2.1. Получатель средств местного бюджета </w:t>
      </w:r>
      <w:r w:rsidRPr="00680F04">
        <w:t xml:space="preserve">(администратор источников финансирования дефицита </w:t>
      </w:r>
      <w:r w:rsidRPr="00680F04">
        <w:rPr>
          <w:rStyle w:val="FontStyle13"/>
          <w:sz w:val="24"/>
          <w:szCs w:val="24"/>
        </w:rPr>
        <w:t>местного</w:t>
      </w:r>
      <w:r w:rsidRPr="00680F04">
        <w:t xml:space="preserve"> бюджета) </w:t>
      </w:r>
      <w:r w:rsidRPr="00680F04">
        <w:rPr>
          <w:rStyle w:val="FontStyle13"/>
          <w:sz w:val="24"/>
          <w:szCs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0A3091" w:rsidRPr="00680F04" w:rsidRDefault="000A3091" w:rsidP="00680F04">
      <w:pPr>
        <w:ind w:firstLine="709"/>
        <w:jc w:val="both"/>
        <w:rPr>
          <w:sz w:val="24"/>
          <w:szCs w:val="24"/>
        </w:rPr>
      </w:pPr>
      <w:r w:rsidRPr="00680F04">
        <w:rPr>
          <w:rStyle w:val="FontStyle18"/>
          <w:sz w:val="24"/>
          <w:szCs w:val="24"/>
        </w:rPr>
        <w:t>В</w:t>
      </w:r>
      <w:r w:rsidRPr="00680F04">
        <w:rPr>
          <w:sz w:val="24"/>
          <w:szCs w:val="24"/>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80F04">
        <w:rPr>
          <w:rStyle w:val="FontStyle13"/>
          <w:sz w:val="24"/>
          <w:szCs w:val="24"/>
        </w:rPr>
        <w:t>местного</w:t>
      </w:r>
      <w:r w:rsidRPr="00680F04">
        <w:rPr>
          <w:sz w:val="24"/>
          <w:szCs w:val="24"/>
        </w:rPr>
        <w:t xml:space="preserve"> бюджета</w:t>
      </w:r>
      <w:r w:rsidR="00680F04">
        <w:rPr>
          <w:sz w:val="24"/>
          <w:szCs w:val="24"/>
        </w:rPr>
        <w:t xml:space="preserve"> </w:t>
      </w:r>
      <w:r w:rsidRPr="00680F04">
        <w:rPr>
          <w:sz w:val="24"/>
          <w:szCs w:val="24"/>
        </w:rPr>
        <w:t>принимает бюджетные обязательства на основании реестра соглашений.</w:t>
      </w:r>
    </w:p>
    <w:p w:rsidR="000A3091" w:rsidRPr="00680F04" w:rsidRDefault="000A3091" w:rsidP="00680F04">
      <w:pPr>
        <w:pStyle w:val="Style1"/>
        <w:widowControl/>
        <w:tabs>
          <w:tab w:val="left" w:pos="1303"/>
        </w:tabs>
        <w:ind w:firstLine="709"/>
        <w:jc w:val="both"/>
        <w:rPr>
          <w:rStyle w:val="FontStyle13"/>
          <w:sz w:val="24"/>
          <w:szCs w:val="24"/>
        </w:rPr>
      </w:pPr>
      <w:r w:rsidRPr="00680F04">
        <w:rPr>
          <w:rStyle w:val="FontStyle13"/>
          <w:sz w:val="24"/>
          <w:szCs w:val="24"/>
        </w:rPr>
        <w:t>Администратор источников финансирования дефицита местного бюджета принимает бюджетные обязательства:</w:t>
      </w:r>
    </w:p>
    <w:p w:rsidR="000A3091" w:rsidRPr="00680F04" w:rsidRDefault="000A3091" w:rsidP="00680F04">
      <w:pPr>
        <w:pStyle w:val="Style1"/>
        <w:widowControl/>
        <w:tabs>
          <w:tab w:val="left" w:pos="1303"/>
        </w:tabs>
        <w:ind w:firstLine="709"/>
        <w:jc w:val="both"/>
        <w:rPr>
          <w:rStyle w:val="FontStyle13"/>
          <w:sz w:val="24"/>
          <w:szCs w:val="24"/>
        </w:rPr>
      </w:pPr>
      <w:r w:rsidRPr="00680F04">
        <w:rPr>
          <w:rStyle w:val="FontStyle13"/>
          <w:sz w:val="24"/>
          <w:szCs w:val="24"/>
        </w:rPr>
        <w:t xml:space="preserve">по погашению привлеченных кредитов путем заключения </w:t>
      </w:r>
      <w:r w:rsidRPr="00680F04">
        <w:t>муниципальных контрактов, иных договоров (соглашений) с кредитными организациями, с федеральными органами государственной власти</w:t>
      </w:r>
      <w:r w:rsidRPr="00680F04">
        <w:rPr>
          <w:rStyle w:val="FontStyle13"/>
          <w:sz w:val="24"/>
          <w:szCs w:val="24"/>
        </w:rPr>
        <w:t>;</w:t>
      </w:r>
    </w:p>
    <w:p w:rsidR="000A3091" w:rsidRPr="00680F04" w:rsidRDefault="000A3091" w:rsidP="00680F04">
      <w:pPr>
        <w:pStyle w:val="Style1"/>
        <w:widowControl/>
        <w:tabs>
          <w:tab w:val="left" w:pos="1303"/>
        </w:tabs>
        <w:ind w:firstLine="709"/>
        <w:jc w:val="both"/>
        <w:rPr>
          <w:rStyle w:val="FontStyle13"/>
          <w:sz w:val="24"/>
          <w:szCs w:val="24"/>
        </w:rPr>
      </w:pPr>
      <w:r w:rsidRPr="00680F04">
        <w:rPr>
          <w:rStyle w:val="FontStyle13"/>
          <w:sz w:val="24"/>
          <w:szCs w:val="24"/>
        </w:rPr>
        <w:t>по предоставлению кредитов бюджетам муниципальных образований, юридическим лицам на основании договоров (соглашений);</w:t>
      </w:r>
    </w:p>
    <w:p w:rsidR="000A3091" w:rsidRPr="00680F04" w:rsidRDefault="000A3091" w:rsidP="00680F04">
      <w:pPr>
        <w:pStyle w:val="Style1"/>
        <w:widowControl/>
        <w:tabs>
          <w:tab w:val="left" w:pos="1303"/>
        </w:tabs>
        <w:ind w:firstLine="709"/>
        <w:jc w:val="both"/>
        <w:rPr>
          <w:rStyle w:val="FontStyle13"/>
          <w:sz w:val="24"/>
          <w:szCs w:val="24"/>
        </w:rPr>
      </w:pPr>
      <w:r w:rsidRPr="00680F04">
        <w:rPr>
          <w:rStyle w:val="FontStyle13"/>
          <w:sz w:val="24"/>
          <w:szCs w:val="24"/>
        </w:rPr>
        <w:t>по исполнению муниципальных гарантий на основании договоров о предоставлении муниципальных гарантий.</w:t>
      </w:r>
    </w:p>
    <w:p w:rsidR="000A3091" w:rsidRPr="00680F04" w:rsidRDefault="000A3091" w:rsidP="00680F04">
      <w:pPr>
        <w:widowControl w:val="0"/>
        <w:numPr>
          <w:ilvl w:val="0"/>
          <w:numId w:val="3"/>
        </w:numPr>
        <w:autoSpaceDE w:val="0"/>
        <w:autoSpaceDN w:val="0"/>
        <w:adjustRightInd w:val="0"/>
        <w:ind w:firstLine="709"/>
        <w:jc w:val="both"/>
        <w:rPr>
          <w:rStyle w:val="FontStyle13"/>
          <w:sz w:val="24"/>
          <w:szCs w:val="24"/>
        </w:rPr>
      </w:pPr>
      <w:r w:rsidRPr="00680F04">
        <w:rPr>
          <w:rStyle w:val="FontStyle13"/>
          <w:sz w:val="24"/>
          <w:szCs w:val="24"/>
        </w:rPr>
        <w:t>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местного бюджета лимитов бюджетных обязательств и с учетом принятых и неисполненных в предшествующие финансовые годы обязательств.</w:t>
      </w:r>
    </w:p>
    <w:p w:rsidR="000A3091" w:rsidRPr="00680F04" w:rsidRDefault="000A3091" w:rsidP="00680F04">
      <w:pPr>
        <w:widowControl w:val="0"/>
        <w:numPr>
          <w:ilvl w:val="0"/>
          <w:numId w:val="3"/>
        </w:numPr>
        <w:autoSpaceDE w:val="0"/>
        <w:autoSpaceDN w:val="0"/>
        <w:adjustRightInd w:val="0"/>
        <w:ind w:firstLine="709"/>
        <w:jc w:val="both"/>
        <w:rPr>
          <w:sz w:val="24"/>
          <w:szCs w:val="24"/>
        </w:rPr>
      </w:pPr>
      <w:r w:rsidRPr="00680F04">
        <w:rPr>
          <w:rStyle w:val="FontStyle13"/>
          <w:sz w:val="24"/>
          <w:szCs w:val="24"/>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0A3091" w:rsidRPr="00680F04" w:rsidRDefault="000A3091" w:rsidP="00680F04">
      <w:pPr>
        <w:widowControl w:val="0"/>
        <w:numPr>
          <w:ilvl w:val="0"/>
          <w:numId w:val="3"/>
        </w:numPr>
        <w:autoSpaceDE w:val="0"/>
        <w:autoSpaceDN w:val="0"/>
        <w:adjustRightInd w:val="0"/>
        <w:ind w:firstLine="709"/>
        <w:jc w:val="both"/>
        <w:rPr>
          <w:sz w:val="24"/>
          <w:szCs w:val="24"/>
        </w:rPr>
      </w:pPr>
      <w:r w:rsidRPr="00680F04">
        <w:rPr>
          <w:sz w:val="24"/>
          <w:szCs w:val="24"/>
        </w:rPr>
        <w:t xml:space="preserve">Принятие бюджетных обязательств администратором источников финансирования дефицита </w:t>
      </w:r>
      <w:r w:rsidRPr="00680F04">
        <w:rPr>
          <w:rStyle w:val="FontStyle13"/>
          <w:sz w:val="24"/>
          <w:szCs w:val="24"/>
        </w:rPr>
        <w:t>местного</w:t>
      </w:r>
      <w:r w:rsidRPr="00680F04">
        <w:rPr>
          <w:sz w:val="24"/>
          <w:szCs w:val="24"/>
        </w:rPr>
        <w:t xml:space="preserve"> бюджета </w:t>
      </w:r>
      <w:r w:rsidRPr="00680F04">
        <w:rPr>
          <w:rStyle w:val="FontStyle13"/>
          <w:sz w:val="24"/>
          <w:szCs w:val="24"/>
        </w:rPr>
        <w:t>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местного бюджета ассигнований и с учетом принятых и неисполненных в предшествующие финансовые годы обязательств.</w:t>
      </w:r>
    </w:p>
    <w:p w:rsidR="000A3091" w:rsidRPr="00680F04" w:rsidRDefault="000A3091" w:rsidP="00680F04">
      <w:pPr>
        <w:pStyle w:val="Style1"/>
        <w:widowControl/>
        <w:numPr>
          <w:ilvl w:val="0"/>
          <w:numId w:val="3"/>
        </w:numPr>
        <w:tabs>
          <w:tab w:val="left" w:pos="1642"/>
        </w:tabs>
        <w:ind w:firstLine="709"/>
        <w:jc w:val="both"/>
        <w:rPr>
          <w:rStyle w:val="FontStyle13"/>
          <w:sz w:val="24"/>
          <w:szCs w:val="24"/>
        </w:rPr>
      </w:pPr>
      <w:r w:rsidRPr="00680F04">
        <w:rPr>
          <w:rStyle w:val="FontStyle13"/>
          <w:sz w:val="24"/>
          <w:szCs w:val="24"/>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w:t>
      </w:r>
      <w:r w:rsidR="00680F04">
        <w:rPr>
          <w:rStyle w:val="FontStyle13"/>
          <w:sz w:val="24"/>
          <w:szCs w:val="24"/>
        </w:rPr>
        <w:t xml:space="preserve"> </w:t>
      </w:r>
      <w:r w:rsidRPr="00680F04">
        <w:rPr>
          <w:rStyle w:val="FontStyle13"/>
          <w:sz w:val="24"/>
          <w:szCs w:val="24"/>
        </w:rPr>
        <w:t>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0A3091" w:rsidRPr="00680F04" w:rsidRDefault="000A3091" w:rsidP="00680F04">
      <w:pPr>
        <w:pStyle w:val="Style1"/>
        <w:widowControl/>
        <w:numPr>
          <w:ilvl w:val="0"/>
          <w:numId w:val="4"/>
        </w:numPr>
        <w:tabs>
          <w:tab w:val="left" w:pos="1447"/>
        </w:tabs>
        <w:ind w:firstLine="709"/>
        <w:jc w:val="both"/>
        <w:rPr>
          <w:rStyle w:val="FontStyle13"/>
          <w:sz w:val="24"/>
          <w:szCs w:val="24"/>
        </w:rPr>
      </w:pPr>
      <w:r w:rsidRPr="00680F04">
        <w:rPr>
          <w:rStyle w:val="FontStyle13"/>
          <w:sz w:val="24"/>
          <w:szCs w:val="24"/>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w:t>
      </w:r>
      <w:r w:rsidRPr="00680F04">
        <w:rPr>
          <w:rStyle w:val="FontStyle13"/>
          <w:sz w:val="24"/>
          <w:szCs w:val="24"/>
        </w:rPr>
        <w:lastRenderedPageBreak/>
        <w:t>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0A3091" w:rsidRPr="00680F04" w:rsidRDefault="000A3091" w:rsidP="00680F04">
      <w:pPr>
        <w:pStyle w:val="Style1"/>
        <w:widowControl/>
        <w:tabs>
          <w:tab w:val="left" w:pos="1282"/>
        </w:tabs>
        <w:ind w:firstLine="709"/>
        <w:jc w:val="both"/>
        <w:rPr>
          <w:rStyle w:val="FontStyle13"/>
          <w:sz w:val="24"/>
          <w:szCs w:val="24"/>
        </w:rPr>
      </w:pPr>
      <w:r w:rsidRPr="00680F04">
        <w:rPr>
          <w:rStyle w:val="FontStyle13"/>
          <w:sz w:val="24"/>
          <w:szCs w:val="24"/>
        </w:rPr>
        <w:t>2.7.</w:t>
      </w:r>
      <w:r w:rsidRPr="00680F04">
        <w:rPr>
          <w:rStyle w:val="FontStyle13"/>
          <w:sz w:val="24"/>
          <w:szCs w:val="24"/>
        </w:rPr>
        <w:tab/>
        <w:t>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0A3091" w:rsidRPr="00680F04" w:rsidRDefault="000A3091" w:rsidP="00680F04">
      <w:pPr>
        <w:pStyle w:val="Style1"/>
        <w:widowControl/>
        <w:tabs>
          <w:tab w:val="left" w:pos="1058"/>
        </w:tabs>
        <w:ind w:firstLine="709"/>
        <w:jc w:val="both"/>
        <w:rPr>
          <w:rStyle w:val="FontStyle13"/>
          <w:sz w:val="24"/>
          <w:szCs w:val="24"/>
        </w:rPr>
      </w:pPr>
      <w:r w:rsidRPr="00680F04">
        <w:rPr>
          <w:rStyle w:val="FontStyle13"/>
          <w:sz w:val="24"/>
          <w:szCs w:val="24"/>
        </w:rPr>
        <w:t xml:space="preserve">а) </w:t>
      </w:r>
      <w:r w:rsidRPr="00680F04">
        <w:rPr>
          <w:rStyle w:val="FontStyle13"/>
          <w:sz w:val="24"/>
          <w:szCs w:val="24"/>
        </w:rPr>
        <w:tab/>
        <w:t>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0A3091" w:rsidRPr="00680F04" w:rsidRDefault="000A3091" w:rsidP="00680F04">
      <w:pPr>
        <w:ind w:firstLine="709"/>
        <w:jc w:val="both"/>
        <w:rPr>
          <w:sz w:val="24"/>
          <w:szCs w:val="24"/>
        </w:rPr>
      </w:pPr>
      <w:r w:rsidRPr="00680F04">
        <w:rPr>
          <w:sz w:val="24"/>
          <w:szCs w:val="24"/>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об оказании услуг связи, Интернет, за исключением услуг междугородной и международной связи;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 приобретении авиа - и железнодорожных билетов, билетов для проезда городским, междугородним и пригородным транспортом;</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 найме жилых помещений при служебных командировках;</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об имущественном и личном страховании, страховании автогражданской ответственности;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обучение, подготовку и переподготовку специалистов;</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об оказании услуг организациями федеральной почтовой связи;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об оказании услуг распространения периодических печатных изданий по подписке;</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изготовление и поставку бланков строгой отчетности свидетельств о государственной регистрации актов гражданского состояния;</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приобретение путевок;</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поставку нефтепродуктов;</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 xml:space="preserve">о направлении больных на обследование и лечение; </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приобретение культурных ценностей;</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на организацию выставок, ярмарок и других выставочно-ярмарочных мероприятий;</w:t>
      </w:r>
    </w:p>
    <w:p w:rsidR="000A3091" w:rsidRPr="00680F04" w:rsidRDefault="000A3091" w:rsidP="00680F04">
      <w:pPr>
        <w:ind w:firstLine="709"/>
        <w:jc w:val="both"/>
        <w:rPr>
          <w:sz w:val="24"/>
          <w:szCs w:val="24"/>
        </w:rPr>
      </w:pPr>
      <w:r w:rsidRPr="00680F04">
        <w:rPr>
          <w:sz w:val="24"/>
          <w:szCs w:val="24"/>
        </w:rPr>
        <w:t>об участии в научных, методических, научно-практических и иных конференциях;</w:t>
      </w:r>
    </w:p>
    <w:p w:rsidR="000A3091" w:rsidRPr="00680F04" w:rsidRDefault="000A3091" w:rsidP="00680F04">
      <w:pPr>
        <w:ind w:firstLine="709"/>
        <w:jc w:val="both"/>
        <w:rPr>
          <w:sz w:val="24"/>
          <w:szCs w:val="24"/>
        </w:rPr>
      </w:pPr>
      <w:r w:rsidRPr="00680F04">
        <w:rPr>
          <w:sz w:val="24"/>
          <w:szCs w:val="24"/>
        </w:rPr>
        <w:t>о проведении государственной экспертизы проектной документации и результатов инженерных изысканий;</w:t>
      </w:r>
    </w:p>
    <w:p w:rsidR="000A3091" w:rsidRPr="00680F04" w:rsidRDefault="000A3091" w:rsidP="00680F04">
      <w:pPr>
        <w:ind w:firstLine="709"/>
        <w:jc w:val="both"/>
        <w:rPr>
          <w:sz w:val="24"/>
          <w:szCs w:val="24"/>
        </w:rPr>
      </w:pPr>
      <w:r w:rsidRPr="00680F04">
        <w:rPr>
          <w:sz w:val="24"/>
          <w:szCs w:val="24"/>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0A3091" w:rsidRPr="00680F04" w:rsidRDefault="000A3091" w:rsidP="00680F04">
      <w:pPr>
        <w:ind w:firstLine="709"/>
        <w:jc w:val="both"/>
        <w:rPr>
          <w:rFonts w:eastAsia="Calibri"/>
          <w:sz w:val="24"/>
          <w:szCs w:val="24"/>
          <w:lang w:eastAsia="en-US"/>
        </w:rPr>
      </w:pPr>
      <w:r w:rsidRPr="00680F04">
        <w:rPr>
          <w:rFonts w:eastAsia="Calibri"/>
          <w:sz w:val="24"/>
          <w:szCs w:val="24"/>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w:t>
      </w:r>
      <w:r w:rsidRPr="00680F04">
        <w:rPr>
          <w:rFonts w:eastAsia="Calibri"/>
          <w:sz w:val="24"/>
          <w:szCs w:val="24"/>
          <w:lang w:eastAsia="en-US"/>
        </w:rPr>
        <w:lastRenderedPageBreak/>
        <w:t xml:space="preserve">(или) иных объектов недвижимости в соответствии с федеральным законом </w:t>
      </w:r>
      <w:r w:rsidRPr="00680F04">
        <w:rPr>
          <w:rStyle w:val="FontStyle13"/>
          <w:sz w:val="24"/>
          <w:szCs w:val="24"/>
        </w:rPr>
        <w:t>«</w:t>
      </w:r>
      <w:r w:rsidRPr="00680F04">
        <w:rPr>
          <w:rFonts w:eastAsia="Calibri"/>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80F04">
        <w:rPr>
          <w:rStyle w:val="FontStyle13"/>
          <w:sz w:val="24"/>
          <w:szCs w:val="24"/>
        </w:rPr>
        <w:t>»</w:t>
      </w:r>
      <w:r w:rsidRPr="00680F04">
        <w:rPr>
          <w:rFonts w:eastAsia="Calibri"/>
          <w:sz w:val="24"/>
          <w:szCs w:val="24"/>
          <w:lang w:eastAsia="en-US"/>
        </w:rPr>
        <w:t>;</w:t>
      </w:r>
    </w:p>
    <w:p w:rsidR="000A3091" w:rsidRPr="00680F04" w:rsidRDefault="000A3091" w:rsidP="00680F04">
      <w:pPr>
        <w:ind w:firstLine="709"/>
        <w:jc w:val="both"/>
        <w:rPr>
          <w:rFonts w:eastAsia="Calibri"/>
          <w:sz w:val="24"/>
          <w:szCs w:val="24"/>
          <w:lang w:eastAsia="en-US"/>
        </w:rPr>
      </w:pPr>
      <w:r w:rsidRPr="00680F04">
        <w:rPr>
          <w:rFonts w:eastAsia="Calibri"/>
          <w:sz w:val="24"/>
          <w:szCs w:val="24"/>
          <w:lang w:eastAsia="en-US"/>
        </w:rPr>
        <w:t>по соглашению об изъятии недвижимости (земельных участков) для муниципальных нужд;</w:t>
      </w:r>
    </w:p>
    <w:p w:rsidR="000A3091" w:rsidRPr="00680F04" w:rsidRDefault="000A3091" w:rsidP="00680F04">
      <w:pPr>
        <w:ind w:firstLine="709"/>
        <w:jc w:val="both"/>
        <w:rPr>
          <w:sz w:val="24"/>
          <w:szCs w:val="24"/>
        </w:rPr>
      </w:pPr>
      <w:r w:rsidRPr="00680F04">
        <w:rPr>
          <w:sz w:val="24"/>
          <w:szCs w:val="24"/>
        </w:rPr>
        <w:t>об оказании депозитарных услуг по государственным облигациям Кемеровской области;</w:t>
      </w:r>
    </w:p>
    <w:p w:rsidR="000A3091" w:rsidRPr="00680F04" w:rsidRDefault="000A3091" w:rsidP="00680F04">
      <w:pPr>
        <w:ind w:firstLine="709"/>
        <w:jc w:val="both"/>
        <w:rPr>
          <w:sz w:val="24"/>
          <w:szCs w:val="24"/>
        </w:rPr>
      </w:pPr>
      <w:r w:rsidRPr="00680F04">
        <w:rPr>
          <w:sz w:val="24"/>
          <w:szCs w:val="24"/>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0A3091" w:rsidRPr="00680F04" w:rsidRDefault="000A3091" w:rsidP="00680F04">
      <w:pPr>
        <w:ind w:firstLine="709"/>
        <w:jc w:val="both"/>
        <w:rPr>
          <w:sz w:val="24"/>
          <w:szCs w:val="24"/>
        </w:rPr>
      </w:pPr>
      <w:r w:rsidRPr="00680F04">
        <w:rPr>
          <w:sz w:val="24"/>
          <w:szCs w:val="24"/>
        </w:rPr>
        <w:t>об оказании услуг по листингу государственных облигаций Кемеровской области.</w:t>
      </w:r>
    </w:p>
    <w:p w:rsidR="000A3091" w:rsidRPr="00680F04" w:rsidRDefault="000A3091" w:rsidP="00680F04">
      <w:pPr>
        <w:pStyle w:val="Style1"/>
        <w:widowControl/>
        <w:tabs>
          <w:tab w:val="left" w:pos="1058"/>
        </w:tabs>
        <w:ind w:firstLine="709"/>
        <w:jc w:val="both"/>
        <w:rPr>
          <w:rStyle w:val="FontStyle13"/>
          <w:sz w:val="24"/>
          <w:szCs w:val="24"/>
        </w:rPr>
      </w:pPr>
      <w:r w:rsidRPr="00680F04">
        <w:rPr>
          <w:rStyle w:val="FontStyle13"/>
          <w:sz w:val="24"/>
          <w:szCs w:val="24"/>
        </w:rPr>
        <w:t xml:space="preserve">б) </w:t>
      </w:r>
      <w:r w:rsidRPr="00680F04">
        <w:rPr>
          <w:rStyle w:val="FontStyle13"/>
          <w:sz w:val="24"/>
          <w:szCs w:val="24"/>
        </w:rP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0A3091" w:rsidRPr="00680F04" w:rsidRDefault="000A3091" w:rsidP="00680F04">
      <w:pPr>
        <w:pStyle w:val="Style1"/>
        <w:widowControl/>
        <w:tabs>
          <w:tab w:val="left" w:pos="1246"/>
        </w:tabs>
        <w:ind w:firstLine="709"/>
        <w:jc w:val="both"/>
        <w:rPr>
          <w:rStyle w:val="FontStyle13"/>
          <w:sz w:val="24"/>
          <w:szCs w:val="24"/>
        </w:rPr>
      </w:pPr>
      <w:r w:rsidRPr="00680F04">
        <w:rPr>
          <w:rStyle w:val="FontStyle13"/>
          <w:sz w:val="24"/>
          <w:szCs w:val="24"/>
        </w:rPr>
        <w:t>2.8.</w:t>
      </w:r>
      <w:r w:rsidRPr="00680F04">
        <w:rPr>
          <w:rStyle w:val="FontStyle13"/>
          <w:sz w:val="24"/>
          <w:szCs w:val="24"/>
        </w:rPr>
        <w:tab/>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0A3091" w:rsidRPr="00680F04" w:rsidRDefault="000A3091" w:rsidP="00680F04">
      <w:pPr>
        <w:pStyle w:val="Style1"/>
        <w:widowControl/>
        <w:tabs>
          <w:tab w:val="left" w:pos="511"/>
        </w:tabs>
        <w:ind w:firstLine="709"/>
        <w:jc w:val="both"/>
        <w:rPr>
          <w:rStyle w:val="FontStyle13"/>
          <w:sz w:val="24"/>
          <w:szCs w:val="24"/>
        </w:rPr>
      </w:pPr>
      <w:r w:rsidRPr="00680F04">
        <w:rPr>
          <w:rStyle w:val="FontStyle13"/>
          <w:sz w:val="24"/>
          <w:szCs w:val="24"/>
        </w:rPr>
        <w:t>2.9.</w:t>
      </w:r>
      <w:r w:rsidRPr="00680F04">
        <w:rPr>
          <w:rStyle w:val="FontStyle13"/>
          <w:sz w:val="24"/>
          <w:szCs w:val="24"/>
        </w:rPr>
        <w:tab/>
        <w:t>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обязательств по муниципальному контракту (договору) обязан:</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0A3091" w:rsidRPr="00680F04" w:rsidRDefault="000A3091" w:rsidP="00680F04">
      <w:pPr>
        <w:pStyle w:val="Style3"/>
        <w:widowControl/>
        <w:spacing w:line="240" w:lineRule="auto"/>
        <w:ind w:firstLine="709"/>
        <w:rPr>
          <w:rStyle w:val="FontStyle13"/>
          <w:sz w:val="24"/>
          <w:szCs w:val="24"/>
        </w:rPr>
      </w:pPr>
      <w:r w:rsidRPr="00680F04">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0A3091" w:rsidRPr="00680F04" w:rsidRDefault="000A3091" w:rsidP="00680F04">
      <w:pPr>
        <w:ind w:firstLine="709"/>
        <w:jc w:val="both"/>
        <w:rPr>
          <w:rStyle w:val="FontStyle13"/>
          <w:sz w:val="24"/>
          <w:szCs w:val="24"/>
        </w:rPr>
      </w:pPr>
      <w:r w:rsidRPr="00680F04">
        <w:rPr>
          <w:rStyle w:val="FontStyle13"/>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0A3091" w:rsidRPr="00680F04" w:rsidRDefault="000A3091" w:rsidP="00680F04">
      <w:pPr>
        <w:pStyle w:val="Style3"/>
        <w:widowControl/>
        <w:spacing w:line="240" w:lineRule="auto"/>
        <w:ind w:firstLine="709"/>
        <w:rPr>
          <w:rStyle w:val="FontStyle13"/>
          <w:sz w:val="24"/>
          <w:szCs w:val="24"/>
        </w:rPr>
      </w:pPr>
      <w:r w:rsidRPr="00680F04">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lastRenderedPageBreak/>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0A3091" w:rsidRPr="00680F04" w:rsidRDefault="000A3091" w:rsidP="00680F04">
      <w:pPr>
        <w:pStyle w:val="Style3"/>
        <w:widowControl/>
        <w:spacing w:line="240" w:lineRule="auto"/>
        <w:ind w:firstLine="709"/>
        <w:rPr>
          <w:rStyle w:val="FontStyle13"/>
          <w:sz w:val="24"/>
          <w:szCs w:val="24"/>
        </w:rPr>
      </w:pPr>
      <w:r w:rsidRPr="00680F04">
        <w:rPr>
          <w:rStyle w:val="FontStyle13"/>
          <w:sz w:val="24"/>
          <w:szCs w:val="24"/>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0A3091" w:rsidRPr="00680F04" w:rsidRDefault="000A3091" w:rsidP="00680F04">
      <w:pPr>
        <w:ind w:firstLine="709"/>
        <w:jc w:val="both"/>
        <w:rPr>
          <w:sz w:val="24"/>
          <w:szCs w:val="24"/>
        </w:rPr>
      </w:pPr>
      <w:r w:rsidRPr="00680F04">
        <w:rPr>
          <w:sz w:val="24"/>
          <w:szCs w:val="24"/>
        </w:rPr>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0A3091" w:rsidRPr="00680F04" w:rsidRDefault="000A3091" w:rsidP="00680F04">
      <w:pPr>
        <w:ind w:firstLine="709"/>
        <w:jc w:val="both"/>
        <w:rPr>
          <w:sz w:val="24"/>
          <w:szCs w:val="24"/>
        </w:rPr>
      </w:pPr>
      <w:r w:rsidRPr="00680F04">
        <w:rPr>
          <w:sz w:val="24"/>
          <w:szCs w:val="24"/>
        </w:rPr>
        <w:t xml:space="preserve">2.12. До 1 февраля текущего финансового года получатель средств </w:t>
      </w:r>
      <w:r w:rsidRPr="00680F04">
        <w:rPr>
          <w:rStyle w:val="FontStyle13"/>
          <w:sz w:val="24"/>
          <w:szCs w:val="24"/>
        </w:rPr>
        <w:t>местного</w:t>
      </w:r>
      <w:r w:rsidRPr="00680F04">
        <w:rPr>
          <w:sz w:val="24"/>
          <w:szCs w:val="24"/>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sidRPr="00680F04">
        <w:rPr>
          <w:rStyle w:val="FontStyle13"/>
          <w:sz w:val="24"/>
          <w:szCs w:val="24"/>
        </w:rPr>
        <w:t>местного</w:t>
      </w:r>
      <w:r w:rsidRPr="00680F04">
        <w:rPr>
          <w:sz w:val="24"/>
          <w:szCs w:val="24"/>
        </w:rPr>
        <w:t xml:space="preserve"> бюджета. Заявки на выплату заработной платы</w:t>
      </w:r>
      <w:r w:rsidR="00680F04">
        <w:rPr>
          <w:sz w:val="24"/>
          <w:szCs w:val="24"/>
        </w:rPr>
        <w:t xml:space="preserve"> </w:t>
      </w:r>
      <w:r w:rsidRPr="00680F04">
        <w:rPr>
          <w:sz w:val="24"/>
          <w:szCs w:val="24"/>
        </w:rPr>
        <w:t>предоставляются в Управление с учетом сроков, указанных в представленной справке.</w:t>
      </w:r>
    </w:p>
    <w:p w:rsidR="000A3091" w:rsidRPr="00680F04" w:rsidRDefault="000A3091" w:rsidP="00680F04">
      <w:pPr>
        <w:ind w:firstLine="709"/>
        <w:jc w:val="both"/>
        <w:rPr>
          <w:sz w:val="24"/>
          <w:szCs w:val="24"/>
        </w:rPr>
      </w:pPr>
      <w:r w:rsidRPr="00680F04">
        <w:rPr>
          <w:sz w:val="24"/>
          <w:szCs w:val="24"/>
        </w:rPr>
        <w:t xml:space="preserve">2.13. При оплате расходов по служебным командировкам получатель средств </w:t>
      </w:r>
      <w:r w:rsidRPr="00680F04">
        <w:rPr>
          <w:rStyle w:val="FontStyle13"/>
          <w:sz w:val="24"/>
          <w:szCs w:val="24"/>
        </w:rPr>
        <w:t>местного</w:t>
      </w:r>
      <w:r w:rsidRPr="00680F04">
        <w:rPr>
          <w:sz w:val="24"/>
          <w:szCs w:val="24"/>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0A3091" w:rsidRPr="00680F04" w:rsidRDefault="000A3091" w:rsidP="00680F04">
      <w:pPr>
        <w:pStyle w:val="20"/>
        <w:shd w:val="clear" w:color="auto" w:fill="auto"/>
        <w:tabs>
          <w:tab w:val="left" w:pos="152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2.14. При направлении муниципального служащего </w:t>
      </w:r>
      <w:r w:rsidR="001C18B7" w:rsidRPr="00680F04">
        <w:rPr>
          <w:rFonts w:ascii="Times New Roman" w:hAnsi="Times New Roman" w:cs="Times New Roman"/>
          <w:sz w:val="24"/>
          <w:szCs w:val="24"/>
        </w:rPr>
        <w:t>Каз</w:t>
      </w:r>
      <w:r w:rsidRPr="00680F04">
        <w:rPr>
          <w:rFonts w:ascii="Times New Roman" w:hAnsi="Times New Roman" w:cs="Times New Roman"/>
          <w:sz w:val="24"/>
          <w:szCs w:val="24"/>
        </w:rPr>
        <w:t xml:space="preserve">ского городского поселения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1C18B7" w:rsidRPr="00680F04">
        <w:rPr>
          <w:rFonts w:ascii="Times New Roman" w:hAnsi="Times New Roman" w:cs="Times New Roman"/>
          <w:sz w:val="24"/>
          <w:szCs w:val="24"/>
        </w:rPr>
        <w:t>Каз</w:t>
      </w:r>
      <w:r w:rsidRPr="00680F04">
        <w:rPr>
          <w:rFonts w:ascii="Times New Roman" w:hAnsi="Times New Roman" w:cs="Times New Roman"/>
          <w:sz w:val="24"/>
          <w:szCs w:val="24"/>
        </w:rPr>
        <w:t xml:space="preserve">ского городского поселения или по его поручению заместителя Главы </w:t>
      </w:r>
      <w:r w:rsidR="001C18B7" w:rsidRPr="00680F04">
        <w:rPr>
          <w:rFonts w:ascii="Times New Roman" w:hAnsi="Times New Roman" w:cs="Times New Roman"/>
          <w:sz w:val="24"/>
          <w:szCs w:val="24"/>
        </w:rPr>
        <w:t>Каз</w:t>
      </w:r>
      <w:r w:rsidRPr="00680F04">
        <w:rPr>
          <w:rFonts w:ascii="Times New Roman" w:hAnsi="Times New Roman" w:cs="Times New Roman"/>
          <w:sz w:val="24"/>
          <w:szCs w:val="24"/>
        </w:rPr>
        <w:t xml:space="preserve">ского городского поселения, либо решение Председателя Совета народных депутатов </w:t>
      </w:r>
      <w:r w:rsidR="001C18B7" w:rsidRPr="00680F04">
        <w:rPr>
          <w:rFonts w:ascii="Times New Roman" w:hAnsi="Times New Roman" w:cs="Times New Roman"/>
          <w:sz w:val="24"/>
          <w:szCs w:val="24"/>
        </w:rPr>
        <w:t>Каз</w:t>
      </w:r>
      <w:r w:rsidRPr="00680F04">
        <w:rPr>
          <w:rFonts w:ascii="Times New Roman" w:hAnsi="Times New Roman" w:cs="Times New Roman"/>
          <w:sz w:val="24"/>
          <w:szCs w:val="24"/>
        </w:rPr>
        <w:t>ского городского поселения.</w:t>
      </w:r>
    </w:p>
    <w:p w:rsidR="000A3091" w:rsidRPr="00680F04" w:rsidRDefault="000A3091" w:rsidP="00680F04">
      <w:pPr>
        <w:ind w:firstLine="709"/>
        <w:jc w:val="both"/>
        <w:rPr>
          <w:sz w:val="24"/>
          <w:szCs w:val="24"/>
        </w:rPr>
      </w:pPr>
      <w:r w:rsidRPr="00680F04">
        <w:rPr>
          <w:sz w:val="24"/>
          <w:szCs w:val="24"/>
        </w:rPr>
        <w:t>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680F04">
        <w:rPr>
          <w:rStyle w:val="FontStyle13"/>
          <w:sz w:val="24"/>
          <w:szCs w:val="24"/>
        </w:rPr>
        <w:t xml:space="preserve"> »</w:t>
      </w:r>
      <w:r w:rsidRPr="00680F04">
        <w:rPr>
          <w:sz w:val="24"/>
          <w:szCs w:val="24"/>
        </w:rPr>
        <w:t>с указанием периода, номера, даты документа-основания.</w:t>
      </w:r>
    </w:p>
    <w:p w:rsidR="000A3091" w:rsidRPr="00680F04" w:rsidRDefault="000A3091" w:rsidP="00680F04">
      <w:pPr>
        <w:ind w:firstLine="709"/>
        <w:jc w:val="both"/>
        <w:rPr>
          <w:sz w:val="24"/>
          <w:szCs w:val="24"/>
        </w:rPr>
      </w:pPr>
    </w:p>
    <w:p w:rsidR="000A3091" w:rsidRPr="00680F04" w:rsidRDefault="000A3091" w:rsidP="00680F04">
      <w:pPr>
        <w:pStyle w:val="Style2"/>
        <w:widowControl/>
        <w:numPr>
          <w:ilvl w:val="0"/>
          <w:numId w:val="5"/>
        </w:numPr>
        <w:spacing w:line="240" w:lineRule="auto"/>
        <w:ind w:left="0" w:firstLine="0"/>
        <w:jc w:val="center"/>
        <w:rPr>
          <w:rStyle w:val="FontStyle13"/>
          <w:b/>
          <w:sz w:val="24"/>
          <w:szCs w:val="24"/>
        </w:rPr>
      </w:pPr>
      <w:r w:rsidRPr="00680F04">
        <w:rPr>
          <w:rStyle w:val="FontStyle13"/>
          <w:b/>
          <w:sz w:val="24"/>
          <w:szCs w:val="24"/>
        </w:rPr>
        <w:t>Подтверждение денежных обязательств</w:t>
      </w:r>
    </w:p>
    <w:p w:rsidR="000A3091" w:rsidRPr="00680F04" w:rsidRDefault="000A3091" w:rsidP="00680F04">
      <w:pPr>
        <w:pStyle w:val="Style2"/>
        <w:widowControl/>
        <w:spacing w:line="240" w:lineRule="auto"/>
        <w:ind w:firstLine="709"/>
        <w:jc w:val="both"/>
        <w:rPr>
          <w:rStyle w:val="FontStyle13"/>
          <w:sz w:val="24"/>
          <w:szCs w:val="24"/>
        </w:rPr>
      </w:pPr>
    </w:p>
    <w:p w:rsidR="000A3091" w:rsidRPr="00680F04" w:rsidRDefault="000A3091" w:rsidP="00680F04">
      <w:pPr>
        <w:pStyle w:val="Style1"/>
        <w:widowControl/>
        <w:tabs>
          <w:tab w:val="left" w:pos="1433"/>
        </w:tabs>
        <w:ind w:firstLine="709"/>
        <w:jc w:val="both"/>
        <w:rPr>
          <w:rStyle w:val="FontStyle13"/>
          <w:sz w:val="24"/>
          <w:szCs w:val="24"/>
        </w:rPr>
      </w:pPr>
      <w:r w:rsidRPr="00680F04">
        <w:rPr>
          <w:rStyle w:val="FontStyle13"/>
          <w:sz w:val="24"/>
          <w:szCs w:val="24"/>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0A3091" w:rsidRPr="00680F04" w:rsidRDefault="000A3091" w:rsidP="00680F04">
      <w:pPr>
        <w:pStyle w:val="Style2"/>
        <w:widowControl/>
        <w:tabs>
          <w:tab w:val="left" w:pos="1276"/>
        </w:tabs>
        <w:spacing w:line="240" w:lineRule="auto"/>
        <w:ind w:firstLine="709"/>
        <w:jc w:val="both"/>
        <w:rPr>
          <w:rStyle w:val="FontStyle13"/>
          <w:sz w:val="24"/>
          <w:szCs w:val="24"/>
        </w:rPr>
      </w:pPr>
      <w:r w:rsidRPr="00680F04">
        <w:rPr>
          <w:rStyle w:val="FontStyle13"/>
          <w:sz w:val="24"/>
          <w:szCs w:val="24"/>
        </w:rPr>
        <w:t>3.2. 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0A3091" w:rsidRPr="00680F04" w:rsidRDefault="000A3091" w:rsidP="00680F04">
      <w:pPr>
        <w:pStyle w:val="Style2"/>
        <w:widowControl/>
        <w:spacing w:line="240" w:lineRule="auto"/>
        <w:ind w:firstLine="709"/>
        <w:jc w:val="both"/>
        <w:rPr>
          <w:rStyle w:val="FontStyle13"/>
          <w:sz w:val="24"/>
          <w:szCs w:val="24"/>
        </w:rPr>
      </w:pPr>
      <w:r w:rsidRPr="00680F04">
        <w:rPr>
          <w:rStyle w:val="FontStyle13"/>
          <w:sz w:val="24"/>
          <w:szCs w:val="24"/>
        </w:rP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0A3091" w:rsidRPr="00680F04" w:rsidRDefault="000A3091" w:rsidP="00680F04">
      <w:pPr>
        <w:pStyle w:val="Style1"/>
        <w:widowControl/>
        <w:tabs>
          <w:tab w:val="left" w:pos="1411"/>
        </w:tabs>
        <w:ind w:firstLine="709"/>
        <w:jc w:val="both"/>
        <w:rPr>
          <w:rStyle w:val="FontStyle13"/>
          <w:sz w:val="24"/>
          <w:szCs w:val="24"/>
        </w:rPr>
      </w:pPr>
      <w:r w:rsidRPr="00680F04">
        <w:rPr>
          <w:rStyle w:val="FontStyle13"/>
          <w:sz w:val="24"/>
          <w:szCs w:val="24"/>
        </w:rPr>
        <w:t xml:space="preserve">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w:t>
      </w:r>
      <w:r w:rsidRPr="00680F04">
        <w:rPr>
          <w:rStyle w:val="FontStyle13"/>
          <w:sz w:val="24"/>
          <w:szCs w:val="24"/>
        </w:rPr>
        <w:lastRenderedPageBreak/>
        <w:t>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0A3091" w:rsidRPr="00680F04" w:rsidRDefault="000A3091" w:rsidP="00680F04">
      <w:pPr>
        <w:pStyle w:val="Style1"/>
        <w:widowControl/>
        <w:tabs>
          <w:tab w:val="left" w:pos="1231"/>
        </w:tabs>
        <w:ind w:firstLine="709"/>
        <w:jc w:val="both"/>
        <w:rPr>
          <w:rStyle w:val="FontStyle13"/>
          <w:sz w:val="24"/>
          <w:szCs w:val="24"/>
        </w:rPr>
      </w:pPr>
      <w:r w:rsidRPr="00680F04">
        <w:rPr>
          <w:rStyle w:val="FontStyle13"/>
          <w:sz w:val="24"/>
          <w:szCs w:val="24"/>
        </w:rPr>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0A3091" w:rsidRPr="00680F04" w:rsidRDefault="000A3091" w:rsidP="00680F04">
      <w:pPr>
        <w:pStyle w:val="Style3"/>
        <w:widowControl/>
        <w:tabs>
          <w:tab w:val="left" w:pos="1276"/>
          <w:tab w:val="left" w:leader="underscore" w:pos="3881"/>
        </w:tabs>
        <w:spacing w:line="240" w:lineRule="auto"/>
        <w:ind w:firstLine="709"/>
        <w:rPr>
          <w:rStyle w:val="FontStyle13"/>
          <w:sz w:val="24"/>
          <w:szCs w:val="24"/>
        </w:rPr>
      </w:pPr>
      <w:r w:rsidRPr="00680F04">
        <w:rPr>
          <w:rStyle w:val="FontStyle13"/>
          <w:sz w:val="24"/>
          <w:szCs w:val="24"/>
        </w:rPr>
        <w:t xml:space="preserve">«Проверено, не требует государственной экспертизы, </w:t>
      </w:r>
      <w:r w:rsidR="00680F04">
        <w:rPr>
          <w:rStyle w:val="FontStyle13"/>
          <w:sz w:val="24"/>
          <w:szCs w:val="24"/>
        </w:rPr>
        <w:t xml:space="preserve">подлежит финансированию в сумме </w:t>
      </w:r>
      <w:r w:rsidRPr="00680F04">
        <w:rPr>
          <w:rStyle w:val="FontStyle13"/>
          <w:sz w:val="24"/>
          <w:szCs w:val="24"/>
        </w:rPr>
        <w:t>рублей».</w:t>
      </w:r>
    </w:p>
    <w:p w:rsidR="000A3091" w:rsidRPr="00680F04" w:rsidRDefault="000A3091" w:rsidP="00680F04">
      <w:pPr>
        <w:pStyle w:val="Style1"/>
        <w:widowControl/>
        <w:tabs>
          <w:tab w:val="left" w:pos="1260"/>
        </w:tabs>
        <w:ind w:firstLine="709"/>
        <w:jc w:val="both"/>
        <w:rPr>
          <w:rStyle w:val="FontStyle13"/>
          <w:i/>
          <w:sz w:val="24"/>
          <w:szCs w:val="24"/>
        </w:rPr>
      </w:pPr>
      <w:r w:rsidRPr="00680F04">
        <w:rPr>
          <w:rStyle w:val="FontStyle13"/>
          <w:sz w:val="24"/>
          <w:szCs w:val="24"/>
        </w:rPr>
        <w:t>3.5. Получатель средств местного бюджета (администратор источников финансирования дефицита местного бюджета)</w:t>
      </w:r>
      <w:r w:rsidR="00680F04">
        <w:rPr>
          <w:rStyle w:val="FontStyle13"/>
          <w:sz w:val="24"/>
          <w:szCs w:val="24"/>
        </w:rPr>
        <w:t xml:space="preserve"> </w:t>
      </w:r>
      <w:r w:rsidRPr="00680F04">
        <w:rPr>
          <w:rStyle w:val="FontStyle13"/>
          <w:sz w:val="24"/>
          <w:szCs w:val="24"/>
        </w:rPr>
        <w:t>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
    <w:p w:rsidR="000A3091"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Style w:val="FontStyle13"/>
          <w:sz w:val="24"/>
          <w:szCs w:val="24"/>
        </w:rPr>
        <w:t xml:space="preserve">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w:t>
      </w:r>
      <w:r w:rsidRPr="00680F04">
        <w:rPr>
          <w:rFonts w:ascii="Times New Roman" w:hAnsi="Times New Roman" w:cs="Times New Roman"/>
          <w:sz w:val="24"/>
          <w:szCs w:val="24"/>
        </w:rPr>
        <w:t>Отсутствие такой возможности подтверждается официальным письмом получателя средств бюджета поселения.</w:t>
      </w:r>
    </w:p>
    <w:p w:rsidR="00680F04" w:rsidRPr="00680F04" w:rsidRDefault="00680F04" w:rsidP="00680F04">
      <w:pPr>
        <w:pStyle w:val="20"/>
        <w:shd w:val="clear" w:color="auto" w:fill="auto"/>
        <w:spacing w:before="0" w:after="0" w:line="240" w:lineRule="auto"/>
        <w:ind w:firstLine="709"/>
        <w:jc w:val="both"/>
        <w:rPr>
          <w:rFonts w:ascii="Times New Roman" w:hAnsi="Times New Roman" w:cs="Times New Roman"/>
          <w:sz w:val="24"/>
          <w:szCs w:val="24"/>
        </w:rPr>
      </w:pPr>
    </w:p>
    <w:p w:rsidR="000A3091" w:rsidRDefault="000A3091" w:rsidP="00680F04">
      <w:pPr>
        <w:pStyle w:val="20"/>
        <w:numPr>
          <w:ilvl w:val="0"/>
          <w:numId w:val="6"/>
        </w:numPr>
        <w:shd w:val="clear" w:color="auto" w:fill="auto"/>
        <w:tabs>
          <w:tab w:val="left" w:pos="0"/>
        </w:tabs>
        <w:spacing w:before="0" w:after="0" w:line="240" w:lineRule="auto"/>
        <w:jc w:val="center"/>
        <w:rPr>
          <w:rFonts w:ascii="Times New Roman" w:hAnsi="Times New Roman" w:cs="Times New Roman"/>
          <w:b/>
          <w:sz w:val="24"/>
          <w:szCs w:val="24"/>
        </w:rPr>
      </w:pPr>
      <w:r w:rsidRPr="00680F04">
        <w:rPr>
          <w:rFonts w:ascii="Times New Roman" w:hAnsi="Times New Roman" w:cs="Times New Roman"/>
          <w:b/>
          <w:sz w:val="24"/>
          <w:szCs w:val="24"/>
        </w:rPr>
        <w:t>Санкционирование оплаты денежных обязательств</w:t>
      </w:r>
    </w:p>
    <w:p w:rsidR="00680F04" w:rsidRPr="00680F04" w:rsidRDefault="00680F04" w:rsidP="00680F04">
      <w:pPr>
        <w:pStyle w:val="20"/>
        <w:shd w:val="clear" w:color="auto" w:fill="auto"/>
        <w:tabs>
          <w:tab w:val="left" w:pos="0"/>
        </w:tabs>
        <w:spacing w:before="0" w:after="0" w:line="240" w:lineRule="auto"/>
        <w:ind w:left="709"/>
        <w:rPr>
          <w:rFonts w:ascii="Times New Roman" w:hAnsi="Times New Roman" w:cs="Times New Roman"/>
          <w:b/>
          <w:sz w:val="24"/>
          <w:szCs w:val="24"/>
        </w:rPr>
      </w:pPr>
    </w:p>
    <w:p w:rsidR="000A3091" w:rsidRPr="00680F04" w:rsidRDefault="000A3091" w:rsidP="00680F04">
      <w:pPr>
        <w:pStyle w:val="20"/>
        <w:numPr>
          <w:ilvl w:val="1"/>
          <w:numId w:val="6"/>
        </w:numPr>
        <w:shd w:val="clear" w:color="auto" w:fill="auto"/>
        <w:tabs>
          <w:tab w:val="left" w:pos="567"/>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w:t>
      </w:r>
      <w:r w:rsidRPr="00680F04">
        <w:rPr>
          <w:rStyle w:val="21"/>
          <w:rFonts w:eastAsiaTheme="minorHAnsi"/>
          <w:sz w:val="24"/>
          <w:szCs w:val="24"/>
        </w:rPr>
        <w:t>(далее - соответствующий лицевой счет)</w:t>
      </w:r>
      <w:r w:rsidRPr="00680F04">
        <w:rPr>
          <w:rFonts w:ascii="Times New Roman" w:hAnsi="Times New Roman" w:cs="Times New Roman"/>
          <w:sz w:val="24"/>
          <w:szCs w:val="24"/>
        </w:rPr>
        <w:t xml:space="preserve"> Заявку.</w:t>
      </w:r>
    </w:p>
    <w:p w:rsidR="000A3091" w:rsidRPr="00680F04" w:rsidRDefault="000A3091" w:rsidP="00680F04">
      <w:pPr>
        <w:pStyle w:val="20"/>
        <w:numPr>
          <w:ilvl w:val="1"/>
          <w:numId w:val="6"/>
        </w:numPr>
        <w:shd w:val="clear" w:color="auto" w:fill="auto"/>
        <w:tabs>
          <w:tab w:val="left" w:pos="1127"/>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Управление проверяет Заявку на соответствие установленной форме, наличие в ней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4.8,4.9 настоящего Порядка:</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0A3091" w:rsidRPr="00680F04" w:rsidRDefault="000A3091" w:rsidP="00680F04">
      <w:pPr>
        <w:pStyle w:val="20"/>
        <w:numPr>
          <w:ilvl w:val="1"/>
          <w:numId w:val="6"/>
        </w:numPr>
        <w:shd w:val="clear" w:color="auto" w:fill="auto"/>
        <w:tabs>
          <w:tab w:val="left" w:pos="1368"/>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Заявка проверяется на наличие в ней следующих реквизитов и показателей:</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680F04">
        <w:rPr>
          <w:rStyle w:val="21"/>
          <w:rFonts w:eastAsiaTheme="minorHAnsi"/>
          <w:sz w:val="24"/>
          <w:szCs w:val="24"/>
        </w:rPr>
        <w:t>(далее - код участника бюджетного процесса по Сводному реестру</w:t>
      </w:r>
      <w:r w:rsidRPr="00680F04">
        <w:rPr>
          <w:rFonts w:ascii="Times New Roman" w:hAnsi="Times New Roman" w:cs="Times New Roman"/>
          <w:sz w:val="24"/>
          <w:szCs w:val="24"/>
        </w:rPr>
        <w:t>), и номера соответствующего лицевого счета;</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суммы кассового расхода (кассовой выплаты) в валюте Российской Федерации, в </w:t>
      </w:r>
      <w:r w:rsidRPr="00680F04">
        <w:rPr>
          <w:rFonts w:ascii="Times New Roman" w:hAnsi="Times New Roman" w:cs="Times New Roman"/>
          <w:sz w:val="24"/>
          <w:szCs w:val="24"/>
        </w:rPr>
        <w:lastRenderedPageBreak/>
        <w:t>рублевом эквиваленте, исчисленном на дату оформления Заявки;</w:t>
      </w:r>
    </w:p>
    <w:p w:rsidR="000A3091" w:rsidRPr="00680F04" w:rsidRDefault="000A3091" w:rsidP="00680F04">
      <w:pPr>
        <w:pStyle w:val="20"/>
        <w:numPr>
          <w:ilvl w:val="0"/>
          <w:numId w:val="7"/>
        </w:numPr>
        <w:shd w:val="clear" w:color="auto" w:fill="auto"/>
        <w:tabs>
          <w:tab w:val="left" w:pos="1122"/>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вида средств;</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номера учтенного в Управлении бюджетного обязательства и номера денежного обязательства получателя средств местного бюджета (при наличии);</w:t>
      </w:r>
    </w:p>
    <w:p w:rsidR="000A3091" w:rsidRPr="00680F04" w:rsidRDefault="000A3091" w:rsidP="00680F04">
      <w:pPr>
        <w:pStyle w:val="20"/>
        <w:numPr>
          <w:ilvl w:val="0"/>
          <w:numId w:val="7"/>
        </w:numPr>
        <w:shd w:val="clear" w:color="auto" w:fill="auto"/>
        <w:tabs>
          <w:tab w:val="left" w:pos="111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номера и серии чека (при представлении Заявки на получение наличных денег (код по КФД 0531802);</w:t>
      </w:r>
    </w:p>
    <w:p w:rsidR="000A3091" w:rsidRPr="00680F04" w:rsidRDefault="000A3091" w:rsidP="00680F04">
      <w:pPr>
        <w:pStyle w:val="20"/>
        <w:numPr>
          <w:ilvl w:val="0"/>
          <w:numId w:val="7"/>
        </w:numPr>
        <w:shd w:val="clear" w:color="auto" w:fill="auto"/>
        <w:tabs>
          <w:tab w:val="left" w:pos="1184"/>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срока действия чека (при представлении Заявки на получение наличных денег (код по КФД 0531802);</w:t>
      </w:r>
    </w:p>
    <w:p w:rsidR="000A3091" w:rsidRPr="00680F04" w:rsidRDefault="000A3091" w:rsidP="00680F04">
      <w:pPr>
        <w:pStyle w:val="20"/>
        <w:numPr>
          <w:ilvl w:val="0"/>
          <w:numId w:val="7"/>
        </w:numPr>
        <w:shd w:val="clear" w:color="auto" w:fill="auto"/>
        <w:tabs>
          <w:tab w:val="left" w:pos="1190"/>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фамилии, имени и отчества получателя средств по чеку (при представлении Заявки на получение наличных денег (код по КФД 0531802);</w:t>
      </w:r>
    </w:p>
    <w:p w:rsidR="000A3091" w:rsidRPr="00680F04" w:rsidRDefault="000A3091" w:rsidP="00680F04">
      <w:pPr>
        <w:pStyle w:val="20"/>
        <w:numPr>
          <w:ilvl w:val="0"/>
          <w:numId w:val="7"/>
        </w:numPr>
        <w:shd w:val="clear" w:color="auto" w:fill="auto"/>
        <w:tabs>
          <w:tab w:val="left" w:pos="1190"/>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0A3091" w:rsidRPr="00680F04" w:rsidRDefault="000A3091" w:rsidP="00680F04">
      <w:pPr>
        <w:pStyle w:val="20"/>
        <w:numPr>
          <w:ilvl w:val="0"/>
          <w:numId w:val="7"/>
        </w:numPr>
        <w:shd w:val="clear" w:color="auto" w:fill="auto"/>
        <w:tabs>
          <w:tab w:val="left" w:pos="1190"/>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w:t>
      </w:r>
      <w:r w:rsidR="00680F04">
        <w:rPr>
          <w:rFonts w:ascii="Times New Roman" w:hAnsi="Times New Roman" w:cs="Times New Roman"/>
          <w:sz w:val="24"/>
          <w:szCs w:val="24"/>
        </w:rPr>
        <w:t xml:space="preserve"> </w:t>
      </w:r>
      <w:r w:rsidRPr="00680F04">
        <w:rPr>
          <w:rFonts w:ascii="Times New Roman" w:hAnsi="Times New Roman" w:cs="Times New Roman"/>
          <w:sz w:val="24"/>
          <w:szCs w:val="24"/>
        </w:rPr>
        <w:t>в бюджетную систему Российской Федерации;</w:t>
      </w:r>
    </w:p>
    <w:p w:rsidR="000A3091" w:rsidRPr="00680F04" w:rsidRDefault="000A3091" w:rsidP="00680F04">
      <w:pPr>
        <w:pStyle w:val="20"/>
        <w:numPr>
          <w:ilvl w:val="0"/>
          <w:numId w:val="7"/>
        </w:numPr>
        <w:shd w:val="clear" w:color="auto" w:fill="auto"/>
        <w:tabs>
          <w:tab w:val="left" w:pos="1483"/>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0A3091" w:rsidRPr="00680F04" w:rsidRDefault="000A3091" w:rsidP="00680F04">
      <w:pPr>
        <w:pStyle w:val="20"/>
        <w:numPr>
          <w:ilvl w:val="0"/>
          <w:numId w:val="7"/>
        </w:numPr>
        <w:shd w:val="clear" w:color="auto" w:fill="auto"/>
        <w:tabs>
          <w:tab w:val="left" w:pos="1483"/>
        </w:tabs>
        <w:spacing w:before="0" w:after="0" w:line="240" w:lineRule="auto"/>
        <w:ind w:firstLine="709"/>
        <w:jc w:val="both"/>
        <w:rPr>
          <w:rStyle w:val="21"/>
          <w:rFonts w:eastAsiaTheme="minorHAnsi"/>
          <w:i w:val="0"/>
          <w:iCs w:val="0"/>
          <w:sz w:val="24"/>
          <w:szCs w:val="24"/>
          <w:shd w:val="clear" w:color="auto" w:fill="auto"/>
          <w:lang w:eastAsia="en-US" w:bidi="ar-SA"/>
        </w:rPr>
      </w:pPr>
      <w:r w:rsidRPr="00680F04">
        <w:rPr>
          <w:rFonts w:ascii="Times New Roman" w:hAnsi="Times New Roman" w:cs="Times New Roman"/>
          <w:sz w:val="24"/>
          <w:szCs w:val="24"/>
        </w:rP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r w:rsidR="00680F04">
        <w:rPr>
          <w:rFonts w:ascii="Times New Roman" w:hAnsi="Times New Roman" w:cs="Times New Roman"/>
          <w:sz w:val="24"/>
          <w:szCs w:val="24"/>
        </w:rPr>
        <w:t xml:space="preserve"> </w:t>
      </w:r>
      <w:r w:rsidRPr="00680F04">
        <w:rPr>
          <w:rFonts w:ascii="Times New Roman" w:hAnsi="Times New Roman" w:cs="Times New Roman"/>
          <w:sz w:val="24"/>
          <w:szCs w:val="24"/>
        </w:rPr>
        <w:t xml:space="preserve">возникновение соответствующих денежных обязательств, </w:t>
      </w:r>
      <w:r w:rsidRPr="00680F04">
        <w:rPr>
          <w:rStyle w:val="21"/>
          <w:rFonts w:eastAsiaTheme="minorHAnsi"/>
          <w:sz w:val="24"/>
          <w:szCs w:val="24"/>
        </w:rPr>
        <w:t xml:space="preserve">{далее </w:t>
      </w:r>
      <w:r w:rsidRPr="00680F04">
        <w:rPr>
          <w:rFonts w:ascii="Times New Roman" w:hAnsi="Times New Roman" w:cs="Times New Roman"/>
          <w:sz w:val="24"/>
          <w:szCs w:val="24"/>
        </w:rPr>
        <w:t xml:space="preserve">- </w:t>
      </w:r>
      <w:r w:rsidRPr="00680F04">
        <w:rPr>
          <w:rStyle w:val="21"/>
          <w:rFonts w:eastAsiaTheme="minorHAnsi"/>
          <w:sz w:val="24"/>
          <w:szCs w:val="24"/>
        </w:rPr>
        <w:t>документы</w:t>
      </w:r>
      <w:r w:rsidRPr="00680F04">
        <w:rPr>
          <w:rFonts w:ascii="Times New Roman" w:hAnsi="Times New Roman" w:cs="Times New Roman"/>
          <w:sz w:val="24"/>
          <w:szCs w:val="24"/>
        </w:rPr>
        <w:t xml:space="preserve">, </w:t>
      </w:r>
      <w:r w:rsidRPr="00680F04">
        <w:rPr>
          <w:rStyle w:val="21"/>
          <w:rFonts w:eastAsiaTheme="minorHAnsi"/>
          <w:sz w:val="24"/>
          <w:szCs w:val="24"/>
        </w:rPr>
        <w:t>подтверждающие возникновение денежных обязательств).</w:t>
      </w:r>
    </w:p>
    <w:p w:rsidR="000A3091" w:rsidRPr="00680F04" w:rsidRDefault="000A3091" w:rsidP="00680F04">
      <w:pPr>
        <w:pStyle w:val="20"/>
        <w:numPr>
          <w:ilvl w:val="0"/>
          <w:numId w:val="7"/>
        </w:numPr>
        <w:shd w:val="clear" w:color="auto" w:fill="auto"/>
        <w:tabs>
          <w:tab w:val="left" w:pos="1483"/>
        </w:tabs>
        <w:spacing w:before="0" w:after="0" w:line="240" w:lineRule="auto"/>
        <w:ind w:firstLine="709"/>
        <w:jc w:val="both"/>
        <w:rPr>
          <w:rStyle w:val="21"/>
          <w:rFonts w:eastAsiaTheme="minorHAnsi"/>
          <w:i w:val="0"/>
          <w:iCs w:val="0"/>
          <w:sz w:val="24"/>
          <w:szCs w:val="24"/>
          <w:lang w:eastAsia="en-US"/>
        </w:rPr>
      </w:pPr>
      <w:r w:rsidRPr="00680F04">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Pr="00680F04">
        <w:rPr>
          <w:rFonts w:ascii="Times New Roman" w:hAnsi="Times New Roman" w:cs="Times New Roman"/>
          <w:sz w:val="24"/>
          <w:szCs w:val="24"/>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0A3091" w:rsidRPr="00680F04" w:rsidRDefault="00680F04" w:rsidP="00680F04">
      <w:pPr>
        <w:pStyle w:val="20"/>
        <w:shd w:val="clear" w:color="auto" w:fill="auto"/>
        <w:tabs>
          <w:tab w:val="left" w:pos="1138"/>
        </w:tabs>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 xml:space="preserve">4.4. Требования подпункта 14 пункта 4.3 настоящего </w:t>
      </w:r>
      <w:r w:rsidR="00C70B53" w:rsidRPr="00680F04">
        <w:rPr>
          <w:rFonts w:ascii="Times New Roman" w:hAnsi="Times New Roman" w:cs="Times New Roman"/>
          <w:sz w:val="24"/>
          <w:szCs w:val="24"/>
        </w:rPr>
        <w:t>Порядка</w:t>
      </w:r>
      <w:r w:rsidR="000A3091" w:rsidRPr="00680F04">
        <w:rPr>
          <w:rFonts w:ascii="Times New Roman" w:hAnsi="Times New Roman" w:cs="Times New Roman"/>
          <w:sz w:val="24"/>
          <w:szCs w:val="24"/>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000A3091" w:rsidRPr="00680F04">
        <w:rPr>
          <w:rStyle w:val="21"/>
          <w:rFonts w:eastAsiaTheme="minorHAnsi"/>
          <w:sz w:val="24"/>
          <w:szCs w:val="24"/>
        </w:rPr>
        <w:t xml:space="preserve">(далее - договор (муниципальный контракт) </w:t>
      </w:r>
      <w:r w:rsidR="000A3091" w:rsidRPr="00680F04">
        <w:rPr>
          <w:rFonts w:ascii="Times New Roman" w:hAnsi="Times New Roman" w:cs="Times New Roman"/>
          <w:sz w:val="24"/>
          <w:szCs w:val="24"/>
        </w:rPr>
        <w:t xml:space="preserve">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w:t>
      </w:r>
      <w:bookmarkStart w:id="1" w:name="_GoBack"/>
      <w:r w:rsidR="001C18B7" w:rsidRPr="00680F04">
        <w:rPr>
          <w:rFonts w:ascii="Times New Roman" w:hAnsi="Times New Roman" w:cs="Times New Roman"/>
          <w:sz w:val="24"/>
          <w:szCs w:val="24"/>
        </w:rPr>
        <w:t>бюджета поселения</w:t>
      </w:r>
      <w:r w:rsidR="000A3091" w:rsidRPr="00680F04">
        <w:rPr>
          <w:rFonts w:ascii="Times New Roman" w:hAnsi="Times New Roman" w:cs="Times New Roman"/>
          <w:color w:val="FF0000"/>
          <w:sz w:val="24"/>
          <w:szCs w:val="24"/>
        </w:rPr>
        <w:t xml:space="preserve"> </w:t>
      </w:r>
      <w:bookmarkEnd w:id="1"/>
      <w:r w:rsidR="000A3091" w:rsidRPr="00680F04">
        <w:rPr>
          <w:rFonts w:ascii="Times New Roman" w:hAnsi="Times New Roman" w:cs="Times New Roman"/>
          <w:sz w:val="24"/>
          <w:szCs w:val="24"/>
        </w:rPr>
        <w:t>с физическим лицом, не являющимся индивидуальным предпринимателем.</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006D2B8B" w:rsidRPr="00680F04">
        <w:rPr>
          <w:rFonts w:ascii="Times New Roman" w:hAnsi="Times New Roman" w:cs="Times New Roman"/>
          <w:sz w:val="24"/>
          <w:szCs w:val="24"/>
        </w:rPr>
        <w:t>местного</w:t>
      </w:r>
      <w:r w:rsidRPr="00680F04">
        <w:rPr>
          <w:rFonts w:ascii="Times New Roman" w:hAnsi="Times New Roman" w:cs="Times New Roman"/>
          <w:sz w:val="24"/>
          <w:szCs w:val="24"/>
        </w:rPr>
        <w:t xml:space="preserve"> бюджета по денежным обязательствам в рамках одного бюджетного обязательства получателя средств местного бюджета.</w:t>
      </w:r>
    </w:p>
    <w:p w:rsidR="000A3091" w:rsidRPr="00680F04" w:rsidRDefault="000A3091" w:rsidP="00680F04">
      <w:pPr>
        <w:pStyle w:val="ConsPlusNormal"/>
        <w:ind w:firstLine="709"/>
        <w:jc w:val="both"/>
        <w:rPr>
          <w:rStyle w:val="FontStyle13"/>
          <w:sz w:val="24"/>
          <w:szCs w:val="24"/>
        </w:rPr>
      </w:pPr>
      <w:r w:rsidRPr="00680F04">
        <w:rPr>
          <w:rStyle w:val="FontStyle13"/>
          <w:sz w:val="24"/>
          <w:szCs w:val="24"/>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lastRenderedPageBreak/>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0A3091" w:rsidRPr="00680F04" w:rsidRDefault="000A3091" w:rsidP="00680F04">
      <w:pPr>
        <w:pStyle w:val="Style7"/>
        <w:widowControl/>
        <w:spacing w:line="240" w:lineRule="auto"/>
        <w:ind w:firstLine="709"/>
        <w:rPr>
          <w:rStyle w:val="FontStyle13"/>
          <w:sz w:val="24"/>
          <w:szCs w:val="24"/>
        </w:rPr>
      </w:pPr>
      <w:r w:rsidRPr="00680F04">
        <w:t>с социальными выплатами населению</w:t>
      </w:r>
      <w:r w:rsidRPr="00680F04">
        <w:rPr>
          <w:rStyle w:val="FontStyle13"/>
          <w:sz w:val="24"/>
          <w:szCs w:val="24"/>
        </w:rPr>
        <w:t>;</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с предоставлением бюджетных инвестиций юридическим лицам, не являющимся государственными (муниципальными) учреждениями;</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с предоставлением межбюджетных трансфертов;</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с предоставлением платежей, взносов, безвозмездных перечислений субъектам международного права;</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 xml:space="preserve">с погашением и обслуживанием муниципального долга </w:t>
      </w:r>
      <w:r w:rsidR="001C18B7" w:rsidRPr="00680F04">
        <w:rPr>
          <w:rStyle w:val="FontStyle13"/>
          <w:sz w:val="24"/>
          <w:szCs w:val="24"/>
        </w:rPr>
        <w:t>Каз</w:t>
      </w:r>
      <w:r w:rsidRPr="00680F04">
        <w:rPr>
          <w:rStyle w:val="FontStyle13"/>
          <w:sz w:val="24"/>
          <w:szCs w:val="24"/>
        </w:rPr>
        <w:t>ского городского поселения;</w:t>
      </w:r>
    </w:p>
    <w:p w:rsidR="000A3091" w:rsidRPr="00680F04" w:rsidRDefault="000A3091" w:rsidP="00680F04">
      <w:pPr>
        <w:pStyle w:val="Style7"/>
        <w:widowControl/>
        <w:spacing w:line="240" w:lineRule="auto"/>
        <w:ind w:firstLine="709"/>
        <w:rPr>
          <w:rStyle w:val="FontStyle13"/>
          <w:sz w:val="24"/>
          <w:szCs w:val="24"/>
        </w:rPr>
      </w:pPr>
      <w:r w:rsidRPr="00680F04">
        <w:rPr>
          <w:rStyle w:val="FontStyle13"/>
          <w:sz w:val="24"/>
          <w:szCs w:val="24"/>
        </w:rPr>
        <w:t xml:space="preserve">с исполнением муниципальных гарантий </w:t>
      </w:r>
      <w:r w:rsidR="001C18B7" w:rsidRPr="00680F04">
        <w:rPr>
          <w:rStyle w:val="FontStyle13"/>
          <w:sz w:val="24"/>
          <w:szCs w:val="24"/>
        </w:rPr>
        <w:t>Каз</w:t>
      </w:r>
      <w:r w:rsidRPr="00680F04">
        <w:rPr>
          <w:rStyle w:val="FontStyle13"/>
          <w:sz w:val="24"/>
          <w:szCs w:val="24"/>
        </w:rPr>
        <w:t>ского городского поселения;</w:t>
      </w:r>
    </w:p>
    <w:p w:rsidR="000A3091" w:rsidRPr="00680F04" w:rsidRDefault="000A3091" w:rsidP="00680F04">
      <w:pPr>
        <w:ind w:firstLine="709"/>
        <w:jc w:val="both"/>
        <w:rPr>
          <w:rStyle w:val="FontStyle13"/>
          <w:sz w:val="24"/>
          <w:szCs w:val="24"/>
        </w:rPr>
      </w:pPr>
      <w:r w:rsidRPr="00680F04">
        <w:rPr>
          <w:rStyle w:val="FontStyle13"/>
          <w:sz w:val="24"/>
          <w:szCs w:val="24"/>
        </w:rPr>
        <w:t xml:space="preserve">с исполнением судебных актов по искам к </w:t>
      </w:r>
      <w:r w:rsidR="001C18B7" w:rsidRPr="00680F04">
        <w:rPr>
          <w:rStyle w:val="FontStyle13"/>
          <w:sz w:val="24"/>
          <w:szCs w:val="24"/>
        </w:rPr>
        <w:t xml:space="preserve">Казскому городскому поселению </w:t>
      </w:r>
      <w:r w:rsidRPr="00680F04">
        <w:rPr>
          <w:sz w:val="24"/>
          <w:szCs w:val="24"/>
        </w:rPr>
        <w:t>о возмещении вреда, причиненного незаконными действиями (бездействием) органов местного самоуправления</w:t>
      </w:r>
      <w:r w:rsidR="00680F04">
        <w:rPr>
          <w:sz w:val="24"/>
          <w:szCs w:val="24"/>
        </w:rPr>
        <w:t xml:space="preserve"> </w:t>
      </w:r>
      <w:r w:rsidRPr="00680F04">
        <w:rPr>
          <w:sz w:val="24"/>
          <w:szCs w:val="24"/>
        </w:rPr>
        <w:t xml:space="preserve">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1C18B7" w:rsidRPr="00680F04">
        <w:rPr>
          <w:rStyle w:val="FontStyle13"/>
          <w:sz w:val="24"/>
          <w:szCs w:val="24"/>
        </w:rPr>
        <w:t>Каз</w:t>
      </w:r>
      <w:r w:rsidRPr="00680F04">
        <w:rPr>
          <w:rStyle w:val="FontStyle13"/>
          <w:sz w:val="24"/>
          <w:szCs w:val="24"/>
        </w:rPr>
        <w:t>ского городского поселения</w:t>
      </w:r>
      <w:r w:rsidR="001C18B7" w:rsidRPr="00680F04">
        <w:rPr>
          <w:rStyle w:val="FontStyle13"/>
          <w:sz w:val="24"/>
          <w:szCs w:val="24"/>
        </w:rPr>
        <w:t xml:space="preserve"> </w:t>
      </w:r>
      <w:r w:rsidRPr="00680F04">
        <w:rPr>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sidR="001C18B7" w:rsidRPr="00680F04">
        <w:rPr>
          <w:rStyle w:val="FontStyle13"/>
          <w:sz w:val="24"/>
          <w:szCs w:val="24"/>
        </w:rPr>
        <w:t>Каз</w:t>
      </w:r>
      <w:r w:rsidRPr="00680F04">
        <w:rPr>
          <w:rStyle w:val="FontStyle13"/>
          <w:sz w:val="24"/>
          <w:szCs w:val="24"/>
        </w:rPr>
        <w:t>ского городского поселения</w:t>
      </w:r>
      <w:r w:rsidRPr="00680F04">
        <w:rPr>
          <w:sz w:val="24"/>
          <w:szCs w:val="24"/>
        </w:rPr>
        <w:t xml:space="preserve">), судебных актов о присуждении компенсации за нарушение права на исполнение судебного акта в разумный срок за счет средств бюджета </w:t>
      </w:r>
      <w:r w:rsidR="001C18B7" w:rsidRPr="00680F04">
        <w:rPr>
          <w:rStyle w:val="FontStyle13"/>
          <w:sz w:val="24"/>
          <w:szCs w:val="24"/>
        </w:rPr>
        <w:t>Каз</w:t>
      </w:r>
      <w:r w:rsidRPr="00680F04">
        <w:rPr>
          <w:rStyle w:val="FontStyle13"/>
          <w:sz w:val="24"/>
          <w:szCs w:val="24"/>
        </w:rPr>
        <w:t>ского городского поселения;</w:t>
      </w:r>
    </w:p>
    <w:p w:rsidR="000A3091" w:rsidRPr="00680F04" w:rsidRDefault="000A3091" w:rsidP="00680F04">
      <w:pPr>
        <w:pStyle w:val="Style7"/>
        <w:widowControl/>
        <w:spacing w:line="240" w:lineRule="auto"/>
        <w:ind w:firstLine="709"/>
      </w:pPr>
      <w:r w:rsidRPr="00680F04">
        <w:rPr>
          <w:rStyle w:val="FontStyle13"/>
          <w:sz w:val="24"/>
          <w:szCs w:val="24"/>
        </w:rPr>
        <w:t xml:space="preserve">с предоставлением </w:t>
      </w:r>
      <w:r w:rsidRPr="00680F04">
        <w:t>субсидий бюджетным и автономным учреждениям;</w:t>
      </w:r>
    </w:p>
    <w:p w:rsidR="000A3091" w:rsidRPr="00680F04" w:rsidRDefault="000A3091" w:rsidP="00680F04">
      <w:pPr>
        <w:pStyle w:val="60"/>
        <w:shd w:val="clear" w:color="auto" w:fill="auto"/>
        <w:spacing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 получением наличных денег;</w:t>
      </w:r>
    </w:p>
    <w:p w:rsidR="000A3091" w:rsidRPr="00680F04" w:rsidRDefault="000A3091" w:rsidP="00680F04">
      <w:pPr>
        <w:pStyle w:val="60"/>
        <w:shd w:val="clear" w:color="auto" w:fill="auto"/>
        <w:spacing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 оплатой услуг по предоставлению выписок из государственных реестров;</w:t>
      </w:r>
    </w:p>
    <w:p w:rsidR="000A3091" w:rsidRPr="00680F04" w:rsidRDefault="000A3091" w:rsidP="00680F04">
      <w:pPr>
        <w:pStyle w:val="60"/>
        <w:shd w:val="clear" w:color="auto" w:fill="auto"/>
        <w:spacing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0A3091" w:rsidRPr="00680F04" w:rsidRDefault="000A3091" w:rsidP="00680F04">
      <w:pPr>
        <w:pStyle w:val="60"/>
        <w:shd w:val="clear" w:color="auto" w:fill="auto"/>
        <w:spacing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при осуществлении авансовых платежей в соответствии с условиями</w:t>
      </w:r>
      <w:r w:rsidR="00680F04">
        <w:rPr>
          <w:rFonts w:ascii="Times New Roman" w:hAnsi="Times New Roman" w:cs="Times New Roman"/>
          <w:sz w:val="24"/>
          <w:szCs w:val="24"/>
        </w:rPr>
        <w:t xml:space="preserve"> </w:t>
      </w:r>
      <w:r w:rsidRPr="00680F04">
        <w:rPr>
          <w:rFonts w:ascii="Times New Roman" w:hAnsi="Times New Roman" w:cs="Times New Roman"/>
          <w:sz w:val="24"/>
          <w:szCs w:val="24"/>
        </w:rPr>
        <w:t>договора (муниципального контракта), соглашения;</w:t>
      </w:r>
    </w:p>
    <w:p w:rsidR="000A3091" w:rsidRPr="00680F04" w:rsidRDefault="000A3091" w:rsidP="00680F04">
      <w:pPr>
        <w:pStyle w:val="60"/>
        <w:shd w:val="clear" w:color="auto" w:fill="auto"/>
        <w:spacing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при оплате по договору аренды;</w:t>
      </w:r>
    </w:p>
    <w:p w:rsidR="000A3091" w:rsidRPr="00680F04" w:rsidRDefault="000A3091" w:rsidP="00680F04">
      <w:pPr>
        <w:pStyle w:val="Style7"/>
        <w:widowControl/>
        <w:spacing w:line="240" w:lineRule="auto"/>
        <w:ind w:firstLine="709"/>
        <w:rPr>
          <w:rStyle w:val="FontStyle13"/>
          <w:sz w:val="24"/>
          <w:szCs w:val="24"/>
        </w:rPr>
      </w:pPr>
      <w:r w:rsidRPr="00680F04">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0A3091" w:rsidRPr="00680F04" w:rsidRDefault="000A3091" w:rsidP="00680F04">
      <w:pPr>
        <w:pStyle w:val="ConsPlusNormal"/>
        <w:ind w:firstLine="709"/>
        <w:jc w:val="both"/>
        <w:rPr>
          <w:rFonts w:ascii="Times New Roman" w:hAnsi="Times New Roman" w:cs="Times New Roman"/>
          <w:sz w:val="24"/>
          <w:szCs w:val="24"/>
        </w:rPr>
      </w:pPr>
      <w:r w:rsidRPr="00680F04">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0A3091" w:rsidRPr="00680F04" w:rsidRDefault="00680F04" w:rsidP="00680F04">
      <w:pPr>
        <w:pStyle w:val="20"/>
        <w:shd w:val="clear" w:color="auto" w:fill="auto"/>
        <w:tabs>
          <w:tab w:val="left" w:pos="1364"/>
        </w:tabs>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A3091" w:rsidRPr="00680F04" w:rsidRDefault="000A3091" w:rsidP="00680F04">
      <w:pPr>
        <w:pStyle w:val="20"/>
        <w:numPr>
          <w:ilvl w:val="0"/>
          <w:numId w:val="8"/>
        </w:numPr>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0A3091" w:rsidRPr="00680F04" w:rsidRDefault="000A3091" w:rsidP="00680F04">
      <w:pPr>
        <w:pStyle w:val="20"/>
        <w:numPr>
          <w:ilvl w:val="0"/>
          <w:numId w:val="8"/>
        </w:numPr>
        <w:shd w:val="clear" w:color="auto" w:fill="auto"/>
        <w:tabs>
          <w:tab w:val="left" w:pos="1364"/>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соответствие содержания операции, исходя из денежного обязательства, содержанию текста назначения платежа, указанному в Заявке;</w:t>
      </w:r>
    </w:p>
    <w:p w:rsidR="000A3091" w:rsidRPr="00680F04" w:rsidRDefault="000A3091" w:rsidP="00680F04">
      <w:pPr>
        <w:pStyle w:val="20"/>
        <w:numPr>
          <w:ilvl w:val="0"/>
          <w:numId w:val="8"/>
        </w:numPr>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 соответствие указанных в Заявках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 г. </w:t>
      </w:r>
      <w:r w:rsidRPr="00680F04">
        <w:rPr>
          <w:rFonts w:ascii="Times New Roman" w:hAnsi="Times New Roman" w:cs="Times New Roman"/>
          <w:sz w:val="24"/>
          <w:szCs w:val="24"/>
        </w:rPr>
        <w:lastRenderedPageBreak/>
        <w:t>№ 132н;</w:t>
      </w:r>
    </w:p>
    <w:p w:rsidR="000A3091" w:rsidRPr="00680F04" w:rsidRDefault="000A3091" w:rsidP="00680F04">
      <w:pPr>
        <w:pStyle w:val="20"/>
        <w:numPr>
          <w:ilvl w:val="0"/>
          <w:numId w:val="8"/>
        </w:numPr>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не превышение сумм в Заявке остатков соответствующих бюджетных ассигнований, лимитов бюджетных обязательств, предельных объемов финансирования, учтенных на лицевом счете;</w:t>
      </w:r>
    </w:p>
    <w:p w:rsidR="000A3091" w:rsidRPr="00680F04" w:rsidRDefault="000A3091" w:rsidP="00680F04">
      <w:pPr>
        <w:pStyle w:val="20"/>
        <w:numPr>
          <w:ilvl w:val="0"/>
          <w:numId w:val="8"/>
        </w:numPr>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6) идентичность кода участника бюджетного процесса по Сводному реестру по денежному обязательству и платежу;</w:t>
      </w:r>
    </w:p>
    <w:p w:rsidR="000A3091" w:rsidRPr="00680F04" w:rsidRDefault="000A3091" w:rsidP="00680F04">
      <w:pPr>
        <w:pStyle w:val="20"/>
        <w:shd w:val="clear" w:color="auto" w:fill="auto"/>
        <w:spacing w:before="0" w:after="0" w:line="240" w:lineRule="auto"/>
        <w:ind w:firstLine="709"/>
        <w:jc w:val="both"/>
        <w:rPr>
          <w:rStyle w:val="FontStyle18"/>
          <w:rFonts w:eastAsia="Tahoma"/>
          <w:sz w:val="24"/>
          <w:szCs w:val="24"/>
        </w:rPr>
      </w:pPr>
      <w:r w:rsidRPr="00680F04">
        <w:rPr>
          <w:rStyle w:val="FontStyle18"/>
          <w:rFonts w:eastAsia="Tahoma"/>
          <w:sz w:val="24"/>
          <w:szCs w:val="24"/>
        </w:rPr>
        <w:t>7) идентичность кода</w:t>
      </w:r>
      <w:r w:rsidR="00680F04">
        <w:rPr>
          <w:rStyle w:val="FontStyle18"/>
          <w:rFonts w:eastAsia="Tahoma"/>
          <w:sz w:val="24"/>
          <w:szCs w:val="24"/>
        </w:rPr>
        <w:t xml:space="preserve"> </w:t>
      </w:r>
      <w:r w:rsidRPr="00680F04">
        <w:rPr>
          <w:rStyle w:val="FontStyle18"/>
          <w:rFonts w:eastAsia="Tahoma"/>
          <w:sz w:val="24"/>
          <w:szCs w:val="24"/>
        </w:rPr>
        <w:t>(кодов) классификации расходов местного бюджета по денежному обязательству и платежу;</w:t>
      </w:r>
    </w:p>
    <w:p w:rsidR="000A3091" w:rsidRPr="00680F04" w:rsidRDefault="000A3091" w:rsidP="00680F04">
      <w:pPr>
        <w:pStyle w:val="20"/>
        <w:shd w:val="clear" w:color="auto" w:fill="auto"/>
        <w:tabs>
          <w:tab w:val="left" w:pos="1316"/>
        </w:tabs>
        <w:spacing w:before="0" w:after="0" w:line="240" w:lineRule="auto"/>
        <w:ind w:firstLine="709"/>
        <w:jc w:val="both"/>
        <w:rPr>
          <w:rStyle w:val="FontStyle18"/>
          <w:rFonts w:eastAsia="Tahoma"/>
          <w:sz w:val="24"/>
          <w:szCs w:val="24"/>
        </w:rPr>
      </w:pPr>
      <w:r w:rsidRPr="00680F04">
        <w:rPr>
          <w:rStyle w:val="FontStyle18"/>
          <w:rFonts w:eastAsia="Tahoma"/>
          <w:sz w:val="24"/>
          <w:szCs w:val="24"/>
        </w:rPr>
        <w:t>8) идентичность кода валюты, в которой принято бюджетное обязательство, и кода валюты, в которой должен быть осуществлен платеж по Заявке;</w:t>
      </w:r>
    </w:p>
    <w:p w:rsidR="000A3091" w:rsidRPr="00680F04" w:rsidRDefault="000A3091" w:rsidP="00680F04">
      <w:pPr>
        <w:pStyle w:val="20"/>
        <w:shd w:val="clear" w:color="auto" w:fill="auto"/>
        <w:tabs>
          <w:tab w:val="left" w:pos="1019"/>
        </w:tabs>
        <w:spacing w:before="0" w:after="0" w:line="240" w:lineRule="auto"/>
        <w:ind w:firstLine="709"/>
        <w:jc w:val="both"/>
        <w:rPr>
          <w:rStyle w:val="FontStyle18"/>
          <w:rFonts w:eastAsia="Tahoma"/>
          <w:sz w:val="24"/>
          <w:szCs w:val="24"/>
        </w:rPr>
      </w:pPr>
      <w:r w:rsidRPr="00680F04">
        <w:rPr>
          <w:rStyle w:val="FontStyle18"/>
          <w:rFonts w:eastAsia="Tahoma"/>
          <w:sz w:val="24"/>
          <w:szCs w:val="24"/>
        </w:rPr>
        <w:t>9)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0A3091" w:rsidRPr="00680F04" w:rsidRDefault="000A3091" w:rsidP="00680F04">
      <w:pPr>
        <w:pStyle w:val="20"/>
        <w:shd w:val="clear" w:color="auto" w:fill="auto"/>
        <w:tabs>
          <w:tab w:val="left" w:pos="1192"/>
        </w:tabs>
        <w:spacing w:before="0" w:after="0" w:line="240" w:lineRule="auto"/>
        <w:ind w:firstLine="709"/>
        <w:jc w:val="both"/>
        <w:rPr>
          <w:rFonts w:ascii="Times New Roman" w:hAnsi="Times New Roman" w:cs="Times New Roman"/>
          <w:sz w:val="24"/>
          <w:szCs w:val="24"/>
        </w:rPr>
      </w:pPr>
      <w:r w:rsidRPr="00680F04">
        <w:rPr>
          <w:rStyle w:val="FontStyle18"/>
          <w:rFonts w:eastAsia="Tahoma"/>
          <w:sz w:val="24"/>
          <w:szCs w:val="24"/>
        </w:rPr>
        <w:t>4.7.</w:t>
      </w:r>
      <w:r w:rsidRPr="00680F04">
        <w:rPr>
          <w:rFonts w:ascii="Times New Roman" w:hAnsi="Times New Roman" w:cs="Times New Roman"/>
          <w:sz w:val="24"/>
          <w:szCs w:val="24"/>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средств </w:t>
      </w:r>
      <w:r w:rsidR="002D7122" w:rsidRPr="00680F04">
        <w:rPr>
          <w:rFonts w:ascii="Times New Roman" w:hAnsi="Times New Roman" w:cs="Times New Roman"/>
          <w:sz w:val="24"/>
          <w:szCs w:val="24"/>
        </w:rPr>
        <w:t>местного</w:t>
      </w:r>
      <w:r w:rsidRPr="00680F04">
        <w:rPr>
          <w:rFonts w:ascii="Times New Roman" w:hAnsi="Times New Roman" w:cs="Times New Roman"/>
          <w:sz w:val="24"/>
          <w:szCs w:val="24"/>
        </w:rPr>
        <w:t xml:space="preserve"> бюджета, предусмотренных пунктом 3.2 настоящего Порядка, подтверждающих возникновение денежного обязательства, с учетом положений пункта 4.5 настоящего </w:t>
      </w:r>
      <w:r w:rsidR="002D7122" w:rsidRPr="00680F04">
        <w:rPr>
          <w:rFonts w:ascii="Times New Roman" w:hAnsi="Times New Roman" w:cs="Times New Roman"/>
          <w:sz w:val="24"/>
          <w:szCs w:val="24"/>
        </w:rPr>
        <w:t>Порядка</w:t>
      </w:r>
      <w:r w:rsidRPr="00680F04">
        <w:rPr>
          <w:rFonts w:ascii="Times New Roman" w:hAnsi="Times New Roman" w:cs="Times New Roman"/>
          <w:sz w:val="24"/>
          <w:szCs w:val="24"/>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5" w:history="1">
        <w:r w:rsidRPr="00680F04">
          <w:rPr>
            <w:rStyle w:val="a3"/>
            <w:rFonts w:ascii="Times New Roman" w:hAnsi="Times New Roman" w:cs="Times New Roman"/>
            <w:sz w:val="24"/>
            <w:szCs w:val="24"/>
            <w:lang w:val="en-US"/>
          </w:rPr>
          <w:t>www</w:t>
        </w:r>
        <w:r w:rsidRPr="00680F04">
          <w:rPr>
            <w:rStyle w:val="a3"/>
            <w:rFonts w:ascii="Times New Roman" w:hAnsi="Times New Roman" w:cs="Times New Roman"/>
            <w:sz w:val="24"/>
            <w:szCs w:val="24"/>
          </w:rPr>
          <w:t>.</w:t>
        </w:r>
        <w:r w:rsidRPr="00680F04">
          <w:rPr>
            <w:rStyle w:val="a3"/>
            <w:rFonts w:ascii="Times New Roman" w:hAnsi="Times New Roman" w:cs="Times New Roman"/>
            <w:sz w:val="24"/>
            <w:szCs w:val="24"/>
            <w:lang w:val="en-US"/>
          </w:rPr>
          <w:t>zakupki</w:t>
        </w:r>
        <w:r w:rsidRPr="00680F04">
          <w:rPr>
            <w:rStyle w:val="a3"/>
            <w:rFonts w:ascii="Times New Roman" w:hAnsi="Times New Roman" w:cs="Times New Roman"/>
            <w:sz w:val="24"/>
            <w:szCs w:val="24"/>
          </w:rPr>
          <w:t>.</w:t>
        </w:r>
        <w:r w:rsidRPr="00680F04">
          <w:rPr>
            <w:rStyle w:val="a3"/>
            <w:rFonts w:ascii="Times New Roman" w:hAnsi="Times New Roman" w:cs="Times New Roman"/>
            <w:sz w:val="24"/>
            <w:szCs w:val="24"/>
            <w:lang w:val="en-US"/>
          </w:rPr>
          <w:t>gov</w:t>
        </w:r>
        <w:r w:rsidRPr="00680F04">
          <w:rPr>
            <w:rStyle w:val="a3"/>
            <w:rFonts w:ascii="Times New Roman" w:hAnsi="Times New Roman" w:cs="Times New Roman"/>
            <w:sz w:val="24"/>
            <w:szCs w:val="24"/>
          </w:rPr>
          <w:t>.</w:t>
        </w:r>
        <w:r w:rsidRPr="00680F04">
          <w:rPr>
            <w:rStyle w:val="a3"/>
            <w:rFonts w:ascii="Times New Roman" w:hAnsi="Times New Roman" w:cs="Times New Roman"/>
            <w:sz w:val="24"/>
            <w:szCs w:val="24"/>
            <w:lang w:val="en-US"/>
          </w:rPr>
          <w:t>ru</w:t>
        </w:r>
      </w:hyperlink>
      <w:r w:rsidRPr="00680F04">
        <w:rPr>
          <w:rFonts w:ascii="Times New Roman" w:hAnsi="Times New Roman" w:cs="Times New Roman"/>
          <w:sz w:val="24"/>
          <w:szCs w:val="24"/>
        </w:rPr>
        <w:t xml:space="preserve">. </w:t>
      </w:r>
    </w:p>
    <w:p w:rsidR="000A3091" w:rsidRPr="00680F04" w:rsidRDefault="000A3091" w:rsidP="00680F04">
      <w:pPr>
        <w:pStyle w:val="20"/>
        <w:shd w:val="clear" w:color="auto" w:fill="auto"/>
        <w:tabs>
          <w:tab w:val="left" w:pos="1076"/>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4.8.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A3091" w:rsidRPr="00680F04" w:rsidRDefault="000A3091" w:rsidP="00680F04">
      <w:pPr>
        <w:pStyle w:val="20"/>
        <w:numPr>
          <w:ilvl w:val="0"/>
          <w:numId w:val="9"/>
        </w:numPr>
        <w:shd w:val="clear" w:color="auto" w:fill="auto"/>
        <w:tabs>
          <w:tab w:val="left" w:pos="882"/>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0A3091" w:rsidRPr="00680F04" w:rsidRDefault="000A3091" w:rsidP="00680F04">
      <w:pPr>
        <w:pStyle w:val="20"/>
        <w:numPr>
          <w:ilvl w:val="0"/>
          <w:numId w:val="9"/>
        </w:numPr>
        <w:shd w:val="clear" w:color="auto" w:fill="auto"/>
        <w:tabs>
          <w:tab w:val="left" w:pos="1019"/>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A3091" w:rsidRPr="00680F04" w:rsidRDefault="000A3091" w:rsidP="00680F04">
      <w:pPr>
        <w:pStyle w:val="20"/>
        <w:numPr>
          <w:ilvl w:val="0"/>
          <w:numId w:val="9"/>
        </w:numPr>
        <w:shd w:val="clear" w:color="auto" w:fill="auto"/>
        <w:tabs>
          <w:tab w:val="left" w:pos="889"/>
        </w:tabs>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0A3091" w:rsidRPr="00680F04" w:rsidRDefault="00680F04" w:rsidP="00680F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0A3091" w:rsidRPr="00680F04" w:rsidRDefault="000A3091" w:rsidP="00680F04">
      <w:pPr>
        <w:pStyle w:val="ConsPlusNormal"/>
        <w:ind w:firstLine="709"/>
        <w:jc w:val="both"/>
        <w:rPr>
          <w:rFonts w:ascii="Times New Roman" w:hAnsi="Times New Roman" w:cs="Times New Roman"/>
          <w:sz w:val="24"/>
          <w:szCs w:val="24"/>
        </w:rPr>
      </w:pPr>
      <w:r w:rsidRPr="00680F04">
        <w:rPr>
          <w:rFonts w:ascii="Times New Roman" w:hAnsi="Times New Roman" w:cs="Times New Roman"/>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0A3091" w:rsidRPr="00680F04" w:rsidRDefault="000A3091" w:rsidP="00680F04">
      <w:pPr>
        <w:pStyle w:val="ConsPlusNormal"/>
        <w:ind w:firstLine="709"/>
        <w:jc w:val="both"/>
        <w:rPr>
          <w:rFonts w:ascii="Times New Roman" w:hAnsi="Times New Roman" w:cs="Times New Roman"/>
          <w:sz w:val="24"/>
          <w:szCs w:val="24"/>
        </w:rPr>
      </w:pPr>
      <w:r w:rsidRPr="00680F04">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A3091" w:rsidRPr="00680F04" w:rsidRDefault="000A3091" w:rsidP="00680F04">
      <w:pPr>
        <w:pStyle w:val="ConsPlusNormal"/>
        <w:ind w:firstLine="709"/>
        <w:jc w:val="both"/>
        <w:rPr>
          <w:rFonts w:ascii="Times New Roman" w:hAnsi="Times New Roman" w:cs="Times New Roman"/>
          <w:sz w:val="24"/>
          <w:szCs w:val="24"/>
        </w:rPr>
      </w:pPr>
      <w:r w:rsidRPr="00680F04">
        <w:rPr>
          <w:rFonts w:ascii="Times New Roman" w:hAnsi="Times New Roman" w:cs="Times New Roman"/>
          <w:sz w:val="24"/>
          <w:szCs w:val="24"/>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 xml:space="preserve">4.10. В случае, если форма или информация, указанная в Заявке, не соответствуют требованиям, установленным пунктами 4.2, 4.3, </w:t>
      </w:r>
      <w:r w:rsidRPr="00680F04">
        <w:rPr>
          <w:rStyle w:val="FontStyle56"/>
          <w:sz w:val="24"/>
          <w:szCs w:val="24"/>
        </w:rPr>
        <w:t>подпунктами 1-9 пункта 4.6, пунктами 4.8, 4.9, 4.12, 4.13, 4.14 и 4.15</w:t>
      </w:r>
      <w:r w:rsidRPr="00680F04">
        <w:rPr>
          <w:rFonts w:ascii="Times New Roman" w:hAnsi="Times New Roman" w:cs="Times New Roman"/>
          <w:sz w:val="24"/>
          <w:szCs w:val="24"/>
        </w:rPr>
        <w:t xml:space="preserve"> настоящего </w:t>
      </w:r>
      <w:r w:rsidR="002D7122" w:rsidRPr="00680F04">
        <w:rPr>
          <w:rFonts w:ascii="Times New Roman" w:hAnsi="Times New Roman" w:cs="Times New Roman"/>
          <w:sz w:val="24"/>
          <w:szCs w:val="24"/>
        </w:rPr>
        <w:t>Порядка</w:t>
      </w:r>
      <w:r w:rsidRPr="00680F04">
        <w:rPr>
          <w:rFonts w:ascii="Times New Roman" w:hAnsi="Times New Roman" w:cs="Times New Roman"/>
          <w:sz w:val="24"/>
          <w:szCs w:val="24"/>
        </w:rPr>
        <w:t xml:space="preserve">, Управление возвращает получателю средств </w:t>
      </w:r>
      <w:r w:rsidRPr="00680F04">
        <w:rPr>
          <w:rFonts w:ascii="Times New Roman" w:hAnsi="Times New Roman" w:cs="Times New Roman"/>
          <w:sz w:val="24"/>
          <w:szCs w:val="24"/>
        </w:rPr>
        <w:lastRenderedPageBreak/>
        <w:t>местного бюджета экземпляры Заявки на бумажном носителе с указанием в прилагаемом Протоколе (код по КФД 0531805) причины возврата.</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направляется Протокол (код по КФД 0531805) в электронном виде, в котором указывается причина возврата.</w:t>
      </w:r>
    </w:p>
    <w:p w:rsidR="000A3091" w:rsidRPr="00680F04" w:rsidRDefault="00680F04" w:rsidP="00680F04">
      <w:pPr>
        <w:pStyle w:val="20"/>
        <w:shd w:val="clear" w:color="auto" w:fill="auto"/>
        <w:tabs>
          <w:tab w:val="left" w:pos="1397"/>
        </w:tabs>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 xml:space="preserve">4.11. При положительном результате проверки в соответствии с требованиями, установленными настоящим </w:t>
      </w:r>
      <w:r w:rsidR="001C18B7" w:rsidRPr="00680F04">
        <w:rPr>
          <w:rFonts w:ascii="Times New Roman" w:hAnsi="Times New Roman" w:cs="Times New Roman"/>
          <w:sz w:val="24"/>
          <w:szCs w:val="24"/>
        </w:rPr>
        <w:t>Порядком</w:t>
      </w:r>
      <w:r w:rsidR="000A3091" w:rsidRPr="00680F04">
        <w:rPr>
          <w:rFonts w:ascii="Times New Roman" w:hAnsi="Times New Roman" w:cs="Times New Roman"/>
          <w:sz w:val="24"/>
          <w:szCs w:val="24"/>
        </w:rPr>
        <w:t>, в Заявке, представленной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
    <w:p w:rsidR="000A3091" w:rsidRPr="00680F04" w:rsidRDefault="00680F04" w:rsidP="00680F04">
      <w:pPr>
        <w:pStyle w:val="20"/>
        <w:shd w:val="clear" w:color="auto" w:fill="auto"/>
        <w:tabs>
          <w:tab w:val="left" w:pos="1372"/>
        </w:tabs>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4.12.Ответственность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p>
    <w:p w:rsidR="000A3091" w:rsidRPr="00680F04" w:rsidRDefault="000A3091" w:rsidP="00680F04">
      <w:pPr>
        <w:pStyle w:val="20"/>
        <w:shd w:val="clear" w:color="auto" w:fill="auto"/>
        <w:spacing w:before="0" w:after="0" w:line="240" w:lineRule="auto"/>
        <w:ind w:firstLine="709"/>
        <w:jc w:val="both"/>
        <w:rPr>
          <w:rFonts w:ascii="Times New Roman" w:hAnsi="Times New Roman" w:cs="Times New Roman"/>
          <w:sz w:val="24"/>
          <w:szCs w:val="24"/>
        </w:rPr>
      </w:pPr>
      <w:r w:rsidRPr="00680F04">
        <w:rPr>
          <w:rFonts w:ascii="Times New Roman" w:hAnsi="Times New Roman" w:cs="Times New Roman"/>
          <w:sz w:val="24"/>
          <w:szCs w:val="24"/>
        </w:rPr>
        <w:t>Санкционирование оплаты денежных обязательств при представлении счета-фактуры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0A3091" w:rsidRPr="00680F04" w:rsidRDefault="00680F04" w:rsidP="00680F04">
      <w:pPr>
        <w:pStyle w:val="20"/>
        <w:shd w:val="clear" w:color="auto" w:fill="auto"/>
        <w:tabs>
          <w:tab w:val="left" w:pos="1378"/>
        </w:tabs>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3091" w:rsidRPr="00680F04">
        <w:rPr>
          <w:rFonts w:ascii="Times New Roman" w:hAnsi="Times New Roman" w:cs="Times New Roman"/>
          <w:sz w:val="24"/>
          <w:szCs w:val="24"/>
        </w:rPr>
        <w:t>4.13.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0A3091" w:rsidRPr="00680F04" w:rsidRDefault="00680F04" w:rsidP="00680F04">
      <w:pPr>
        <w:pStyle w:val="Style1"/>
        <w:widowControl/>
        <w:tabs>
          <w:tab w:val="left" w:pos="1282"/>
        </w:tabs>
        <w:ind w:firstLine="709"/>
        <w:jc w:val="both"/>
        <w:rPr>
          <w:rStyle w:val="FontStyle13"/>
          <w:sz w:val="24"/>
          <w:szCs w:val="24"/>
        </w:rPr>
      </w:pPr>
      <w:r>
        <w:rPr>
          <w:rStyle w:val="FontStyle13"/>
          <w:sz w:val="24"/>
          <w:szCs w:val="24"/>
        </w:rPr>
        <w:t xml:space="preserve"> </w:t>
      </w:r>
      <w:r w:rsidR="000A3091" w:rsidRPr="00680F04">
        <w:rPr>
          <w:rStyle w:val="FontStyle13"/>
          <w:sz w:val="24"/>
          <w:szCs w:val="24"/>
        </w:rPr>
        <w:t xml:space="preserve">4.14. При санкционировании оплаты денежных обязательств по договору, заключенному в соответствии с пунктом 2 части 1 статьи 93 Федерального закона </w:t>
      </w:r>
      <w:r w:rsidR="000A3091" w:rsidRPr="00680F04">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0A3091" w:rsidRPr="00680F04" w:rsidRDefault="000A3091" w:rsidP="00680F04">
      <w:pPr>
        <w:pStyle w:val="Style1"/>
        <w:widowControl/>
        <w:tabs>
          <w:tab w:val="left" w:pos="1282"/>
        </w:tabs>
        <w:ind w:firstLine="709"/>
        <w:jc w:val="both"/>
        <w:rPr>
          <w:rStyle w:val="FontStyle56"/>
          <w:sz w:val="24"/>
          <w:szCs w:val="24"/>
        </w:rPr>
      </w:pPr>
      <w:r w:rsidRPr="00680F04">
        <w:rPr>
          <w:rStyle w:val="FontStyle18"/>
          <w:sz w:val="24"/>
          <w:szCs w:val="24"/>
        </w:rPr>
        <w:t xml:space="preserve">4.15. </w:t>
      </w:r>
      <w:r w:rsidRPr="00680F04">
        <w:rPr>
          <w:rStyle w:val="FontStyle56"/>
          <w:sz w:val="24"/>
          <w:szCs w:val="24"/>
        </w:rPr>
        <w:t>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p>
    <w:p w:rsidR="000A3091" w:rsidRPr="00680F04" w:rsidRDefault="000A3091" w:rsidP="00680F04">
      <w:pPr>
        <w:pStyle w:val="Style1"/>
        <w:widowControl/>
        <w:tabs>
          <w:tab w:val="left" w:pos="1282"/>
        </w:tabs>
        <w:ind w:firstLine="709"/>
        <w:jc w:val="both"/>
      </w:pPr>
      <w:r w:rsidRPr="00680F04">
        <w:t>4.16 . 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w:t>
      </w:r>
      <w:r w:rsidR="00680F04">
        <w:t xml:space="preserve"> </w:t>
      </w:r>
      <w:r w:rsidRPr="00680F04">
        <w:t xml:space="preserve">договор уступки права требования (цессии) или договор перевода долга. </w:t>
      </w:r>
    </w:p>
    <w:p w:rsidR="000A3091" w:rsidRPr="00680F04" w:rsidRDefault="000A3091" w:rsidP="00680F04">
      <w:pPr>
        <w:pStyle w:val="Style2"/>
        <w:widowControl/>
        <w:spacing w:line="240" w:lineRule="auto"/>
        <w:ind w:firstLine="709"/>
        <w:jc w:val="center"/>
        <w:rPr>
          <w:rStyle w:val="FontStyle13"/>
          <w:b/>
          <w:sz w:val="24"/>
          <w:szCs w:val="24"/>
        </w:rPr>
      </w:pPr>
    </w:p>
    <w:p w:rsidR="000A3091" w:rsidRPr="00680F04" w:rsidRDefault="000A3091" w:rsidP="00680F04">
      <w:pPr>
        <w:pStyle w:val="Style2"/>
        <w:widowControl/>
        <w:spacing w:line="240" w:lineRule="auto"/>
        <w:jc w:val="center"/>
        <w:rPr>
          <w:rStyle w:val="FontStyle13"/>
          <w:b/>
          <w:sz w:val="24"/>
          <w:szCs w:val="24"/>
        </w:rPr>
      </w:pPr>
      <w:r w:rsidRPr="00680F04">
        <w:rPr>
          <w:rStyle w:val="FontStyle13"/>
          <w:b/>
          <w:sz w:val="24"/>
          <w:szCs w:val="24"/>
        </w:rPr>
        <w:t>5. Подтверждение исполнения денежных обязательств</w:t>
      </w:r>
    </w:p>
    <w:p w:rsidR="000A3091" w:rsidRPr="00680F04" w:rsidRDefault="000A3091" w:rsidP="00680F04">
      <w:pPr>
        <w:pStyle w:val="Style2"/>
        <w:widowControl/>
        <w:spacing w:line="240" w:lineRule="auto"/>
        <w:ind w:firstLine="709"/>
        <w:jc w:val="both"/>
        <w:rPr>
          <w:rStyle w:val="FontStyle13"/>
          <w:sz w:val="24"/>
          <w:szCs w:val="24"/>
        </w:rPr>
      </w:pPr>
    </w:p>
    <w:p w:rsidR="000A3091" w:rsidRPr="00680F04" w:rsidRDefault="000A3091" w:rsidP="00680F04">
      <w:pPr>
        <w:pStyle w:val="Style1"/>
        <w:widowControl/>
        <w:tabs>
          <w:tab w:val="left" w:pos="1246"/>
        </w:tabs>
        <w:ind w:firstLine="709"/>
        <w:jc w:val="both"/>
      </w:pPr>
      <w:r w:rsidRPr="00680F04">
        <w:rPr>
          <w:rStyle w:val="FontStyle13"/>
          <w:sz w:val="24"/>
          <w:szCs w:val="24"/>
        </w:rPr>
        <w:t>5.1. Подтверждение исполнения денежных обязательств осуществляется на основании платежных документов, приложенных к</w:t>
      </w:r>
      <w:r w:rsidR="00680F04">
        <w:rPr>
          <w:rStyle w:val="FontStyle13"/>
          <w:sz w:val="24"/>
          <w:szCs w:val="24"/>
        </w:rPr>
        <w:t xml:space="preserve"> </w:t>
      </w:r>
      <w:r w:rsidRPr="00680F04">
        <w:rPr>
          <w:rStyle w:val="FontStyle13"/>
          <w:sz w:val="24"/>
          <w:szCs w:val="24"/>
        </w:rPr>
        <w:t>выписке из лицевого счета и служащих основанием для отражения операций на лицевых счетах.</w:t>
      </w:r>
    </w:p>
    <w:p w:rsidR="000F0F4F" w:rsidRPr="00680F04" w:rsidRDefault="000F0F4F" w:rsidP="00680F04">
      <w:pPr>
        <w:ind w:firstLine="709"/>
        <w:rPr>
          <w:sz w:val="24"/>
          <w:szCs w:val="24"/>
        </w:rPr>
      </w:pPr>
    </w:p>
    <w:sectPr w:rsidR="000F0F4F" w:rsidRPr="00680F04" w:rsidSect="000A3091">
      <w:footerReference w:type="default" r:id="rId16"/>
      <w:footerReference w:type="first" r:id="rId17"/>
      <w:type w:val="continuous"/>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71" w:rsidRDefault="00831E71" w:rsidP="000A3091">
      <w:r>
        <w:separator/>
      </w:r>
    </w:p>
  </w:endnote>
  <w:endnote w:type="continuationSeparator" w:id="1">
    <w:p w:rsidR="00831E71" w:rsidRDefault="00831E71" w:rsidP="000A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0817"/>
      <w:docPartObj>
        <w:docPartGallery w:val="Page Numbers (Bottom of Page)"/>
        <w:docPartUnique/>
      </w:docPartObj>
    </w:sdtPr>
    <w:sdtContent>
      <w:p w:rsidR="00384892" w:rsidRDefault="00522A30">
        <w:pPr>
          <w:pStyle w:val="a6"/>
          <w:jc w:val="center"/>
        </w:pPr>
        <w:r>
          <w:fldChar w:fldCharType="begin"/>
        </w:r>
        <w:r w:rsidR="002D4D29">
          <w:instrText>PAGE   \* MERGEFORMAT</w:instrText>
        </w:r>
        <w:r>
          <w:fldChar w:fldCharType="separate"/>
        </w:r>
        <w:r w:rsidR="00680F04">
          <w:rPr>
            <w:noProof/>
          </w:rPr>
          <w:t>2</w:t>
        </w:r>
        <w:r>
          <w:fldChar w:fldCharType="end"/>
        </w:r>
      </w:p>
    </w:sdtContent>
  </w:sdt>
  <w:p w:rsidR="00384892" w:rsidRDefault="00831E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62493"/>
      <w:docPartObj>
        <w:docPartGallery w:val="Page Numbers (Bottom of Page)"/>
        <w:docPartUnique/>
      </w:docPartObj>
    </w:sdtPr>
    <w:sdtContent>
      <w:p w:rsidR="000A3091" w:rsidRDefault="00522A30">
        <w:pPr>
          <w:pStyle w:val="a6"/>
          <w:jc w:val="center"/>
        </w:pPr>
        <w:r>
          <w:fldChar w:fldCharType="begin"/>
        </w:r>
        <w:r w:rsidR="000A3091">
          <w:instrText>PAGE   \* MERGEFORMAT</w:instrText>
        </w:r>
        <w:r>
          <w:fldChar w:fldCharType="separate"/>
        </w:r>
        <w:r w:rsidR="005F2D4C">
          <w:rPr>
            <w:noProof/>
          </w:rPr>
          <w:t>1</w:t>
        </w:r>
        <w:r>
          <w:fldChar w:fldCharType="end"/>
        </w:r>
      </w:p>
    </w:sdtContent>
  </w:sdt>
  <w:p w:rsidR="000A3091" w:rsidRDefault="000A30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71" w:rsidRDefault="00831E71" w:rsidP="000A3091">
      <w:r>
        <w:separator/>
      </w:r>
    </w:p>
  </w:footnote>
  <w:footnote w:type="continuationSeparator" w:id="1">
    <w:p w:rsidR="00831E71" w:rsidRDefault="00831E71" w:rsidP="000A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3091"/>
    <w:rsid w:val="00013C7B"/>
    <w:rsid w:val="000A3091"/>
    <w:rsid w:val="000F0F4F"/>
    <w:rsid w:val="001C18B7"/>
    <w:rsid w:val="002004F9"/>
    <w:rsid w:val="002D4D29"/>
    <w:rsid w:val="002D7122"/>
    <w:rsid w:val="00522A30"/>
    <w:rsid w:val="005F2D4C"/>
    <w:rsid w:val="00680F04"/>
    <w:rsid w:val="006C77D8"/>
    <w:rsid w:val="006D2B8B"/>
    <w:rsid w:val="00831E71"/>
    <w:rsid w:val="00927FA2"/>
    <w:rsid w:val="00A40F2A"/>
    <w:rsid w:val="00AA6197"/>
    <w:rsid w:val="00C70B53"/>
    <w:rsid w:val="00E45161"/>
    <w:rsid w:val="00F9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93E502C6822D9DF7DB2097C76EFI" TargetMode="External"/><Relationship Id="rId13" Type="http://schemas.openxmlformats.org/officeDocument/2006/relationships/hyperlink" Target="consultantplus://offline/ref=BEEC46A7041ED91C6191662A59DA90047892EDBBACF0B7FB91668CC779C7D50DEB35512A836BSDv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90698C16CC80002211FFC27872C4DE4ECC3656226822D9DF7DB2097C6F62ED8245046DBE9679EBI" TargetMode="External"/><Relationship Id="rId12" Type="http://schemas.openxmlformats.org/officeDocument/2006/relationships/hyperlink" Target="consultantplus://offline/ref=BEEC46A7041ED91C6191662A59DA90047892EDBBACF0B7FB91668CC779C7D50DEB35512386S6v9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EC46A7041ED91C6191662A59DA90047892EDBBACF0B7FB91668CC779C7D50DEB35512A8169SDvBJ"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10" Type="http://schemas.openxmlformats.org/officeDocument/2006/relationships/hyperlink" Target="consultantplus://offline/ref=BEEC46A7041ED91C6191662A59DA90047892EDBBACF0B7FB91668CC779C7D50DEB35512C85S6vE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90698C16CC80002211E1CF6E1E9BD24BC0615B2F632D8D8B22E9542B6668BAC50A5D2DFC9E9EADE6534478E1I" TargetMode="External"/><Relationship Id="rId14" Type="http://schemas.openxmlformats.org/officeDocument/2006/relationships/hyperlink" Target="consultantplus://offline/ref=BEEC46A7041ED91C6191662A59DA90047892EDBBACFFB7FB91668CC779C7D50DEB35512A806DDEF0S8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5515</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2019-07-17T07:44:00Z</dcterms:created>
  <dcterms:modified xsi:type="dcterms:W3CDTF">2019-07-17T07:44:00Z</dcterms:modified>
</cp:coreProperties>
</file>