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РАЙОН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CD7" w:rsidRDefault="00D1554A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«22</w:t>
      </w:r>
      <w:r w:rsidR="00E73CD7">
        <w:rPr>
          <w:rFonts w:ascii="Times New Roman" w:hAnsi="Times New Roman"/>
          <w:sz w:val="28"/>
          <w:szCs w:val="28"/>
        </w:rPr>
        <w:t xml:space="preserve">» </w:t>
      </w:r>
      <w:r w:rsidR="009127E2">
        <w:rPr>
          <w:rFonts w:ascii="Times New Roman" w:hAnsi="Times New Roman"/>
          <w:sz w:val="28"/>
          <w:szCs w:val="28"/>
        </w:rPr>
        <w:t>апреля 2016г. № 26</w:t>
      </w:r>
      <w:r w:rsidR="00E73CD7">
        <w:rPr>
          <w:rFonts w:ascii="Times New Roman" w:hAnsi="Times New Roman"/>
          <w:sz w:val="28"/>
          <w:szCs w:val="28"/>
        </w:rPr>
        <w:t>-п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пгт.Каз</w:t>
      </w:r>
    </w:p>
    <w:p w:rsidR="00E73CD7" w:rsidRDefault="00E73CD7" w:rsidP="00446E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27E2" w:rsidRDefault="009127E2" w:rsidP="009127E2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СХЕМЫ ВОДОСНАБЖЕНИЯ И ВОДООТВЕДЕНИЯ НА  ТЕРРИТОРИИ КАЗСКОГО ГОРОДСКОГО ПОСЕЛЕНИЯ ТАШТАГОЛЬСКОГО МУНИЦИПАЛЬНОГО РАЙОНА КЕМЕРОВСКОЙ ОБЛАСТИ НА 2016 - 2026 ГОДЫ</w:t>
      </w:r>
    </w:p>
    <w:p w:rsidR="009127E2" w:rsidRPr="00CC442E" w:rsidRDefault="009127E2" w:rsidP="009127E2">
      <w:pPr>
        <w:widowControl w:val="0"/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9127E2" w:rsidRDefault="009127E2" w:rsidP="009127E2">
      <w:pPr>
        <w:widowControl w:val="0"/>
        <w:autoSpaceDE w:val="0"/>
        <w:autoSpaceDN w:val="0"/>
        <w:adjustRightInd w:val="0"/>
        <w:ind w:right="-29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администрация Казского городского поселения постановляет:</w:t>
      </w:r>
    </w:p>
    <w:p w:rsidR="009127E2" w:rsidRDefault="009127E2" w:rsidP="009127E2">
      <w:pPr>
        <w:widowControl w:val="0"/>
        <w:autoSpaceDE w:val="0"/>
        <w:autoSpaceDN w:val="0"/>
        <w:adjustRightInd w:val="0"/>
        <w:ind w:right="-29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7E2" w:rsidRDefault="009127E2" w:rsidP="009127E2">
      <w:pPr>
        <w:widowControl w:val="0"/>
        <w:tabs>
          <w:tab w:val="left" w:pos="0"/>
        </w:tabs>
        <w:autoSpaceDE w:val="0"/>
        <w:autoSpaceDN w:val="0"/>
        <w:adjustRightInd w:val="0"/>
        <w:ind w:right="-2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схемы водоснабжения и водоотведения на территории Казского городского поселения Таштагольского муниципального района Кемеровской области на 2016-2026 год, согласно приложению №1 </w:t>
      </w:r>
    </w:p>
    <w:p w:rsidR="009127E2" w:rsidRPr="009127E2" w:rsidRDefault="009127E2" w:rsidP="009127E2">
      <w:pPr>
        <w:widowControl w:val="0"/>
        <w:tabs>
          <w:tab w:val="left" w:pos="0"/>
        </w:tabs>
        <w:autoSpaceDE w:val="0"/>
        <w:autoSpaceDN w:val="0"/>
        <w:adjustRightInd w:val="0"/>
        <w:ind w:right="-2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Настоящее постановление обнародовать  на информационном стенде администрации Казского городского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также разместить в информационно-телекоммуникационной сети интернет на официальном сайте администрации Казского городского поселения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kazadm.my1.ru</w:t>
      </w:r>
    </w:p>
    <w:p w:rsidR="009127E2" w:rsidRDefault="009127E2" w:rsidP="009127E2">
      <w:pPr>
        <w:widowControl w:val="0"/>
        <w:tabs>
          <w:tab w:val="left" w:pos="0"/>
        </w:tabs>
        <w:autoSpaceDE w:val="0"/>
        <w:autoSpaceDN w:val="0"/>
        <w:adjustRightInd w:val="0"/>
        <w:ind w:right="-2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9127E2" w:rsidRDefault="009127E2" w:rsidP="009127E2">
      <w:pPr>
        <w:widowControl w:val="0"/>
        <w:tabs>
          <w:tab w:val="left" w:pos="0"/>
        </w:tabs>
        <w:autoSpaceDE w:val="0"/>
        <w:autoSpaceDN w:val="0"/>
        <w:adjustRightInd w:val="0"/>
        <w:ind w:right="-2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</w:t>
      </w:r>
      <w:r w:rsidRPr="009127E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127E2" w:rsidRPr="00CC442E" w:rsidRDefault="009127E2" w:rsidP="009127E2">
      <w:pPr>
        <w:widowControl w:val="0"/>
        <w:tabs>
          <w:tab w:val="left" w:pos="0"/>
        </w:tabs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D1554A" w:rsidRPr="00CC442E" w:rsidRDefault="00D1554A" w:rsidP="00D1554A">
      <w:pPr>
        <w:widowControl w:val="0"/>
        <w:tabs>
          <w:tab w:val="left" w:pos="0"/>
        </w:tabs>
        <w:autoSpaceDE w:val="0"/>
        <w:autoSpaceDN w:val="0"/>
        <w:adjustRightInd w:val="0"/>
        <w:ind w:right="-290"/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Default="00E73CD7" w:rsidP="00CF4E63">
      <w:pPr>
        <w:jc w:val="both"/>
        <w:rPr>
          <w:sz w:val="28"/>
          <w:szCs w:val="28"/>
        </w:rPr>
      </w:pPr>
    </w:p>
    <w:p w:rsidR="00E73CD7" w:rsidRPr="00CF4E63" w:rsidRDefault="00E73CD7" w:rsidP="00CF4E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Казского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7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A8574F">
        <w:rPr>
          <w:sz w:val="28"/>
          <w:szCs w:val="28"/>
        </w:rPr>
        <w:t>О.Г. Семенцов</w:t>
      </w:r>
    </w:p>
    <w:p w:rsidR="00E73CD7" w:rsidRPr="00F03FEF" w:rsidRDefault="00E73CD7" w:rsidP="00CF4E63">
      <w:pPr>
        <w:ind w:firstLine="567"/>
        <w:jc w:val="both"/>
        <w:rPr>
          <w:sz w:val="28"/>
          <w:szCs w:val="28"/>
        </w:rPr>
      </w:pPr>
    </w:p>
    <w:p w:rsidR="0053016B" w:rsidRDefault="0053016B" w:rsidP="00CF4E63">
      <w:pPr>
        <w:ind w:firstLine="567"/>
        <w:jc w:val="both"/>
        <w:sectPr w:rsidR="0053016B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16B" w:rsidRDefault="0053016B" w:rsidP="0053016B">
      <w:pPr>
        <w:suppressAutoHyphens/>
        <w:jc w:val="right"/>
        <w:rPr>
          <w:sz w:val="28"/>
          <w:szCs w:val="28"/>
        </w:rPr>
      </w:pPr>
      <w:r w:rsidRPr="00AE62D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53016B" w:rsidRDefault="0053016B" w:rsidP="0053016B">
      <w:pPr>
        <w:suppressAutoHyphens/>
        <w:jc w:val="right"/>
        <w:rPr>
          <w:sz w:val="28"/>
          <w:szCs w:val="28"/>
        </w:rPr>
      </w:pPr>
      <w:r w:rsidRPr="00AE62D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AE62DE">
        <w:rPr>
          <w:sz w:val="28"/>
          <w:szCs w:val="28"/>
        </w:rPr>
        <w:t xml:space="preserve">дминистрации </w:t>
      </w:r>
    </w:p>
    <w:p w:rsidR="0053016B" w:rsidRPr="00AE62DE" w:rsidRDefault="0053016B" w:rsidP="0053016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Казского городского поселения</w:t>
      </w:r>
    </w:p>
    <w:p w:rsidR="0053016B" w:rsidRPr="00AE62DE" w:rsidRDefault="0053016B" w:rsidP="0053016B">
      <w:pPr>
        <w:suppressAutoHyphens/>
        <w:jc w:val="right"/>
        <w:rPr>
          <w:sz w:val="28"/>
          <w:szCs w:val="28"/>
        </w:rPr>
      </w:pPr>
      <w:r w:rsidRPr="00AE62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22.04.2016 № 26-п </w:t>
      </w:r>
    </w:p>
    <w:p w:rsidR="0053016B" w:rsidRPr="00AE62DE" w:rsidRDefault="0053016B" w:rsidP="005301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16B" w:rsidRDefault="0053016B" w:rsidP="0053016B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Pr="00DC43AC">
        <w:rPr>
          <w:b/>
          <w:sz w:val="28"/>
          <w:szCs w:val="28"/>
        </w:rPr>
        <w:t xml:space="preserve"> водоснабжения и водоотведения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53016B" w:rsidRDefault="0053016B" w:rsidP="0053016B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территории Таштагольского муниципального района </w:t>
      </w:r>
    </w:p>
    <w:p w:rsidR="0053016B" w:rsidRDefault="0053016B" w:rsidP="0053016B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Кемеровской области на 201</w:t>
      </w:r>
      <w:r>
        <w:rPr>
          <w:b/>
          <w:sz w:val="28"/>
          <w:szCs w:val="28"/>
        </w:rPr>
        <w:t>6</w:t>
      </w:r>
      <w:r w:rsidR="00487E0C">
        <w:rPr>
          <w:b/>
          <w:sz w:val="28"/>
          <w:szCs w:val="28"/>
        </w:rPr>
        <w:t>-2026</w:t>
      </w:r>
      <w:r w:rsidRPr="00DC43AC">
        <w:rPr>
          <w:b/>
          <w:sz w:val="28"/>
          <w:szCs w:val="28"/>
        </w:rPr>
        <w:t xml:space="preserve"> год</w:t>
      </w:r>
    </w:p>
    <w:p w:rsidR="0053016B" w:rsidRPr="00AE62DE" w:rsidRDefault="0053016B" w:rsidP="005301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016B" w:rsidRPr="00AE62DE" w:rsidRDefault="0053016B" w:rsidP="005301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2DE">
        <w:rPr>
          <w:rFonts w:ascii="Times New Roman" w:hAnsi="Times New Roman" w:cs="Times New Roman"/>
          <w:sz w:val="28"/>
          <w:szCs w:val="28"/>
        </w:rPr>
        <w:t>ПАСПОРТ</w:t>
      </w:r>
    </w:p>
    <w:p w:rsidR="0053016B" w:rsidRPr="000F22E9" w:rsidRDefault="0053016B" w:rsidP="0053016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F22E9">
        <w:rPr>
          <w:sz w:val="28"/>
          <w:szCs w:val="28"/>
        </w:rPr>
        <w:t xml:space="preserve">хемы водоснабжения и водоотведения </w:t>
      </w:r>
      <w:proofErr w:type="gramStart"/>
      <w:r w:rsidRPr="000F22E9">
        <w:rPr>
          <w:sz w:val="28"/>
          <w:szCs w:val="28"/>
        </w:rPr>
        <w:t>на</w:t>
      </w:r>
      <w:proofErr w:type="gramEnd"/>
    </w:p>
    <w:p w:rsidR="0053016B" w:rsidRPr="000F22E9" w:rsidRDefault="0053016B" w:rsidP="0053016B">
      <w:pPr>
        <w:jc w:val="center"/>
        <w:rPr>
          <w:sz w:val="28"/>
          <w:szCs w:val="28"/>
        </w:rPr>
      </w:pPr>
      <w:r w:rsidRPr="000F22E9">
        <w:rPr>
          <w:sz w:val="28"/>
          <w:szCs w:val="28"/>
        </w:rPr>
        <w:t xml:space="preserve">территории Таштагольского муниципального района </w:t>
      </w:r>
    </w:p>
    <w:p w:rsidR="0053016B" w:rsidRPr="000F22E9" w:rsidRDefault="0053016B" w:rsidP="0053016B">
      <w:pPr>
        <w:jc w:val="center"/>
        <w:rPr>
          <w:sz w:val="28"/>
          <w:szCs w:val="28"/>
        </w:rPr>
      </w:pPr>
      <w:r w:rsidRPr="000F22E9">
        <w:rPr>
          <w:sz w:val="28"/>
          <w:szCs w:val="28"/>
        </w:rPr>
        <w:t>Кемеровской области на 2014-202</w:t>
      </w:r>
      <w:r>
        <w:rPr>
          <w:sz w:val="28"/>
          <w:szCs w:val="28"/>
        </w:rPr>
        <w:t>6</w:t>
      </w:r>
      <w:r w:rsidRPr="000F22E9">
        <w:rPr>
          <w:sz w:val="28"/>
          <w:szCs w:val="28"/>
        </w:rPr>
        <w:t xml:space="preserve"> год</w:t>
      </w:r>
    </w:p>
    <w:p w:rsidR="0053016B" w:rsidRPr="00AE62DE" w:rsidRDefault="0053016B" w:rsidP="005301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3016B" w:rsidRPr="008348B2" w:rsidTr="00951DA9">
        <w:tc>
          <w:tcPr>
            <w:tcW w:w="4785" w:type="dxa"/>
          </w:tcPr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Схемы водоснабжения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4786" w:type="dxa"/>
          </w:tcPr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Схема водоснабжения и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водоотведения территории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Казского городского поселения</w:t>
            </w:r>
          </w:p>
          <w:p w:rsidR="0053016B" w:rsidRPr="008348B2" w:rsidRDefault="0053016B" w:rsidP="0053016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области,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3016B" w:rsidRPr="008348B2" w:rsidTr="00951DA9">
        <w:tc>
          <w:tcPr>
            <w:tcW w:w="4785" w:type="dxa"/>
          </w:tcPr>
          <w:p w:rsidR="0053016B" w:rsidRPr="008348B2" w:rsidRDefault="0053016B" w:rsidP="00951DA9">
            <w:pPr>
              <w:rPr>
                <w:sz w:val="28"/>
                <w:szCs w:val="28"/>
              </w:rPr>
            </w:pPr>
            <w:r w:rsidRPr="008348B2">
              <w:rPr>
                <w:sz w:val="28"/>
                <w:szCs w:val="28"/>
              </w:rPr>
              <w:t>Основание для разработки Схемы</w:t>
            </w:r>
          </w:p>
        </w:tc>
        <w:tc>
          <w:tcPr>
            <w:tcW w:w="4786" w:type="dxa"/>
          </w:tcPr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07.12.2011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года № 416-ФЗ «О водоснабжении и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водоотведении</w:t>
            </w:r>
            <w:proofErr w:type="gramEnd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Правительства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Российской Федерации от 05.09.2013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года №782 «О схемах водоснабжения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водоотведения». </w:t>
            </w:r>
          </w:p>
        </w:tc>
      </w:tr>
      <w:tr w:rsidR="0053016B" w:rsidRPr="008348B2" w:rsidTr="00951DA9">
        <w:trPr>
          <w:trHeight w:val="625"/>
        </w:trPr>
        <w:tc>
          <w:tcPr>
            <w:tcW w:w="4785" w:type="dxa"/>
          </w:tcPr>
          <w:p w:rsidR="0053016B" w:rsidRPr="008348B2" w:rsidRDefault="0053016B" w:rsidP="00951DA9">
            <w:pPr>
              <w:rPr>
                <w:sz w:val="28"/>
                <w:szCs w:val="28"/>
              </w:rPr>
            </w:pPr>
            <w:r w:rsidRPr="008348B2">
              <w:rPr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:rsidR="0053016B" w:rsidRPr="008348B2" w:rsidRDefault="0053016B" w:rsidP="0053016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Казского городского поселения</w:t>
            </w:r>
          </w:p>
        </w:tc>
      </w:tr>
      <w:tr w:rsidR="0053016B" w:rsidRPr="008348B2" w:rsidTr="00951DA9">
        <w:tc>
          <w:tcPr>
            <w:tcW w:w="4785" w:type="dxa"/>
          </w:tcPr>
          <w:p w:rsidR="0053016B" w:rsidRPr="008348B2" w:rsidRDefault="0053016B" w:rsidP="00951DA9">
            <w:pPr>
              <w:rPr>
                <w:sz w:val="28"/>
                <w:szCs w:val="28"/>
              </w:rPr>
            </w:pPr>
            <w:r w:rsidRPr="008348B2">
              <w:rPr>
                <w:sz w:val="28"/>
                <w:szCs w:val="28"/>
              </w:rPr>
              <w:t>Цели схемы</w:t>
            </w:r>
          </w:p>
        </w:tc>
        <w:tc>
          <w:tcPr>
            <w:tcW w:w="4786" w:type="dxa"/>
          </w:tcPr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- обеспечение безопасности и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надежности водоснабжения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водоотведения в соответствии </w:t>
            </w:r>
            <w:proofErr w:type="gramStart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требованиями </w:t>
            </w:r>
            <w:proofErr w:type="gramStart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технических</w:t>
            </w:r>
            <w:proofErr w:type="gramEnd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регламентов;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- соблюдение баланса </w:t>
            </w:r>
            <w:proofErr w:type="gramStart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экономических</w:t>
            </w:r>
            <w:proofErr w:type="gramEnd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интересов </w:t>
            </w:r>
            <w:proofErr w:type="spellStart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ресурсоснабжающей</w:t>
            </w:r>
            <w:proofErr w:type="spellEnd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организации и интересов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потребителей;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- обеспечение </w:t>
            </w:r>
            <w:proofErr w:type="spellStart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недискриминационных</w:t>
            </w:r>
            <w:proofErr w:type="spellEnd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и стабильных условий осуществления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предпринимательской деятельности </w:t>
            </w:r>
            <w:proofErr w:type="gramStart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48B2">
              <w:rPr>
                <w:rFonts w:ascii="Times New Roman" w:eastAsia="Times New Roman" w:hAnsi="Times New Roman"/>
                <w:sz w:val="28"/>
                <w:szCs w:val="28"/>
              </w:rPr>
              <w:t xml:space="preserve">сфере водоснабжения и </w:t>
            </w:r>
          </w:p>
          <w:p w:rsidR="0053016B" w:rsidRPr="008348B2" w:rsidRDefault="0053016B" w:rsidP="00951D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водоотведения. </w:t>
            </w:r>
          </w:p>
        </w:tc>
      </w:tr>
      <w:tr w:rsidR="0053016B" w:rsidRPr="008348B2" w:rsidTr="00951DA9">
        <w:tc>
          <w:tcPr>
            <w:tcW w:w="4785" w:type="dxa"/>
          </w:tcPr>
          <w:p w:rsidR="0053016B" w:rsidRPr="008348B2" w:rsidRDefault="0053016B" w:rsidP="00951DA9">
            <w:pPr>
              <w:jc w:val="center"/>
              <w:rPr>
                <w:sz w:val="28"/>
                <w:szCs w:val="28"/>
              </w:rPr>
            </w:pPr>
            <w:r w:rsidRPr="008348B2">
              <w:rPr>
                <w:sz w:val="28"/>
                <w:szCs w:val="28"/>
              </w:rPr>
              <w:t>Сроки и этапы реализации Схемы</w:t>
            </w:r>
          </w:p>
        </w:tc>
        <w:tc>
          <w:tcPr>
            <w:tcW w:w="4786" w:type="dxa"/>
          </w:tcPr>
          <w:p w:rsidR="0053016B" w:rsidRPr="008348B2" w:rsidRDefault="0053016B" w:rsidP="0053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2016-2026 годы </w:t>
            </w:r>
          </w:p>
        </w:tc>
      </w:tr>
    </w:tbl>
    <w:p w:rsidR="0053016B" w:rsidRDefault="0053016B" w:rsidP="0053016B">
      <w:pPr>
        <w:rPr>
          <w:b/>
          <w:sz w:val="28"/>
          <w:szCs w:val="28"/>
        </w:rPr>
      </w:pPr>
    </w:p>
    <w:p w:rsidR="0053016B" w:rsidRDefault="0053016B" w:rsidP="0053016B">
      <w:pPr>
        <w:rPr>
          <w:b/>
          <w:sz w:val="28"/>
          <w:szCs w:val="28"/>
        </w:rPr>
      </w:pPr>
    </w:p>
    <w:p w:rsidR="0053016B" w:rsidRDefault="0053016B" w:rsidP="0053016B">
      <w:pPr>
        <w:rPr>
          <w:b/>
          <w:sz w:val="28"/>
          <w:szCs w:val="28"/>
        </w:rPr>
      </w:pPr>
    </w:p>
    <w:p w:rsidR="0053016B" w:rsidRDefault="0053016B" w:rsidP="005301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53016B" w:rsidRDefault="0053016B" w:rsidP="00530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 по разработке  Схемы</w:t>
      </w:r>
    </w:p>
    <w:p w:rsidR="0053016B" w:rsidRDefault="0053016B" w:rsidP="0053016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199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199">
        <w:rPr>
          <w:rFonts w:ascii="Times New Roman" w:hAnsi="Times New Roman"/>
          <w:sz w:val="28"/>
          <w:szCs w:val="28"/>
        </w:rPr>
        <w:t xml:space="preserve"> Схем водоснабжения и водоотведения населенных пунктов представляет собой комплексную задачу, от правильного решения которой во </w:t>
      </w:r>
      <w:r>
        <w:rPr>
          <w:rFonts w:ascii="Times New Roman" w:hAnsi="Times New Roman"/>
          <w:sz w:val="28"/>
          <w:szCs w:val="28"/>
        </w:rPr>
        <w:t>многом зависят масштабы необходимых капитальных вложений в</w:t>
      </w:r>
      <w:r w:rsidRPr="00553199">
        <w:rPr>
          <w:rFonts w:ascii="Times New Roman" w:hAnsi="Times New Roman"/>
          <w:sz w:val="28"/>
          <w:szCs w:val="28"/>
        </w:rPr>
        <w:t xml:space="preserve"> эти системы. Прогноз спроса на водоснабжение основан на прогнозировании развития населенного пункта,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городской инфраструктуры. Схемы разрабатываются на основе анализа фактических данных с учётом:  </w:t>
      </w:r>
    </w:p>
    <w:p w:rsidR="0053016B" w:rsidRDefault="0053016B" w:rsidP="0053016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3199">
        <w:rPr>
          <w:rFonts w:ascii="Times New Roman" w:hAnsi="Times New Roman"/>
          <w:sz w:val="28"/>
          <w:szCs w:val="28"/>
        </w:rPr>
        <w:t xml:space="preserve">перспективного развития на 10 лет; </w:t>
      </w:r>
    </w:p>
    <w:p w:rsidR="0053016B" w:rsidRDefault="0053016B" w:rsidP="005301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3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53199">
        <w:rPr>
          <w:rFonts w:ascii="Times New Roman" w:hAnsi="Times New Roman"/>
          <w:sz w:val="28"/>
          <w:szCs w:val="28"/>
        </w:rPr>
        <w:t xml:space="preserve">оценки состояния существующего оборудования и сетей с возможностью их дальнейшего использования;  </w:t>
      </w:r>
    </w:p>
    <w:p w:rsidR="0053016B" w:rsidRDefault="0053016B" w:rsidP="0053016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53199">
        <w:rPr>
          <w:rFonts w:ascii="Times New Roman" w:hAnsi="Times New Roman"/>
          <w:sz w:val="28"/>
          <w:szCs w:val="28"/>
        </w:rPr>
        <w:t xml:space="preserve">ассмотрения вопросов надёжности, экономичности. </w:t>
      </w:r>
    </w:p>
    <w:p w:rsidR="0053016B" w:rsidRDefault="0053016B" w:rsidP="0053016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199">
        <w:rPr>
          <w:rFonts w:ascii="Times New Roman" w:hAnsi="Times New Roman"/>
          <w:sz w:val="28"/>
          <w:szCs w:val="28"/>
        </w:rPr>
        <w:t>Основой для разработки и реализации схемы водоснабжения и водоотведения территории Таштагольского района Кемеровской области до 202</w:t>
      </w:r>
      <w:r w:rsidR="00951DA9">
        <w:rPr>
          <w:rFonts w:ascii="Times New Roman" w:hAnsi="Times New Roman"/>
          <w:sz w:val="28"/>
          <w:szCs w:val="28"/>
        </w:rPr>
        <w:t>6</w:t>
      </w:r>
      <w:r w:rsidRPr="00553199">
        <w:rPr>
          <w:rFonts w:ascii="Times New Roman" w:hAnsi="Times New Roman"/>
          <w:sz w:val="28"/>
          <w:szCs w:val="28"/>
        </w:rPr>
        <w:t xml:space="preserve"> года является Федеральный закон от 07 декабря </w:t>
      </w:r>
      <w:smartTag w:uri="urn:schemas-microsoft-com:office:smarttags" w:element="metricconverter">
        <w:smartTagPr>
          <w:attr w:name="ProductID" w:val="2011 г"/>
        </w:smartTagPr>
        <w:r w:rsidRPr="00553199">
          <w:rPr>
            <w:rFonts w:ascii="Times New Roman" w:hAnsi="Times New Roman"/>
            <w:sz w:val="28"/>
            <w:szCs w:val="28"/>
          </w:rPr>
          <w:t>2011 г</w:t>
        </w:r>
      </w:smartTag>
      <w:r w:rsidRPr="00553199">
        <w:rPr>
          <w:rFonts w:ascii="Times New Roman" w:hAnsi="Times New Roman"/>
          <w:sz w:val="28"/>
          <w:szCs w:val="28"/>
        </w:rPr>
        <w:t xml:space="preserve">. № 416-ФЗ "О водоснабжении и водоотведении". При разработке Схемы использовались «Правила разработки и утверждения схем водоснабжения и водоотведения» и «Требования к содержанию схем водоснабжения и водоотведения», утвержденные постановлением Правительства Российской Федерации от 05 сентября 2013года №782. </w:t>
      </w:r>
    </w:p>
    <w:p w:rsidR="0053016B" w:rsidRDefault="0053016B" w:rsidP="0053016B">
      <w:pPr>
        <w:rPr>
          <w:b/>
          <w:sz w:val="28"/>
          <w:szCs w:val="28"/>
        </w:rPr>
      </w:pPr>
    </w:p>
    <w:p w:rsidR="00951DA9" w:rsidRDefault="00951DA9" w:rsidP="0053016B">
      <w:pPr>
        <w:rPr>
          <w:b/>
          <w:sz w:val="28"/>
          <w:szCs w:val="28"/>
        </w:rPr>
        <w:sectPr w:rsidR="00951DA9" w:rsidSect="00951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16B" w:rsidRDefault="0053016B" w:rsidP="005301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Географическое положение. Климат</w:t>
      </w:r>
    </w:p>
    <w:p w:rsidR="007807B9" w:rsidRPr="007807B9" w:rsidRDefault="007807B9" w:rsidP="007807B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07B9">
        <w:rPr>
          <w:rFonts w:ascii="Times New Roman" w:hAnsi="Times New Roman"/>
          <w:sz w:val="28"/>
          <w:szCs w:val="28"/>
        </w:rPr>
        <w:t xml:space="preserve">Казское городское поселение входит в состав Таштагольского муниципального района. Поселение располагается в северо-западной части района, в 12 км к юго-востоку от Темиртау, в 40 км от г. Таштагол. В 4 км от центра поселения железная дорога – п.ст. </w:t>
      </w:r>
      <w:proofErr w:type="spellStart"/>
      <w:r w:rsidRPr="007807B9">
        <w:rPr>
          <w:rFonts w:ascii="Times New Roman" w:hAnsi="Times New Roman"/>
          <w:sz w:val="28"/>
          <w:szCs w:val="28"/>
        </w:rPr>
        <w:t>Тенеш</w:t>
      </w:r>
      <w:proofErr w:type="spellEnd"/>
      <w:r w:rsidRPr="007807B9">
        <w:rPr>
          <w:rFonts w:ascii="Times New Roman" w:hAnsi="Times New Roman"/>
          <w:sz w:val="28"/>
          <w:szCs w:val="28"/>
        </w:rPr>
        <w:t>.</w:t>
      </w:r>
    </w:p>
    <w:p w:rsidR="007807B9" w:rsidRPr="007807B9" w:rsidRDefault="007807B9" w:rsidP="007807B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07B9">
        <w:rPr>
          <w:rFonts w:ascii="Times New Roman" w:hAnsi="Times New Roman"/>
          <w:sz w:val="28"/>
          <w:szCs w:val="28"/>
        </w:rPr>
        <w:t>Границами поселения являются:</w:t>
      </w:r>
    </w:p>
    <w:p w:rsidR="007807B9" w:rsidRPr="007807B9" w:rsidRDefault="007807B9" w:rsidP="007807B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07B9">
        <w:rPr>
          <w:rFonts w:ascii="Times New Roman" w:hAnsi="Times New Roman"/>
          <w:sz w:val="28"/>
          <w:szCs w:val="28"/>
        </w:rPr>
        <w:t xml:space="preserve">- с юго-западной стороны – </w:t>
      </w:r>
      <w:proofErr w:type="gramStart"/>
      <w:r w:rsidRPr="007807B9">
        <w:rPr>
          <w:rFonts w:ascii="Times New Roman" w:hAnsi="Times New Roman"/>
          <w:sz w:val="28"/>
          <w:szCs w:val="28"/>
        </w:rPr>
        <w:t>существующая</w:t>
      </w:r>
      <w:proofErr w:type="gramEnd"/>
      <w:r w:rsidRPr="007807B9">
        <w:rPr>
          <w:rFonts w:ascii="Times New Roman" w:hAnsi="Times New Roman"/>
          <w:sz w:val="28"/>
          <w:szCs w:val="28"/>
        </w:rPr>
        <w:t xml:space="preserve"> ж/</w:t>
      </w:r>
      <w:proofErr w:type="spellStart"/>
      <w:r w:rsidRPr="007807B9">
        <w:rPr>
          <w:rFonts w:ascii="Times New Roman" w:hAnsi="Times New Roman"/>
          <w:sz w:val="28"/>
          <w:szCs w:val="28"/>
        </w:rPr>
        <w:t>д</w:t>
      </w:r>
      <w:proofErr w:type="spellEnd"/>
      <w:r w:rsidRPr="007807B9">
        <w:rPr>
          <w:rFonts w:ascii="Times New Roman" w:hAnsi="Times New Roman"/>
          <w:sz w:val="28"/>
          <w:szCs w:val="28"/>
        </w:rPr>
        <w:t xml:space="preserve"> РЖД – пгт. Мундыбаш-Таштагол;</w:t>
      </w:r>
    </w:p>
    <w:p w:rsidR="007807B9" w:rsidRPr="007807B9" w:rsidRDefault="007807B9" w:rsidP="007807B9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807B9">
        <w:rPr>
          <w:rFonts w:ascii="Times New Roman" w:hAnsi="Times New Roman"/>
          <w:sz w:val="28"/>
          <w:szCs w:val="28"/>
        </w:rPr>
        <w:t xml:space="preserve">- с северной, восточной и южной стороны поселение окружают горные склоны </w:t>
      </w:r>
      <w:proofErr w:type="spellStart"/>
      <w:r w:rsidRPr="007807B9">
        <w:rPr>
          <w:rFonts w:ascii="Times New Roman" w:hAnsi="Times New Roman"/>
          <w:sz w:val="28"/>
          <w:szCs w:val="28"/>
        </w:rPr>
        <w:t>Шорского</w:t>
      </w:r>
      <w:proofErr w:type="spellEnd"/>
      <w:r w:rsidRPr="007807B9">
        <w:rPr>
          <w:rFonts w:ascii="Times New Roman" w:hAnsi="Times New Roman"/>
          <w:sz w:val="28"/>
          <w:szCs w:val="28"/>
        </w:rPr>
        <w:t xml:space="preserve"> хребта. Восточная отметка гор составляет с севера – 516 м, с востока – 601,5 м, с юга 637-670м.</w:t>
      </w:r>
    </w:p>
    <w:p w:rsidR="007807B9" w:rsidRPr="007807B9" w:rsidRDefault="007807B9" w:rsidP="007807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7B9">
        <w:rPr>
          <w:rFonts w:ascii="Times New Roman" w:hAnsi="Times New Roman"/>
          <w:sz w:val="28"/>
          <w:szCs w:val="28"/>
        </w:rPr>
        <w:t xml:space="preserve">Пгт Каз </w:t>
      </w:r>
      <w:proofErr w:type="gramStart"/>
      <w:r w:rsidRPr="007807B9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7807B9">
        <w:rPr>
          <w:rFonts w:ascii="Times New Roman" w:hAnsi="Times New Roman"/>
          <w:sz w:val="28"/>
          <w:szCs w:val="28"/>
        </w:rPr>
        <w:t xml:space="preserve"> в горно-таежной зоне Горной </w:t>
      </w:r>
      <w:proofErr w:type="spellStart"/>
      <w:r w:rsidRPr="007807B9">
        <w:rPr>
          <w:rFonts w:ascii="Times New Roman" w:hAnsi="Times New Roman"/>
          <w:sz w:val="28"/>
          <w:szCs w:val="28"/>
        </w:rPr>
        <w:t>Шории</w:t>
      </w:r>
      <w:proofErr w:type="spellEnd"/>
      <w:r w:rsidRPr="007807B9">
        <w:rPr>
          <w:rFonts w:ascii="Times New Roman" w:hAnsi="Times New Roman"/>
          <w:sz w:val="28"/>
          <w:szCs w:val="28"/>
        </w:rPr>
        <w:t xml:space="preserve"> на р. Каз, по имени которой и получило название. Основная застройка вытянута вдоль горного ущелья р. Каз и р. </w:t>
      </w:r>
      <w:proofErr w:type="gramStart"/>
      <w:r w:rsidRPr="007807B9">
        <w:rPr>
          <w:rFonts w:ascii="Times New Roman" w:hAnsi="Times New Roman"/>
          <w:sz w:val="28"/>
          <w:szCs w:val="28"/>
        </w:rPr>
        <w:t>Березовый</w:t>
      </w:r>
      <w:proofErr w:type="gramEnd"/>
      <w:r w:rsidRPr="007807B9">
        <w:rPr>
          <w:rFonts w:ascii="Times New Roman" w:hAnsi="Times New Roman"/>
          <w:sz w:val="28"/>
          <w:szCs w:val="28"/>
        </w:rPr>
        <w:t xml:space="preserve"> и Медвежий.</w:t>
      </w:r>
    </w:p>
    <w:p w:rsidR="007807B9" w:rsidRPr="007807B9" w:rsidRDefault="007807B9" w:rsidP="007807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7B9">
        <w:rPr>
          <w:rFonts w:ascii="Times New Roman" w:hAnsi="Times New Roman"/>
          <w:sz w:val="28"/>
          <w:szCs w:val="28"/>
        </w:rPr>
        <w:t xml:space="preserve">Климат данной местности - резко континентальный с продолжительной холодной зимой и коротким летом Средняя годовая температура воздуха по метеостанции </w:t>
      </w:r>
      <w:proofErr w:type="spellStart"/>
      <w:r w:rsidRPr="007807B9">
        <w:rPr>
          <w:rFonts w:ascii="Times New Roman" w:hAnsi="Times New Roman"/>
          <w:sz w:val="28"/>
          <w:szCs w:val="28"/>
        </w:rPr>
        <w:t>Агзас</w:t>
      </w:r>
      <w:proofErr w:type="spellEnd"/>
      <w:r w:rsidRPr="007807B9">
        <w:rPr>
          <w:rFonts w:ascii="Times New Roman" w:hAnsi="Times New Roman"/>
          <w:sz w:val="28"/>
          <w:szCs w:val="28"/>
        </w:rPr>
        <w:t xml:space="preserve"> -0,4</w:t>
      </w:r>
      <w:r w:rsidRPr="007807B9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7807B9">
        <w:rPr>
          <w:rFonts w:ascii="Times New Roman" w:hAnsi="Times New Roman"/>
          <w:sz w:val="28"/>
          <w:szCs w:val="28"/>
        </w:rPr>
        <w:t>С</w:t>
      </w:r>
      <w:proofErr w:type="gramEnd"/>
      <w:r w:rsidRPr="007807B9">
        <w:rPr>
          <w:rFonts w:ascii="Times New Roman" w:hAnsi="Times New Roman"/>
          <w:sz w:val="28"/>
          <w:szCs w:val="28"/>
        </w:rPr>
        <w:t>, абсолютный минимум -51</w:t>
      </w:r>
      <w:r w:rsidRPr="007807B9">
        <w:rPr>
          <w:rFonts w:ascii="Times New Roman" w:hAnsi="Times New Roman"/>
          <w:sz w:val="28"/>
          <w:szCs w:val="28"/>
          <w:vertAlign w:val="superscript"/>
        </w:rPr>
        <w:t>0</w:t>
      </w:r>
      <w:r w:rsidRPr="007807B9">
        <w:rPr>
          <w:rFonts w:ascii="Times New Roman" w:hAnsi="Times New Roman"/>
          <w:sz w:val="28"/>
          <w:szCs w:val="28"/>
        </w:rPr>
        <w:t>С, абсолютный максимум +38</w:t>
      </w:r>
      <w:r w:rsidRPr="007807B9">
        <w:rPr>
          <w:rFonts w:ascii="Times New Roman" w:hAnsi="Times New Roman"/>
          <w:sz w:val="28"/>
          <w:szCs w:val="28"/>
          <w:vertAlign w:val="superscript"/>
        </w:rPr>
        <w:t>0</w:t>
      </w:r>
      <w:r w:rsidRPr="007807B9">
        <w:rPr>
          <w:rFonts w:ascii="Times New Roman" w:hAnsi="Times New Roman"/>
          <w:sz w:val="28"/>
          <w:szCs w:val="28"/>
        </w:rPr>
        <w:t>С. Среднее годовое давление на уровне рудника 967-360 миллибар. Средняя годовая относительная влажность воздуха – 77%</w:t>
      </w:r>
    </w:p>
    <w:p w:rsidR="007807B9" w:rsidRPr="007807B9" w:rsidRDefault="007807B9" w:rsidP="007807B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7B9">
        <w:rPr>
          <w:rFonts w:ascii="Times New Roman" w:hAnsi="Times New Roman"/>
          <w:sz w:val="28"/>
          <w:szCs w:val="28"/>
        </w:rPr>
        <w:t xml:space="preserve">Среднее годовое количество осадков, приведенное к показателям </w:t>
      </w:r>
      <w:proofErr w:type="spellStart"/>
      <w:r w:rsidRPr="007807B9">
        <w:rPr>
          <w:rFonts w:ascii="Times New Roman" w:hAnsi="Times New Roman"/>
          <w:sz w:val="28"/>
          <w:szCs w:val="28"/>
        </w:rPr>
        <w:t>осадкомера</w:t>
      </w:r>
      <w:proofErr w:type="spellEnd"/>
      <w:r w:rsidRPr="007807B9">
        <w:rPr>
          <w:rFonts w:ascii="Times New Roman" w:hAnsi="Times New Roman"/>
          <w:sz w:val="28"/>
          <w:szCs w:val="28"/>
        </w:rPr>
        <w:t xml:space="preserve"> – 949 мм. Средняя годовая скорость ветра – 1,8 м/с, наибольшая скорость ветра, возможна 1 раз в 5 лет – 21 м/</w:t>
      </w:r>
      <w:proofErr w:type="gramStart"/>
      <w:r w:rsidRPr="007807B9">
        <w:rPr>
          <w:rFonts w:ascii="Times New Roman" w:hAnsi="Times New Roman"/>
          <w:sz w:val="28"/>
          <w:szCs w:val="28"/>
        </w:rPr>
        <w:t>с</w:t>
      </w:r>
      <w:proofErr w:type="gramEnd"/>
      <w:r w:rsidRPr="007807B9">
        <w:rPr>
          <w:rFonts w:ascii="Times New Roman" w:hAnsi="Times New Roman"/>
          <w:sz w:val="28"/>
          <w:szCs w:val="28"/>
        </w:rPr>
        <w:t>. Средний из наибольших осадков запасов воды в снеге (по метеостанции Кондома) – 341 мм. Нормативная глубина промерзания почвы – 2,2-2,5 м. Сейсмичность района 7 баллов.</w:t>
      </w:r>
    </w:p>
    <w:p w:rsidR="0053016B" w:rsidRDefault="0053016B" w:rsidP="0053016B">
      <w:pPr>
        <w:pStyle w:val="a3"/>
        <w:spacing w:line="360" w:lineRule="auto"/>
        <w:ind w:firstLine="708"/>
        <w:jc w:val="both"/>
        <w:rPr>
          <w:shd w:val="clear" w:color="auto" w:fill="FFFFFF"/>
        </w:rPr>
      </w:pPr>
    </w:p>
    <w:p w:rsidR="0053016B" w:rsidRDefault="0053016B" w:rsidP="0053016B">
      <w:pPr>
        <w:pStyle w:val="a3"/>
        <w:spacing w:line="360" w:lineRule="auto"/>
        <w:ind w:firstLine="708"/>
        <w:jc w:val="both"/>
        <w:sectPr w:rsidR="0053016B" w:rsidSect="00951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16B" w:rsidRDefault="0053016B" w:rsidP="0053016B">
      <w:pPr>
        <w:jc w:val="center"/>
        <w:rPr>
          <w:sz w:val="28"/>
          <w:szCs w:val="28"/>
        </w:rPr>
      </w:pPr>
      <w:r w:rsidRPr="003A684F">
        <w:rPr>
          <w:sz w:val="28"/>
          <w:szCs w:val="28"/>
        </w:rPr>
        <w:lastRenderedPageBreak/>
        <w:t>Таблица 1 Численность населения и жилой фонд района</w:t>
      </w:r>
    </w:p>
    <w:p w:rsidR="0053016B" w:rsidRPr="003A684F" w:rsidRDefault="0053016B" w:rsidP="0053016B">
      <w:pPr>
        <w:jc w:val="center"/>
        <w:rPr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720"/>
        <w:gridCol w:w="720"/>
        <w:gridCol w:w="720"/>
        <w:gridCol w:w="900"/>
        <w:gridCol w:w="900"/>
        <w:gridCol w:w="863"/>
        <w:gridCol w:w="937"/>
        <w:gridCol w:w="962"/>
        <w:gridCol w:w="900"/>
        <w:gridCol w:w="720"/>
        <w:gridCol w:w="900"/>
        <w:gridCol w:w="658"/>
        <w:gridCol w:w="900"/>
        <w:gridCol w:w="900"/>
        <w:gridCol w:w="916"/>
      </w:tblGrid>
      <w:tr w:rsidR="0053016B" w:rsidRPr="00C215B0" w:rsidTr="00951DA9">
        <w:tc>
          <w:tcPr>
            <w:tcW w:w="1548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Районы, микрорайоны</w:t>
            </w:r>
          </w:p>
        </w:tc>
        <w:tc>
          <w:tcPr>
            <w:tcW w:w="5543" w:type="dxa"/>
            <w:gridSpan w:val="7"/>
          </w:tcPr>
          <w:p w:rsidR="0053016B" w:rsidRPr="00C215B0" w:rsidRDefault="0053016B" w:rsidP="00951DA9">
            <w:pPr>
              <w:jc w:val="center"/>
            </w:pPr>
            <w:r w:rsidRPr="00C215B0">
              <w:t>На 01.01.2013</w:t>
            </w:r>
          </w:p>
        </w:tc>
        <w:tc>
          <w:tcPr>
            <w:tcW w:w="1899" w:type="dxa"/>
            <w:gridSpan w:val="2"/>
          </w:tcPr>
          <w:p w:rsidR="0053016B" w:rsidRPr="00C215B0" w:rsidRDefault="0053016B" w:rsidP="00951DA9">
            <w:pPr>
              <w:jc w:val="center"/>
            </w:pPr>
            <w:r w:rsidRPr="00C215B0">
              <w:t>2013 -2012 гг.</w:t>
            </w:r>
          </w:p>
        </w:tc>
        <w:tc>
          <w:tcPr>
            <w:tcW w:w="5894" w:type="dxa"/>
            <w:gridSpan w:val="7"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На 1.01.2014 г.</w:t>
            </w:r>
          </w:p>
        </w:tc>
      </w:tr>
      <w:tr w:rsidR="0053016B" w:rsidRPr="00C215B0" w:rsidTr="00951DA9">
        <w:trPr>
          <w:trHeight w:val="120"/>
        </w:trPr>
        <w:tc>
          <w:tcPr>
            <w:tcW w:w="1548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4680" w:type="dxa"/>
            <w:gridSpan w:val="6"/>
          </w:tcPr>
          <w:p w:rsidR="0053016B" w:rsidRPr="00C215B0" w:rsidRDefault="0053016B" w:rsidP="00951DA9">
            <w:pPr>
              <w:jc w:val="center"/>
            </w:pPr>
            <w:r w:rsidRPr="00C215B0">
              <w:t>Общая площадь, тыс. кв. м</w:t>
            </w:r>
          </w:p>
        </w:tc>
        <w:tc>
          <w:tcPr>
            <w:tcW w:w="863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Численность населения, тыс. чел.</w:t>
            </w:r>
          </w:p>
        </w:tc>
        <w:tc>
          <w:tcPr>
            <w:tcW w:w="937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Ввод</w:t>
            </w:r>
          </w:p>
          <w:p w:rsidR="0053016B" w:rsidRPr="00C215B0" w:rsidRDefault="0053016B" w:rsidP="00951DA9">
            <w:pPr>
              <w:jc w:val="center"/>
            </w:pPr>
            <w:r w:rsidRPr="00C215B0">
              <w:t xml:space="preserve">общей </w:t>
            </w: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  <w:r w:rsidRPr="00C215B0">
              <w:t>, тыс. кв. м</w:t>
            </w:r>
          </w:p>
        </w:tc>
        <w:tc>
          <w:tcPr>
            <w:tcW w:w="962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Снос</w:t>
            </w:r>
          </w:p>
          <w:p w:rsidR="0053016B" w:rsidRPr="00C215B0" w:rsidRDefault="0053016B" w:rsidP="00951DA9">
            <w:pPr>
              <w:jc w:val="center"/>
            </w:pPr>
            <w:r w:rsidRPr="00C215B0">
              <w:t>общей</w:t>
            </w:r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</w:p>
        </w:tc>
        <w:tc>
          <w:tcPr>
            <w:tcW w:w="4978" w:type="dxa"/>
            <w:gridSpan w:val="6"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Общая площадь, тыс. кв. м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Численность населения, тыс. чел.</w:t>
            </w:r>
          </w:p>
        </w:tc>
      </w:tr>
      <w:tr w:rsidR="0053016B" w:rsidRPr="00C215B0" w:rsidTr="00951DA9">
        <w:tc>
          <w:tcPr>
            <w:tcW w:w="1548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1-2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3-4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5 и более этажей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Итого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Неблагоустроен</w:t>
            </w:r>
            <w:proofErr w:type="gramStart"/>
            <w:r w:rsidRPr="00C215B0">
              <w:t>.</w:t>
            </w:r>
            <w:proofErr w:type="gramEnd"/>
            <w:r w:rsidRPr="00C215B0">
              <w:t xml:space="preserve"> </w:t>
            </w:r>
            <w:proofErr w:type="gramStart"/>
            <w:r w:rsidRPr="00C215B0">
              <w:t>з</w:t>
            </w:r>
            <w:proofErr w:type="gramEnd"/>
            <w:r w:rsidRPr="00C215B0">
              <w:t>астройка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Всего</w:t>
            </w:r>
          </w:p>
        </w:tc>
        <w:tc>
          <w:tcPr>
            <w:tcW w:w="863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37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1-2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3-4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5 и более этажей</w:t>
            </w:r>
          </w:p>
        </w:tc>
        <w:tc>
          <w:tcPr>
            <w:tcW w:w="658" w:type="dxa"/>
          </w:tcPr>
          <w:p w:rsidR="0053016B" w:rsidRPr="00C215B0" w:rsidRDefault="0053016B" w:rsidP="00951DA9">
            <w:pPr>
              <w:jc w:val="center"/>
            </w:pPr>
            <w:r w:rsidRPr="00C215B0">
              <w:t>Итого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Неблагоустроен</w:t>
            </w:r>
            <w:proofErr w:type="gramStart"/>
            <w:r w:rsidRPr="00C215B0">
              <w:t>.</w:t>
            </w:r>
            <w:proofErr w:type="gramEnd"/>
            <w:r w:rsidRPr="00C215B0">
              <w:t xml:space="preserve"> </w:t>
            </w:r>
            <w:proofErr w:type="gramStart"/>
            <w:r w:rsidRPr="00C215B0">
              <w:t>з</w:t>
            </w:r>
            <w:proofErr w:type="gramEnd"/>
            <w:r w:rsidRPr="00C215B0">
              <w:t>астройка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Всего</w:t>
            </w: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</w:tr>
      <w:tr w:rsidR="0053016B" w:rsidRPr="00C215B0" w:rsidTr="00951DA9">
        <w:tc>
          <w:tcPr>
            <w:tcW w:w="1548" w:type="dxa"/>
          </w:tcPr>
          <w:p w:rsidR="0053016B" w:rsidRPr="00C215B0" w:rsidRDefault="0053016B" w:rsidP="00951DA9">
            <w:pPr>
              <w:jc w:val="center"/>
            </w:pPr>
            <w:r w:rsidRPr="00C215B0">
              <w:t>1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2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3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4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5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6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7</w:t>
            </w:r>
          </w:p>
        </w:tc>
        <w:tc>
          <w:tcPr>
            <w:tcW w:w="863" w:type="dxa"/>
          </w:tcPr>
          <w:p w:rsidR="0053016B" w:rsidRPr="00C215B0" w:rsidRDefault="0053016B" w:rsidP="00951DA9">
            <w:pPr>
              <w:jc w:val="center"/>
            </w:pPr>
            <w:r w:rsidRPr="00C215B0">
              <w:t>8</w:t>
            </w:r>
          </w:p>
        </w:tc>
        <w:tc>
          <w:tcPr>
            <w:tcW w:w="937" w:type="dxa"/>
          </w:tcPr>
          <w:p w:rsidR="0053016B" w:rsidRPr="00C215B0" w:rsidRDefault="0053016B" w:rsidP="00951DA9">
            <w:pPr>
              <w:jc w:val="center"/>
            </w:pPr>
            <w:r w:rsidRPr="00C215B0">
              <w:t>9</w:t>
            </w: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  <w:r w:rsidRPr="00C215B0">
              <w:t>10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11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12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13</w:t>
            </w:r>
          </w:p>
        </w:tc>
        <w:tc>
          <w:tcPr>
            <w:tcW w:w="658" w:type="dxa"/>
          </w:tcPr>
          <w:p w:rsidR="0053016B" w:rsidRPr="00C215B0" w:rsidRDefault="0053016B" w:rsidP="00951DA9">
            <w:pPr>
              <w:jc w:val="center"/>
            </w:pPr>
            <w:r w:rsidRPr="00C215B0">
              <w:t>14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15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16</w:t>
            </w:r>
          </w:p>
        </w:tc>
        <w:tc>
          <w:tcPr>
            <w:tcW w:w="916" w:type="dxa"/>
          </w:tcPr>
          <w:p w:rsidR="0053016B" w:rsidRPr="00C215B0" w:rsidRDefault="0053016B" w:rsidP="00951DA9">
            <w:pPr>
              <w:jc w:val="center"/>
            </w:pPr>
            <w:r w:rsidRPr="00C215B0">
              <w:t>17</w:t>
            </w:r>
          </w:p>
        </w:tc>
      </w:tr>
      <w:tr w:rsidR="0053016B" w:rsidRPr="00C215B0" w:rsidTr="00951DA9">
        <w:tc>
          <w:tcPr>
            <w:tcW w:w="1548" w:type="dxa"/>
          </w:tcPr>
          <w:p w:rsidR="0053016B" w:rsidRPr="00C215B0" w:rsidRDefault="0053016B" w:rsidP="00951DA9">
            <w:pPr>
              <w:jc w:val="center"/>
            </w:pPr>
            <w:r w:rsidRPr="00C215B0">
              <w:t>пгт.Каз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2465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---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---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2465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частично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2465</w:t>
            </w:r>
          </w:p>
        </w:tc>
        <w:tc>
          <w:tcPr>
            <w:tcW w:w="863" w:type="dxa"/>
          </w:tcPr>
          <w:p w:rsidR="0053016B" w:rsidRPr="00C215B0" w:rsidRDefault="0053016B" w:rsidP="00951DA9">
            <w:pPr>
              <w:jc w:val="center"/>
            </w:pPr>
            <w:r w:rsidRPr="00C215B0">
              <w:t>4669</w:t>
            </w:r>
          </w:p>
        </w:tc>
        <w:tc>
          <w:tcPr>
            <w:tcW w:w="937" w:type="dxa"/>
          </w:tcPr>
          <w:p w:rsidR="0053016B" w:rsidRPr="00C215B0" w:rsidRDefault="0053016B" w:rsidP="00951DA9">
            <w:pPr>
              <w:jc w:val="center"/>
            </w:pPr>
            <w:r w:rsidRPr="00C215B0">
              <w:t>2465</w:t>
            </w: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2037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----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-----</w:t>
            </w:r>
          </w:p>
        </w:tc>
        <w:tc>
          <w:tcPr>
            <w:tcW w:w="65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частично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2499</w:t>
            </w:r>
          </w:p>
        </w:tc>
        <w:tc>
          <w:tcPr>
            <w:tcW w:w="916" w:type="dxa"/>
          </w:tcPr>
          <w:p w:rsidR="0053016B" w:rsidRPr="00C215B0" w:rsidRDefault="0053016B" w:rsidP="00951DA9">
            <w:pPr>
              <w:jc w:val="center"/>
            </w:pPr>
            <w:r w:rsidRPr="00C215B0">
              <w:t>4669</w:t>
            </w:r>
          </w:p>
        </w:tc>
      </w:tr>
    </w:tbl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776"/>
        <w:gridCol w:w="900"/>
        <w:gridCol w:w="596"/>
        <w:gridCol w:w="892"/>
        <w:gridCol w:w="1136"/>
        <w:gridCol w:w="900"/>
        <w:gridCol w:w="1080"/>
        <w:gridCol w:w="1116"/>
        <w:gridCol w:w="962"/>
        <w:gridCol w:w="684"/>
        <w:gridCol w:w="720"/>
        <w:gridCol w:w="900"/>
        <w:gridCol w:w="720"/>
        <w:gridCol w:w="720"/>
        <w:gridCol w:w="720"/>
        <w:gridCol w:w="817"/>
      </w:tblGrid>
      <w:tr w:rsidR="0053016B" w:rsidRPr="00C215B0" w:rsidTr="00951DA9">
        <w:tc>
          <w:tcPr>
            <w:tcW w:w="1908" w:type="dxa"/>
            <w:gridSpan w:val="2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2014-2019 </w:t>
            </w:r>
            <w:proofErr w:type="spellStart"/>
            <w:proofErr w:type="gramStart"/>
            <w:r w:rsidRPr="00C215B0">
              <w:t>гг</w:t>
            </w:r>
            <w:proofErr w:type="spellEnd"/>
            <w:proofErr w:type="gramEnd"/>
          </w:p>
        </w:tc>
        <w:tc>
          <w:tcPr>
            <w:tcW w:w="6280" w:type="dxa"/>
            <w:gridSpan w:val="7"/>
          </w:tcPr>
          <w:p w:rsidR="0053016B" w:rsidRPr="00C215B0" w:rsidRDefault="0053016B" w:rsidP="00951DA9">
            <w:pPr>
              <w:jc w:val="center"/>
            </w:pPr>
            <w:r w:rsidRPr="00C215B0">
              <w:t>На 01.01.2019</w:t>
            </w:r>
          </w:p>
        </w:tc>
        <w:tc>
          <w:tcPr>
            <w:tcW w:w="2078" w:type="dxa"/>
            <w:gridSpan w:val="2"/>
          </w:tcPr>
          <w:p w:rsidR="0053016B" w:rsidRPr="00C215B0" w:rsidRDefault="0053016B" w:rsidP="00951DA9">
            <w:pPr>
              <w:jc w:val="center"/>
            </w:pPr>
            <w:r w:rsidRPr="00C215B0">
              <w:t>2019 -2024 гг.</w:t>
            </w:r>
          </w:p>
        </w:tc>
        <w:tc>
          <w:tcPr>
            <w:tcW w:w="5281" w:type="dxa"/>
            <w:gridSpan w:val="7"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На 1.01.2024 г.</w:t>
            </w:r>
          </w:p>
        </w:tc>
      </w:tr>
      <w:tr w:rsidR="0053016B" w:rsidRPr="00C215B0" w:rsidTr="00951DA9">
        <w:trPr>
          <w:trHeight w:val="120"/>
        </w:trPr>
        <w:tc>
          <w:tcPr>
            <w:tcW w:w="1008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Ввод</w:t>
            </w:r>
          </w:p>
          <w:p w:rsidR="0053016B" w:rsidRPr="00C215B0" w:rsidRDefault="0053016B" w:rsidP="00951DA9">
            <w:pPr>
              <w:jc w:val="center"/>
            </w:pPr>
            <w:r w:rsidRPr="00C215B0">
              <w:t xml:space="preserve">общей </w:t>
            </w: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  <w:r w:rsidRPr="00C215B0">
              <w:t>, тыс. кв. м</w:t>
            </w:r>
          </w:p>
        </w:tc>
        <w:tc>
          <w:tcPr>
            <w:tcW w:w="900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Снос</w:t>
            </w:r>
          </w:p>
          <w:p w:rsidR="0053016B" w:rsidRPr="00C215B0" w:rsidRDefault="0053016B" w:rsidP="00951DA9">
            <w:pPr>
              <w:jc w:val="center"/>
            </w:pPr>
            <w:r w:rsidRPr="00C215B0">
              <w:t>общей</w:t>
            </w:r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</w:p>
        </w:tc>
        <w:tc>
          <w:tcPr>
            <w:tcW w:w="5200" w:type="dxa"/>
            <w:gridSpan w:val="6"/>
          </w:tcPr>
          <w:p w:rsidR="0053016B" w:rsidRPr="00C215B0" w:rsidRDefault="0053016B" w:rsidP="00951DA9">
            <w:pPr>
              <w:jc w:val="center"/>
            </w:pPr>
            <w:r w:rsidRPr="00C215B0">
              <w:t>Общая площадь, тыс. кв. м</w:t>
            </w:r>
          </w:p>
        </w:tc>
        <w:tc>
          <w:tcPr>
            <w:tcW w:w="1080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Численность населения, тыс. чел.</w:t>
            </w:r>
          </w:p>
        </w:tc>
        <w:tc>
          <w:tcPr>
            <w:tcW w:w="1116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Ввод</w:t>
            </w:r>
          </w:p>
          <w:p w:rsidR="0053016B" w:rsidRPr="00C215B0" w:rsidRDefault="0053016B" w:rsidP="00951DA9">
            <w:pPr>
              <w:jc w:val="center"/>
            </w:pPr>
            <w:r w:rsidRPr="00C215B0">
              <w:t xml:space="preserve">общей </w:t>
            </w: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  <w:r w:rsidRPr="00C215B0">
              <w:t>, тыс. кв. м</w:t>
            </w:r>
          </w:p>
        </w:tc>
        <w:tc>
          <w:tcPr>
            <w:tcW w:w="962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Снос</w:t>
            </w:r>
          </w:p>
          <w:p w:rsidR="0053016B" w:rsidRPr="00C215B0" w:rsidRDefault="0053016B" w:rsidP="00951DA9">
            <w:pPr>
              <w:jc w:val="center"/>
            </w:pPr>
            <w:r w:rsidRPr="00C215B0">
              <w:t>общей</w:t>
            </w:r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</w:p>
        </w:tc>
        <w:tc>
          <w:tcPr>
            <w:tcW w:w="4464" w:type="dxa"/>
            <w:gridSpan w:val="6"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Общая площадь, тыс. кв. м</w:t>
            </w:r>
          </w:p>
        </w:tc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Численность населения, тыс. чел.</w:t>
            </w:r>
          </w:p>
        </w:tc>
      </w:tr>
      <w:tr w:rsidR="0053016B" w:rsidRPr="00C215B0" w:rsidTr="00951DA9">
        <w:tc>
          <w:tcPr>
            <w:tcW w:w="1008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1-2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3-4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596" w:type="dxa"/>
          </w:tcPr>
          <w:p w:rsidR="0053016B" w:rsidRPr="00C215B0" w:rsidRDefault="0053016B" w:rsidP="00951DA9">
            <w:pPr>
              <w:jc w:val="center"/>
            </w:pPr>
            <w:r w:rsidRPr="00C215B0">
              <w:t>5 и более этажей</w:t>
            </w: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Итого</w:t>
            </w: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  <w:r w:rsidRPr="00C215B0">
              <w:t>Неблагоустроен</w:t>
            </w:r>
            <w:proofErr w:type="gramStart"/>
            <w:r w:rsidRPr="00C215B0">
              <w:t>.</w:t>
            </w:r>
            <w:proofErr w:type="gramEnd"/>
            <w:r w:rsidRPr="00C215B0">
              <w:t xml:space="preserve"> </w:t>
            </w:r>
            <w:proofErr w:type="gramStart"/>
            <w:r w:rsidRPr="00C215B0">
              <w:t>з</w:t>
            </w:r>
            <w:proofErr w:type="gramEnd"/>
            <w:r w:rsidRPr="00C215B0">
              <w:t>астройка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Всего</w:t>
            </w:r>
          </w:p>
        </w:tc>
        <w:tc>
          <w:tcPr>
            <w:tcW w:w="108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16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1-2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3-4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900" w:type="dxa"/>
          </w:tcPr>
          <w:p w:rsidR="0053016B" w:rsidRPr="00C215B0" w:rsidRDefault="0053016B" w:rsidP="00951DA9">
            <w:r w:rsidRPr="00C215B0">
              <w:t>5 и более эта</w:t>
            </w:r>
          </w:p>
          <w:p w:rsidR="0053016B" w:rsidRPr="00C215B0" w:rsidRDefault="0053016B" w:rsidP="00951DA9">
            <w:proofErr w:type="spellStart"/>
            <w:r w:rsidRPr="00C215B0">
              <w:t>жей</w:t>
            </w:r>
            <w:proofErr w:type="spellEnd"/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Итого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Неблагоустроен</w:t>
            </w:r>
            <w:proofErr w:type="gramStart"/>
            <w:r w:rsidRPr="00C215B0">
              <w:t>.</w:t>
            </w:r>
            <w:proofErr w:type="gramEnd"/>
            <w:r w:rsidRPr="00C215B0">
              <w:t xml:space="preserve"> </w:t>
            </w:r>
            <w:proofErr w:type="gramStart"/>
            <w:r w:rsidRPr="00C215B0">
              <w:t>з</w:t>
            </w:r>
            <w:proofErr w:type="gramEnd"/>
            <w:r w:rsidRPr="00C215B0">
              <w:t>астройка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Всего</w:t>
            </w:r>
          </w:p>
        </w:tc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  <w:r w:rsidRPr="00C215B0">
              <w:t>18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19</w:t>
            </w:r>
          </w:p>
        </w:tc>
        <w:tc>
          <w:tcPr>
            <w:tcW w:w="776" w:type="dxa"/>
          </w:tcPr>
          <w:p w:rsidR="0053016B" w:rsidRPr="00C215B0" w:rsidRDefault="0053016B" w:rsidP="00951DA9">
            <w:pPr>
              <w:jc w:val="center"/>
            </w:pPr>
            <w:r w:rsidRPr="00C215B0">
              <w:t>20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21</w:t>
            </w:r>
          </w:p>
        </w:tc>
        <w:tc>
          <w:tcPr>
            <w:tcW w:w="596" w:type="dxa"/>
          </w:tcPr>
          <w:p w:rsidR="0053016B" w:rsidRPr="00C215B0" w:rsidRDefault="0053016B" w:rsidP="00951DA9">
            <w:pPr>
              <w:jc w:val="center"/>
            </w:pPr>
            <w:r w:rsidRPr="00C215B0">
              <w:t>22</w:t>
            </w: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23</w:t>
            </w: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  <w:r w:rsidRPr="00C215B0">
              <w:t>24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25</w:t>
            </w: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26</w:t>
            </w:r>
          </w:p>
        </w:tc>
        <w:tc>
          <w:tcPr>
            <w:tcW w:w="1116" w:type="dxa"/>
          </w:tcPr>
          <w:p w:rsidR="0053016B" w:rsidRPr="00C215B0" w:rsidRDefault="0053016B" w:rsidP="00951DA9">
            <w:pPr>
              <w:jc w:val="center"/>
            </w:pPr>
            <w:r w:rsidRPr="00C215B0">
              <w:t>27</w:t>
            </w: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  <w:r w:rsidRPr="00C215B0">
              <w:t>28</w:t>
            </w:r>
          </w:p>
        </w:tc>
        <w:tc>
          <w:tcPr>
            <w:tcW w:w="684" w:type="dxa"/>
          </w:tcPr>
          <w:p w:rsidR="0053016B" w:rsidRPr="00C215B0" w:rsidRDefault="0053016B" w:rsidP="00951DA9">
            <w:pPr>
              <w:jc w:val="center"/>
            </w:pPr>
            <w:r w:rsidRPr="00C215B0">
              <w:t>29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30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31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32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33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34</w:t>
            </w:r>
          </w:p>
        </w:tc>
        <w:tc>
          <w:tcPr>
            <w:tcW w:w="817" w:type="dxa"/>
          </w:tcPr>
          <w:p w:rsidR="0053016B" w:rsidRPr="00C215B0" w:rsidRDefault="0053016B" w:rsidP="00951DA9">
            <w:pPr>
              <w:jc w:val="center"/>
            </w:pPr>
            <w:r w:rsidRPr="00C215B0">
              <w:t>35</w:t>
            </w:r>
          </w:p>
        </w:tc>
      </w:tr>
      <w:tr w:rsidR="0053016B" w:rsidRPr="00C215B0" w:rsidTr="00951DA9">
        <w:trPr>
          <w:trHeight w:val="210"/>
        </w:trPr>
        <w:tc>
          <w:tcPr>
            <w:tcW w:w="1008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14970</w:t>
            </w:r>
          </w:p>
        </w:tc>
        <w:tc>
          <w:tcPr>
            <w:tcW w:w="900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13751</w:t>
            </w:r>
          </w:p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  <w:p w:rsidR="0053016B" w:rsidRPr="00C215B0" w:rsidRDefault="0053016B" w:rsidP="00951DA9">
            <w:pPr>
              <w:jc w:val="center"/>
            </w:pPr>
            <w:r w:rsidRPr="00C215B0">
              <w:t>1908</w:t>
            </w:r>
          </w:p>
        </w:tc>
        <w:tc>
          <w:tcPr>
            <w:tcW w:w="596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частичн</w:t>
            </w:r>
            <w:proofErr w:type="spellEnd"/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13751</w:t>
            </w:r>
          </w:p>
        </w:tc>
        <w:tc>
          <w:tcPr>
            <w:tcW w:w="1080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  <w:p w:rsidR="0053016B" w:rsidRPr="00C215B0" w:rsidRDefault="0053016B" w:rsidP="00951DA9">
            <w:pPr>
              <w:jc w:val="center"/>
            </w:pPr>
            <w:r w:rsidRPr="00C215B0">
              <w:t>25700</w:t>
            </w:r>
          </w:p>
        </w:tc>
        <w:tc>
          <w:tcPr>
            <w:tcW w:w="1116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  <w:p w:rsidR="0053016B" w:rsidRPr="00C215B0" w:rsidRDefault="0053016B" w:rsidP="00951DA9">
            <w:pPr>
              <w:jc w:val="center"/>
            </w:pPr>
            <w:r w:rsidRPr="00C215B0">
              <w:t>15659</w:t>
            </w:r>
          </w:p>
        </w:tc>
        <w:tc>
          <w:tcPr>
            <w:tcW w:w="962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14581</w:t>
            </w:r>
          </w:p>
        </w:tc>
        <w:tc>
          <w:tcPr>
            <w:tcW w:w="720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 w:val="restart"/>
          </w:tcPr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благоустр</w:t>
            </w:r>
            <w:proofErr w:type="spellEnd"/>
          </w:p>
        </w:tc>
        <w:tc>
          <w:tcPr>
            <w:tcW w:w="720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14581</w:t>
            </w:r>
          </w:p>
        </w:tc>
        <w:tc>
          <w:tcPr>
            <w:tcW w:w="817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25891</w:t>
            </w:r>
          </w:p>
        </w:tc>
      </w:tr>
      <w:tr w:rsidR="0053016B" w:rsidRPr="00C215B0" w:rsidTr="00951DA9">
        <w:trPr>
          <w:trHeight w:val="276"/>
        </w:trPr>
        <w:tc>
          <w:tcPr>
            <w:tcW w:w="1008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596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  <w:vMerge w:val="restart"/>
          </w:tcPr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благоустр</w:t>
            </w:r>
            <w:proofErr w:type="spellEnd"/>
          </w:p>
        </w:tc>
        <w:tc>
          <w:tcPr>
            <w:tcW w:w="900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1908</w:t>
            </w:r>
          </w:p>
        </w:tc>
        <w:tc>
          <w:tcPr>
            <w:tcW w:w="108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16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</w:tr>
      <w:tr w:rsidR="0053016B" w:rsidRPr="00C215B0" w:rsidTr="00951DA9">
        <w:trPr>
          <w:trHeight w:val="390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4700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благоустр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  <w:r w:rsidRPr="00C215B0">
              <w:t>4700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3016B" w:rsidRPr="00C215B0" w:rsidRDefault="0053016B" w:rsidP="00951DA9">
            <w:pPr>
              <w:jc w:val="center"/>
            </w:pP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  <w:r w:rsidRPr="00C215B0">
              <w:lastRenderedPageBreak/>
              <w:t>5154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</w:tcPr>
          <w:p w:rsidR="0053016B" w:rsidRPr="00C215B0" w:rsidRDefault="0053016B" w:rsidP="00951DA9">
            <w:pPr>
              <w:jc w:val="center"/>
            </w:pPr>
            <w:r w:rsidRPr="00C215B0">
              <w:t>5154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59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10254</w:t>
            </w:r>
          </w:p>
        </w:tc>
        <w:tc>
          <w:tcPr>
            <w:tcW w:w="111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17" w:type="dxa"/>
          </w:tcPr>
          <w:p w:rsidR="0053016B" w:rsidRPr="00C215B0" w:rsidRDefault="0053016B" w:rsidP="00951DA9">
            <w:pPr>
              <w:jc w:val="center"/>
            </w:pPr>
            <w:r w:rsidRPr="00C215B0">
              <w:t>12654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  <w:r w:rsidRPr="00C215B0">
              <w:t>2855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</w:tcPr>
          <w:p w:rsidR="0053016B" w:rsidRPr="00C215B0" w:rsidRDefault="0053016B" w:rsidP="00951DA9">
            <w:pPr>
              <w:jc w:val="center"/>
            </w:pPr>
            <w:r w:rsidRPr="00C215B0">
              <w:t>2855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59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5511</w:t>
            </w:r>
          </w:p>
        </w:tc>
        <w:tc>
          <w:tcPr>
            <w:tcW w:w="111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17" w:type="dxa"/>
          </w:tcPr>
          <w:p w:rsidR="0053016B" w:rsidRPr="00C215B0" w:rsidRDefault="0053016B" w:rsidP="00951DA9">
            <w:pPr>
              <w:jc w:val="center"/>
            </w:pPr>
            <w:r w:rsidRPr="00C215B0">
              <w:t>6511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  <w:r w:rsidRPr="00C215B0">
              <w:t>2479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</w:tcPr>
          <w:p w:rsidR="0053016B" w:rsidRPr="00C215B0" w:rsidRDefault="0053016B" w:rsidP="00951DA9">
            <w:pPr>
              <w:jc w:val="center"/>
            </w:pPr>
            <w:r w:rsidRPr="00C215B0">
              <w:t>2479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59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4331</w:t>
            </w:r>
          </w:p>
        </w:tc>
        <w:tc>
          <w:tcPr>
            <w:tcW w:w="111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17" w:type="dxa"/>
          </w:tcPr>
          <w:p w:rsidR="0053016B" w:rsidRPr="00C215B0" w:rsidRDefault="0053016B" w:rsidP="00951DA9">
            <w:pPr>
              <w:jc w:val="center"/>
            </w:pPr>
            <w:r w:rsidRPr="00C215B0">
              <w:t>5331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  <w:r w:rsidRPr="00C215B0">
              <w:t>2499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</w:tcPr>
          <w:p w:rsidR="0053016B" w:rsidRPr="00C215B0" w:rsidRDefault="0053016B" w:rsidP="00951DA9">
            <w:pPr>
              <w:jc w:val="center"/>
            </w:pPr>
            <w:r w:rsidRPr="00C215B0">
              <w:t>2499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59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4669</w:t>
            </w:r>
          </w:p>
        </w:tc>
        <w:tc>
          <w:tcPr>
            <w:tcW w:w="111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17" w:type="dxa"/>
          </w:tcPr>
          <w:p w:rsidR="0053016B" w:rsidRPr="00C215B0" w:rsidRDefault="0053016B" w:rsidP="00951DA9">
            <w:pPr>
              <w:jc w:val="center"/>
            </w:pPr>
            <w:r w:rsidRPr="00C215B0">
              <w:t>5669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  <w:r w:rsidRPr="00C215B0">
              <w:t>963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76" w:type="dxa"/>
          </w:tcPr>
          <w:p w:rsidR="0053016B" w:rsidRPr="00C215B0" w:rsidRDefault="0053016B" w:rsidP="00951DA9">
            <w:pPr>
              <w:jc w:val="center"/>
            </w:pPr>
            <w:r w:rsidRPr="00C215B0">
              <w:t>963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59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13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1628</w:t>
            </w:r>
          </w:p>
        </w:tc>
        <w:tc>
          <w:tcPr>
            <w:tcW w:w="1116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6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684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17" w:type="dxa"/>
          </w:tcPr>
          <w:p w:rsidR="0053016B" w:rsidRPr="00C215B0" w:rsidRDefault="0053016B" w:rsidP="00951DA9">
            <w:pPr>
              <w:jc w:val="center"/>
            </w:pPr>
            <w:r w:rsidRPr="00C215B0">
              <w:t>2628</w:t>
            </w:r>
          </w:p>
        </w:tc>
      </w:tr>
    </w:tbl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720"/>
        <w:gridCol w:w="720"/>
        <w:gridCol w:w="1080"/>
        <w:gridCol w:w="892"/>
        <w:gridCol w:w="908"/>
        <w:gridCol w:w="892"/>
        <w:gridCol w:w="1080"/>
      </w:tblGrid>
      <w:tr w:rsidR="0053016B" w:rsidRPr="00C215B0" w:rsidTr="00951DA9">
        <w:tc>
          <w:tcPr>
            <w:tcW w:w="1908" w:type="dxa"/>
            <w:gridSpan w:val="2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2024-2030 </w:t>
            </w:r>
            <w:proofErr w:type="spellStart"/>
            <w:proofErr w:type="gramStart"/>
            <w:r w:rsidRPr="00C215B0">
              <w:t>гг</w:t>
            </w:r>
            <w:proofErr w:type="spellEnd"/>
            <w:proofErr w:type="gramEnd"/>
          </w:p>
        </w:tc>
        <w:tc>
          <w:tcPr>
            <w:tcW w:w="6292" w:type="dxa"/>
            <w:gridSpan w:val="7"/>
          </w:tcPr>
          <w:p w:rsidR="0053016B" w:rsidRPr="00C215B0" w:rsidRDefault="0053016B" w:rsidP="00951DA9">
            <w:pPr>
              <w:jc w:val="center"/>
            </w:pPr>
            <w:r w:rsidRPr="00C215B0">
              <w:t>На 01.01.2030</w:t>
            </w:r>
          </w:p>
        </w:tc>
      </w:tr>
      <w:tr w:rsidR="0053016B" w:rsidRPr="00C215B0" w:rsidTr="00951DA9">
        <w:trPr>
          <w:trHeight w:val="120"/>
        </w:trPr>
        <w:tc>
          <w:tcPr>
            <w:tcW w:w="1008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Ввод</w:t>
            </w:r>
          </w:p>
          <w:p w:rsidR="0053016B" w:rsidRPr="00C215B0" w:rsidRDefault="0053016B" w:rsidP="00951DA9">
            <w:pPr>
              <w:jc w:val="center"/>
            </w:pPr>
            <w:r w:rsidRPr="00C215B0">
              <w:t xml:space="preserve">общей </w:t>
            </w: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  <w:r w:rsidRPr="00C215B0">
              <w:t>, тыс. кв. м</w:t>
            </w:r>
          </w:p>
        </w:tc>
        <w:tc>
          <w:tcPr>
            <w:tcW w:w="900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Снос</w:t>
            </w:r>
          </w:p>
          <w:p w:rsidR="0053016B" w:rsidRPr="00C215B0" w:rsidRDefault="0053016B" w:rsidP="00951DA9">
            <w:pPr>
              <w:jc w:val="center"/>
            </w:pPr>
            <w:r w:rsidRPr="00C215B0">
              <w:t>общей</w:t>
            </w:r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Площа</w:t>
            </w:r>
            <w:proofErr w:type="spellEnd"/>
          </w:p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ди</w:t>
            </w:r>
            <w:proofErr w:type="spellEnd"/>
          </w:p>
        </w:tc>
        <w:tc>
          <w:tcPr>
            <w:tcW w:w="5212" w:type="dxa"/>
            <w:gridSpan w:val="6"/>
          </w:tcPr>
          <w:p w:rsidR="0053016B" w:rsidRPr="00C215B0" w:rsidRDefault="0053016B" w:rsidP="00951DA9">
            <w:pPr>
              <w:jc w:val="center"/>
            </w:pPr>
            <w:r w:rsidRPr="00C215B0">
              <w:t>Общая площадь, тыс. кв. м</w:t>
            </w:r>
          </w:p>
        </w:tc>
        <w:tc>
          <w:tcPr>
            <w:tcW w:w="1080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Численность населения, тыс. чел.</w:t>
            </w:r>
          </w:p>
        </w:tc>
      </w:tr>
      <w:tr w:rsidR="0053016B" w:rsidRPr="00C215B0" w:rsidTr="00951DA9">
        <w:tc>
          <w:tcPr>
            <w:tcW w:w="1008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1-2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 xml:space="preserve">3-4 </w:t>
            </w:r>
            <w:proofErr w:type="spellStart"/>
            <w:r w:rsidRPr="00C215B0">
              <w:t>эт</w:t>
            </w:r>
            <w:proofErr w:type="spellEnd"/>
            <w:r w:rsidRPr="00C215B0">
              <w:t>.</w:t>
            </w: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5 и более этажей</w:t>
            </w: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Итого</w:t>
            </w: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  <w:r w:rsidRPr="00C215B0">
              <w:t>Неблагоустроен</w:t>
            </w:r>
            <w:proofErr w:type="gramStart"/>
            <w:r w:rsidRPr="00C215B0">
              <w:t>.</w:t>
            </w:r>
            <w:proofErr w:type="gramEnd"/>
            <w:r w:rsidRPr="00C215B0">
              <w:t xml:space="preserve"> </w:t>
            </w:r>
            <w:proofErr w:type="gramStart"/>
            <w:r w:rsidRPr="00C215B0">
              <w:t>з</w:t>
            </w:r>
            <w:proofErr w:type="gramEnd"/>
            <w:r w:rsidRPr="00C215B0">
              <w:t>астройка</w:t>
            </w: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Всего</w:t>
            </w:r>
          </w:p>
        </w:tc>
        <w:tc>
          <w:tcPr>
            <w:tcW w:w="108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  <w:r w:rsidRPr="00C215B0">
              <w:t>36</w:t>
            </w: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  <w:r w:rsidRPr="00C215B0">
              <w:t>37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38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39</w:t>
            </w: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40</w:t>
            </w: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41</w:t>
            </w: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  <w:r w:rsidRPr="00C215B0">
              <w:t>42</w:t>
            </w: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43</w:t>
            </w: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44</w:t>
            </w:r>
          </w:p>
        </w:tc>
      </w:tr>
      <w:tr w:rsidR="0053016B" w:rsidRPr="00C215B0" w:rsidTr="00951DA9">
        <w:trPr>
          <w:trHeight w:val="180"/>
        </w:trPr>
        <w:tc>
          <w:tcPr>
            <w:tcW w:w="1008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  <w:p w:rsidR="0053016B" w:rsidRPr="00C215B0" w:rsidRDefault="0053016B" w:rsidP="00951DA9">
            <w:pPr>
              <w:jc w:val="center"/>
            </w:pPr>
            <w:r w:rsidRPr="00C215B0">
              <w:t>19281</w:t>
            </w:r>
          </w:p>
        </w:tc>
        <w:tc>
          <w:tcPr>
            <w:tcW w:w="900" w:type="dxa"/>
            <w:vMerge w:val="restart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 w:val="restart"/>
          </w:tcPr>
          <w:p w:rsidR="0053016B" w:rsidRPr="00C215B0" w:rsidRDefault="0053016B" w:rsidP="00951DA9">
            <w:pPr>
              <w:jc w:val="center"/>
            </w:pPr>
            <w:r w:rsidRPr="00C215B0">
              <w:t>15785</w:t>
            </w: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благоустр</w:t>
            </w:r>
            <w:proofErr w:type="spellEnd"/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15785</w:t>
            </w: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28790</w:t>
            </w:r>
          </w:p>
        </w:tc>
      </w:tr>
      <w:tr w:rsidR="0053016B" w:rsidRPr="00C215B0" w:rsidTr="00951DA9">
        <w:trPr>
          <w:trHeight w:val="330"/>
        </w:trPr>
        <w:tc>
          <w:tcPr>
            <w:tcW w:w="1008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  <w:vMerge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  <w:r w:rsidRPr="00C215B0">
              <w:t>2980</w:t>
            </w: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  <w:proofErr w:type="spellStart"/>
            <w:r w:rsidRPr="00C215B0">
              <w:t>благоустр</w:t>
            </w:r>
            <w:proofErr w:type="spellEnd"/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  <w:r w:rsidRPr="00C215B0">
              <w:t>2980</w:t>
            </w: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12654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6511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5331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5669</w:t>
            </w:r>
          </w:p>
        </w:tc>
      </w:tr>
      <w:tr w:rsidR="0053016B" w:rsidRPr="00C215B0" w:rsidTr="00951DA9">
        <w:tc>
          <w:tcPr>
            <w:tcW w:w="10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72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908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892" w:type="dxa"/>
          </w:tcPr>
          <w:p w:rsidR="0053016B" w:rsidRPr="00C215B0" w:rsidRDefault="0053016B" w:rsidP="00951DA9">
            <w:pPr>
              <w:jc w:val="center"/>
            </w:pPr>
          </w:p>
        </w:tc>
        <w:tc>
          <w:tcPr>
            <w:tcW w:w="1080" w:type="dxa"/>
          </w:tcPr>
          <w:p w:rsidR="0053016B" w:rsidRPr="00C215B0" w:rsidRDefault="0053016B" w:rsidP="00951DA9">
            <w:pPr>
              <w:jc w:val="center"/>
            </w:pPr>
            <w:r w:rsidRPr="00C215B0">
              <w:t>2628</w:t>
            </w:r>
          </w:p>
        </w:tc>
      </w:tr>
    </w:tbl>
    <w:p w:rsidR="0053016B" w:rsidRDefault="0053016B" w:rsidP="0053016B">
      <w:pPr>
        <w:ind w:firstLine="708"/>
        <w:jc w:val="both"/>
        <w:rPr>
          <w:sz w:val="28"/>
          <w:szCs w:val="28"/>
        </w:rPr>
        <w:sectPr w:rsidR="0053016B" w:rsidSect="00951D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016B" w:rsidRPr="003A684F" w:rsidRDefault="0053016B" w:rsidP="0053016B">
      <w:pPr>
        <w:jc w:val="both"/>
        <w:rPr>
          <w:b/>
          <w:sz w:val="28"/>
          <w:szCs w:val="28"/>
        </w:rPr>
      </w:pPr>
      <w:r w:rsidRPr="003A684F">
        <w:rPr>
          <w:b/>
          <w:sz w:val="28"/>
          <w:szCs w:val="28"/>
        </w:rPr>
        <w:lastRenderedPageBreak/>
        <w:t xml:space="preserve">1. Схема водоснабжения </w:t>
      </w:r>
    </w:p>
    <w:p w:rsidR="0053016B" w:rsidRDefault="0053016B" w:rsidP="0053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водоснабжению жилого фонда, предприятий, бюджетной сферы территории </w:t>
      </w:r>
      <w:r w:rsidR="007807B9">
        <w:rPr>
          <w:sz w:val="28"/>
          <w:szCs w:val="28"/>
        </w:rPr>
        <w:t xml:space="preserve"> Казского городского поселения </w:t>
      </w:r>
      <w:r>
        <w:rPr>
          <w:sz w:val="28"/>
          <w:szCs w:val="28"/>
        </w:rPr>
        <w:t>Таштагольского муниципального района Кемеровской области оказывают следующие  предприятия</w:t>
      </w:r>
      <w:r w:rsidRPr="003A684F">
        <w:rPr>
          <w:sz w:val="28"/>
          <w:szCs w:val="28"/>
        </w:rPr>
        <w:t xml:space="preserve">: </w:t>
      </w:r>
      <w:r>
        <w:rPr>
          <w:sz w:val="28"/>
          <w:szCs w:val="28"/>
        </w:rPr>
        <w:t>ООО «Тепло», ООО «Водоснабжение», ООО «Шерегеш – Энерго».</w:t>
      </w:r>
    </w:p>
    <w:p w:rsidR="0053016B" w:rsidRPr="001208A1" w:rsidRDefault="0053016B" w:rsidP="0053016B">
      <w:pPr>
        <w:ind w:firstLine="708"/>
        <w:jc w:val="both"/>
        <w:rPr>
          <w:b/>
          <w:sz w:val="28"/>
          <w:szCs w:val="28"/>
        </w:rPr>
      </w:pPr>
      <w:r w:rsidRPr="001208A1">
        <w:rPr>
          <w:b/>
          <w:sz w:val="28"/>
          <w:szCs w:val="28"/>
        </w:rPr>
        <w:t xml:space="preserve">Сведения о технологии водоснабжения п. Каз. 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Водоснабжение </w:t>
      </w:r>
      <w:proofErr w:type="spellStart"/>
      <w:proofErr w:type="gramStart"/>
      <w:r w:rsidRPr="001208A1">
        <w:rPr>
          <w:sz w:val="28"/>
          <w:szCs w:val="28"/>
        </w:rPr>
        <w:t>п</w:t>
      </w:r>
      <w:proofErr w:type="spellEnd"/>
      <w:proofErr w:type="gramEnd"/>
      <w:r w:rsidRPr="001208A1">
        <w:rPr>
          <w:sz w:val="28"/>
          <w:szCs w:val="28"/>
        </w:rPr>
        <w:t xml:space="preserve"> Каз осуществляется с открытого водозабора на р. Тельбес по двум трубопроводам диаметром </w:t>
      </w:r>
      <w:smartTag w:uri="urn:schemas-microsoft-com:office:smarttags" w:element="metricconverter">
        <w:smartTagPr>
          <w:attr w:name="ProductID" w:val="325 мм"/>
        </w:smartTagPr>
        <w:r w:rsidRPr="001208A1">
          <w:rPr>
            <w:sz w:val="28"/>
            <w:szCs w:val="28"/>
          </w:rPr>
          <w:t>325 мм</w:t>
        </w:r>
      </w:smartTag>
      <w:r w:rsidRPr="001208A1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6 км"/>
        </w:smartTagPr>
        <w:r w:rsidRPr="001208A1">
          <w:rPr>
            <w:sz w:val="28"/>
            <w:szCs w:val="28"/>
          </w:rPr>
          <w:t>6 км</w:t>
        </w:r>
      </w:smartTag>
      <w:r w:rsidRPr="001208A1">
        <w:rPr>
          <w:sz w:val="28"/>
          <w:szCs w:val="28"/>
        </w:rPr>
        <w:t>., находящихся на балансе Казского филиала ООО «Шерегеш-Энерго». Обеззараживание воды производится непосредственно на водозаборе с использованием жидкого хлора и аппаратов ЛОНИИ-100.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Поступающая с водозабора вода питьевого качества аккумулируется в накопительных бетонных резервуарах емкостью </w:t>
      </w:r>
      <w:smartTag w:uri="urn:schemas-microsoft-com:office:smarttags" w:element="metricconverter">
        <w:smartTagPr>
          <w:attr w:name="ProductID" w:val="1000 м3"/>
        </w:smartTagPr>
        <w:r w:rsidRPr="001208A1">
          <w:rPr>
            <w:sz w:val="28"/>
            <w:szCs w:val="28"/>
          </w:rPr>
          <w:t>1000 м</w:t>
        </w:r>
        <w:r w:rsidRPr="001208A1">
          <w:rPr>
            <w:sz w:val="28"/>
            <w:szCs w:val="28"/>
            <w:vertAlign w:val="superscript"/>
          </w:rPr>
          <w:t>3</w:t>
        </w:r>
      </w:smartTag>
      <w:r w:rsidRPr="001208A1">
        <w:rPr>
          <w:sz w:val="28"/>
          <w:szCs w:val="28"/>
        </w:rPr>
        <w:t>,600 м</w:t>
      </w:r>
      <w:r w:rsidRPr="001208A1">
        <w:rPr>
          <w:sz w:val="28"/>
          <w:szCs w:val="28"/>
          <w:vertAlign w:val="superscript"/>
        </w:rPr>
        <w:t>3</w:t>
      </w:r>
      <w:r w:rsidRPr="001208A1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0 м3"/>
        </w:smartTagPr>
        <w:r w:rsidRPr="001208A1">
          <w:rPr>
            <w:sz w:val="28"/>
            <w:szCs w:val="28"/>
          </w:rPr>
          <w:t>100 м</w:t>
        </w:r>
        <w:r w:rsidRPr="001208A1">
          <w:rPr>
            <w:sz w:val="28"/>
            <w:szCs w:val="28"/>
            <w:vertAlign w:val="superscript"/>
          </w:rPr>
          <w:t>3</w:t>
        </w:r>
      </w:smartTag>
      <w:r w:rsidRPr="001208A1">
        <w:rPr>
          <w:sz w:val="28"/>
          <w:szCs w:val="28"/>
          <w:vertAlign w:val="superscript"/>
        </w:rPr>
        <w:t xml:space="preserve"> </w:t>
      </w:r>
      <w:r w:rsidRPr="001208A1">
        <w:rPr>
          <w:sz w:val="28"/>
          <w:szCs w:val="28"/>
        </w:rPr>
        <w:t>,находящихся на территории поселка.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Емкости </w:t>
      </w:r>
      <w:smartTag w:uri="urn:schemas-microsoft-com:office:smarttags" w:element="metricconverter">
        <w:smartTagPr>
          <w:attr w:name="ProductID" w:val="1000 м3"/>
        </w:smartTagPr>
        <w:r w:rsidRPr="001208A1">
          <w:rPr>
            <w:sz w:val="28"/>
            <w:szCs w:val="28"/>
          </w:rPr>
          <w:t>1000 м</w:t>
        </w:r>
        <w:r w:rsidRPr="001208A1">
          <w:rPr>
            <w:sz w:val="28"/>
            <w:szCs w:val="28"/>
            <w:vertAlign w:val="superscript"/>
          </w:rPr>
          <w:t>3</w:t>
        </w:r>
      </w:smartTag>
      <w:r w:rsidRPr="001208A1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600 м3"/>
        </w:smartTagPr>
        <w:r w:rsidRPr="001208A1">
          <w:rPr>
            <w:sz w:val="28"/>
            <w:szCs w:val="28"/>
          </w:rPr>
          <w:t>600 м</w:t>
        </w:r>
        <w:r w:rsidRPr="001208A1">
          <w:rPr>
            <w:sz w:val="28"/>
            <w:szCs w:val="28"/>
            <w:vertAlign w:val="superscript"/>
          </w:rPr>
          <w:t>3</w:t>
        </w:r>
      </w:smartTag>
      <w:r w:rsidRPr="001208A1">
        <w:rPr>
          <w:sz w:val="28"/>
          <w:szCs w:val="28"/>
        </w:rPr>
        <w:t xml:space="preserve"> находятся на балансе и обслуживании Казского филиала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 ООО «Шерегеш-Энерго». Емкость </w:t>
      </w:r>
      <w:smartTag w:uri="urn:schemas-microsoft-com:office:smarttags" w:element="metricconverter">
        <w:smartTagPr>
          <w:attr w:name="ProductID" w:val="100 м3"/>
        </w:smartTagPr>
        <w:r w:rsidRPr="001208A1">
          <w:rPr>
            <w:sz w:val="28"/>
            <w:szCs w:val="28"/>
          </w:rPr>
          <w:t>100 м</w:t>
        </w:r>
        <w:r w:rsidRPr="001208A1">
          <w:rPr>
            <w:sz w:val="28"/>
            <w:szCs w:val="28"/>
            <w:vertAlign w:val="superscript"/>
          </w:rPr>
          <w:t>3</w:t>
        </w:r>
      </w:smartTag>
      <w:r w:rsidRPr="001208A1">
        <w:rPr>
          <w:sz w:val="28"/>
          <w:szCs w:val="28"/>
        </w:rPr>
        <w:t xml:space="preserve"> обслуживает  ООО «Водоснабжение».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От накопительных резервуаров через систему  трубопроводов вода подается к потребителям (население и </w:t>
      </w:r>
      <w:proofErr w:type="spellStart"/>
      <w:r w:rsidRPr="001208A1">
        <w:rPr>
          <w:sz w:val="28"/>
          <w:szCs w:val="28"/>
        </w:rPr>
        <w:t>промобъекты</w:t>
      </w:r>
      <w:proofErr w:type="spellEnd"/>
      <w:r w:rsidRPr="001208A1">
        <w:rPr>
          <w:sz w:val="28"/>
          <w:szCs w:val="28"/>
        </w:rPr>
        <w:t>) самотеком. Однако высотные отметки резервуаров не позволяют   полностью обеспечить нужды населения с помощью самотечных трубопроводов.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 Для водоснабжения объектов имеющих высотные отметки близкие или превышающие отметки накопительных     резервуаров рядом с резервуаром </w:t>
      </w:r>
      <w:smartTag w:uri="urn:schemas-microsoft-com:office:smarttags" w:element="metricconverter">
        <w:smartTagPr>
          <w:attr w:name="ProductID" w:val="100 м3"/>
        </w:smartTagPr>
        <w:r w:rsidRPr="001208A1">
          <w:rPr>
            <w:sz w:val="28"/>
            <w:szCs w:val="28"/>
          </w:rPr>
          <w:t>100 м</w:t>
        </w:r>
        <w:r w:rsidRPr="001208A1">
          <w:rPr>
            <w:sz w:val="28"/>
            <w:szCs w:val="28"/>
            <w:vertAlign w:val="superscript"/>
          </w:rPr>
          <w:t>3</w:t>
        </w:r>
      </w:smartTag>
      <w:r w:rsidRPr="001208A1">
        <w:rPr>
          <w:sz w:val="28"/>
          <w:szCs w:val="28"/>
        </w:rPr>
        <w:t xml:space="preserve"> установлена насосная станция перекачки холодной воды с двумя насосами типа К-100-65-250 (один рабочий, один резервный) производительностью  по 100 м</w:t>
      </w:r>
      <w:r w:rsidRPr="001208A1">
        <w:rPr>
          <w:sz w:val="28"/>
          <w:szCs w:val="28"/>
          <w:vertAlign w:val="superscript"/>
        </w:rPr>
        <w:t>3</w:t>
      </w:r>
      <w:r w:rsidRPr="001208A1">
        <w:rPr>
          <w:sz w:val="28"/>
          <w:szCs w:val="28"/>
        </w:rPr>
        <w:t xml:space="preserve">/час и мощностью двигателей 30 кВт. Давление на выходе насоса 8 атм. Режим работы насоса – непрерывный. На вход насоса   вода  подается  от  резервуара </w:t>
      </w:r>
      <w:smartTag w:uri="urn:schemas-microsoft-com:office:smarttags" w:element="metricconverter">
        <w:smartTagPr>
          <w:attr w:name="ProductID" w:val="100 м3"/>
        </w:smartTagPr>
        <w:r w:rsidRPr="001208A1">
          <w:rPr>
            <w:sz w:val="28"/>
            <w:szCs w:val="28"/>
          </w:rPr>
          <w:t>100 м</w:t>
        </w:r>
        <w:r w:rsidRPr="001208A1">
          <w:rPr>
            <w:sz w:val="28"/>
            <w:szCs w:val="28"/>
            <w:vertAlign w:val="superscript"/>
          </w:rPr>
          <w:t>3</w:t>
        </w:r>
      </w:smartTag>
      <w:r w:rsidRPr="001208A1">
        <w:rPr>
          <w:sz w:val="28"/>
          <w:szCs w:val="28"/>
        </w:rPr>
        <w:t xml:space="preserve"> самотеком  по  трубопроводу   диаметром </w:t>
      </w:r>
      <w:smartTag w:uri="urn:schemas-microsoft-com:office:smarttags" w:element="metricconverter">
        <w:smartTagPr>
          <w:attr w:name="ProductID" w:val="100 мм"/>
        </w:smartTagPr>
        <w:r w:rsidRPr="001208A1">
          <w:rPr>
            <w:sz w:val="28"/>
            <w:szCs w:val="28"/>
          </w:rPr>
          <w:t>100 мм</w:t>
        </w:r>
      </w:smartTag>
      <w:proofErr w:type="gramStart"/>
      <w:r w:rsidRPr="001208A1">
        <w:rPr>
          <w:sz w:val="28"/>
          <w:szCs w:val="28"/>
        </w:rPr>
        <w:t>.</w:t>
      </w:r>
      <w:proofErr w:type="gramEnd"/>
      <w:r w:rsidRPr="001208A1">
        <w:rPr>
          <w:sz w:val="28"/>
          <w:szCs w:val="28"/>
        </w:rPr>
        <w:t xml:space="preserve"> </w:t>
      </w:r>
      <w:proofErr w:type="gramStart"/>
      <w:r w:rsidRPr="001208A1">
        <w:rPr>
          <w:sz w:val="28"/>
          <w:szCs w:val="28"/>
        </w:rPr>
        <w:t>и</w:t>
      </w:r>
      <w:proofErr w:type="gramEnd"/>
      <w:r w:rsidRPr="001208A1">
        <w:rPr>
          <w:sz w:val="28"/>
          <w:szCs w:val="28"/>
        </w:rPr>
        <w:t xml:space="preserve"> насосом подается в напорный распределительный трубопровод. 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 Надзор за работой оборудования  ведет дежурный персонал  станции перекачки холодной воды.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Для водоснабжения отдаленного района поселка (11-ый Каз, Шалбаны) используется подземный водозабор от скважины № 5В глубиной </w:t>
      </w:r>
      <w:smartTag w:uri="urn:schemas-microsoft-com:office:smarttags" w:element="metricconverter">
        <w:smartTagPr>
          <w:attr w:name="ProductID" w:val="90 м"/>
        </w:smartTagPr>
        <w:r w:rsidRPr="001208A1">
          <w:rPr>
            <w:sz w:val="28"/>
            <w:szCs w:val="28"/>
          </w:rPr>
          <w:t>90 м</w:t>
        </w:r>
      </w:smartTag>
      <w:r w:rsidRPr="001208A1">
        <w:rPr>
          <w:sz w:val="28"/>
          <w:szCs w:val="28"/>
        </w:rPr>
        <w:t xml:space="preserve">. Забор воды из скважины производится </w:t>
      </w:r>
      <w:proofErr w:type="spellStart"/>
      <w:r w:rsidRPr="001208A1">
        <w:rPr>
          <w:sz w:val="28"/>
          <w:szCs w:val="28"/>
        </w:rPr>
        <w:t>погружным</w:t>
      </w:r>
      <w:proofErr w:type="spellEnd"/>
      <w:r w:rsidRPr="001208A1">
        <w:rPr>
          <w:sz w:val="28"/>
          <w:szCs w:val="28"/>
        </w:rPr>
        <w:t xml:space="preserve"> насосом ЭЦВ 6-10-140 производительностью 10 м</w:t>
      </w:r>
      <w:r w:rsidRPr="001208A1">
        <w:rPr>
          <w:sz w:val="28"/>
          <w:szCs w:val="28"/>
          <w:vertAlign w:val="superscript"/>
        </w:rPr>
        <w:t>3</w:t>
      </w:r>
      <w:r w:rsidRPr="001208A1">
        <w:rPr>
          <w:sz w:val="28"/>
          <w:szCs w:val="28"/>
        </w:rPr>
        <w:t xml:space="preserve">/час. Работа насоса нормируется графиком с 6 </w:t>
      </w:r>
      <w:r w:rsidRPr="001208A1">
        <w:rPr>
          <w:sz w:val="28"/>
          <w:szCs w:val="28"/>
          <w:vertAlign w:val="superscript"/>
        </w:rPr>
        <w:t xml:space="preserve">00 </w:t>
      </w:r>
      <w:r w:rsidRPr="001208A1">
        <w:rPr>
          <w:sz w:val="28"/>
          <w:szCs w:val="28"/>
        </w:rPr>
        <w:t xml:space="preserve">до 22 </w:t>
      </w:r>
      <w:r w:rsidRPr="001208A1">
        <w:rPr>
          <w:sz w:val="28"/>
          <w:szCs w:val="28"/>
          <w:vertAlign w:val="superscript"/>
        </w:rPr>
        <w:t>00</w:t>
      </w:r>
      <w:r w:rsidRPr="001208A1">
        <w:rPr>
          <w:sz w:val="28"/>
          <w:szCs w:val="28"/>
        </w:rPr>
        <w:t xml:space="preserve"> ежедневно. Непрерывная работа насоса нерациональна из-за отсутствия накопительного резервуара. Количество забираемой воды определяется потребностью данного района. Надзор за работой оборудования и выполнением графика подачи воды ведет дежурный персонал водной станции скважины № 5В.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Контроль качества питьевой воды ведется путем отбора проб в дневное время в конечных точках разбора с проведением </w:t>
      </w:r>
      <w:proofErr w:type="spellStart"/>
      <w:r w:rsidRPr="001208A1">
        <w:rPr>
          <w:sz w:val="28"/>
          <w:szCs w:val="28"/>
        </w:rPr>
        <w:t>бактериалогического</w:t>
      </w:r>
      <w:proofErr w:type="spellEnd"/>
      <w:r w:rsidRPr="001208A1">
        <w:rPr>
          <w:sz w:val="28"/>
          <w:szCs w:val="28"/>
        </w:rPr>
        <w:t xml:space="preserve"> </w:t>
      </w:r>
      <w:r w:rsidRPr="001208A1">
        <w:rPr>
          <w:sz w:val="28"/>
          <w:szCs w:val="28"/>
        </w:rPr>
        <w:lastRenderedPageBreak/>
        <w:t xml:space="preserve">анализа в </w:t>
      </w:r>
      <w:proofErr w:type="spellStart"/>
      <w:r w:rsidRPr="001208A1">
        <w:rPr>
          <w:sz w:val="28"/>
          <w:szCs w:val="28"/>
        </w:rPr>
        <w:t>баклаболатории</w:t>
      </w:r>
      <w:proofErr w:type="spellEnd"/>
      <w:r w:rsidRPr="001208A1">
        <w:rPr>
          <w:sz w:val="28"/>
          <w:szCs w:val="28"/>
        </w:rPr>
        <w:t xml:space="preserve"> ФГУЗ « Центр гигиены и эпидемиологии в Кемеровской области» в  </w:t>
      </w:r>
      <w:proofErr w:type="gramStart"/>
      <w:r w:rsidRPr="001208A1">
        <w:rPr>
          <w:sz w:val="28"/>
          <w:szCs w:val="28"/>
        </w:rPr>
        <w:t>г</w:t>
      </w:r>
      <w:proofErr w:type="gramEnd"/>
      <w:r w:rsidRPr="001208A1">
        <w:rPr>
          <w:sz w:val="28"/>
          <w:szCs w:val="28"/>
        </w:rPr>
        <w:t xml:space="preserve"> Таштаголе и Таштагольском районе. </w:t>
      </w:r>
    </w:p>
    <w:p w:rsidR="0053016B" w:rsidRPr="001208A1" w:rsidRDefault="0053016B" w:rsidP="0053016B">
      <w:pPr>
        <w:ind w:firstLine="708"/>
        <w:jc w:val="both"/>
        <w:rPr>
          <w:sz w:val="28"/>
          <w:szCs w:val="28"/>
        </w:rPr>
      </w:pPr>
      <w:r w:rsidRPr="001208A1">
        <w:rPr>
          <w:sz w:val="28"/>
          <w:szCs w:val="28"/>
        </w:rPr>
        <w:t xml:space="preserve"> </w:t>
      </w:r>
    </w:p>
    <w:p w:rsidR="0053016B" w:rsidRPr="00FF0A69" w:rsidRDefault="0053016B" w:rsidP="0053016B">
      <w:pPr>
        <w:ind w:firstLine="708"/>
        <w:jc w:val="both"/>
        <w:rPr>
          <w:sz w:val="28"/>
          <w:szCs w:val="28"/>
        </w:rPr>
      </w:pPr>
    </w:p>
    <w:p w:rsidR="0053016B" w:rsidRDefault="0053016B" w:rsidP="0053016B">
      <w:pPr>
        <w:tabs>
          <w:tab w:val="left" w:pos="1170"/>
        </w:tabs>
        <w:rPr>
          <w:sz w:val="28"/>
          <w:szCs w:val="28"/>
        </w:rPr>
        <w:sectPr w:rsidR="0053016B" w:rsidSect="00951D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840"/>
        <w:tblW w:w="14378" w:type="dxa"/>
        <w:tblLook w:val="04A0"/>
      </w:tblPr>
      <w:tblGrid>
        <w:gridCol w:w="580"/>
        <w:gridCol w:w="3200"/>
        <w:gridCol w:w="2620"/>
        <w:gridCol w:w="1680"/>
        <w:gridCol w:w="1300"/>
        <w:gridCol w:w="1420"/>
        <w:gridCol w:w="1340"/>
        <w:gridCol w:w="1068"/>
        <w:gridCol w:w="1301"/>
      </w:tblGrid>
      <w:tr w:rsidR="0053016B" w:rsidRPr="003F434A" w:rsidTr="00951DA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lastRenderedPageBreak/>
              <w:t xml:space="preserve">№ </w:t>
            </w:r>
            <w:proofErr w:type="spellStart"/>
            <w:r w:rsidRPr="003F434A">
              <w:t>пп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Наименование объекта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Тип установленных насосов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Производит. М</w:t>
            </w:r>
            <w:r w:rsidRPr="003F434A">
              <w:rPr>
                <w:vertAlign w:val="superscript"/>
              </w:rPr>
              <w:t>3</w:t>
            </w:r>
            <w:r w:rsidRPr="003F434A">
              <w:t>/ч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 xml:space="preserve">Напор </w:t>
            </w:r>
            <w:proofErr w:type="gramStart"/>
            <w:r w:rsidRPr="003F434A">
              <w:t>м</w:t>
            </w:r>
            <w:proofErr w:type="gramEnd"/>
            <w:r w:rsidRPr="003F434A">
              <w:t xml:space="preserve"> в.ст.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Мощность кВт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Кол-во всего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Рабочих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Резервных</w:t>
            </w:r>
          </w:p>
        </w:tc>
      </w:tr>
      <w:tr w:rsidR="0053016B" w:rsidRPr="003F434A" w:rsidTr="00951DA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Водная №1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АТН-10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0</w:t>
            </w:r>
          </w:p>
        </w:tc>
      </w:tr>
      <w:tr w:rsidR="0053016B" w:rsidRPr="003F434A" w:rsidTr="00951DA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Водная №2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ЦНС-38-220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</w:tr>
      <w:tr w:rsidR="0053016B" w:rsidRPr="003F434A" w:rsidTr="00951DA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Водная №3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ЭЦВ-8-25-150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0</w:t>
            </w:r>
          </w:p>
        </w:tc>
      </w:tr>
      <w:tr w:rsidR="0053016B" w:rsidRPr="003F434A" w:rsidTr="00951DA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 xml:space="preserve">Перекачка на </w:t>
            </w:r>
            <w:proofErr w:type="gramStart"/>
            <w:r w:rsidRPr="003F434A">
              <w:t>Водной</w:t>
            </w:r>
            <w:proofErr w:type="gramEnd"/>
            <w:r w:rsidRPr="003F434A">
              <w:t xml:space="preserve"> №1Т-Тау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ЦНС -60-220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</w:tr>
      <w:tr w:rsidR="0053016B" w:rsidRPr="003F434A" w:rsidTr="00951DA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 xml:space="preserve">Скважина №5 </w:t>
            </w:r>
            <w:proofErr w:type="spellStart"/>
            <w:proofErr w:type="gramStart"/>
            <w:r w:rsidRPr="003F434A">
              <w:t>п</w:t>
            </w:r>
            <w:proofErr w:type="spellEnd"/>
            <w:proofErr w:type="gramEnd"/>
            <w:r w:rsidRPr="003F434A">
              <w:t xml:space="preserve"> Каз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ЭЦВ-6-10-140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0</w:t>
            </w:r>
          </w:p>
        </w:tc>
      </w:tr>
      <w:tr w:rsidR="0053016B" w:rsidRPr="003F434A" w:rsidTr="00951DA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 xml:space="preserve">Перекачка </w:t>
            </w:r>
            <w:proofErr w:type="spellStart"/>
            <w:r w:rsidRPr="003F434A">
              <w:t>хол</w:t>
            </w:r>
            <w:proofErr w:type="spellEnd"/>
            <w:r w:rsidRPr="003F434A">
              <w:t xml:space="preserve"> воды </w:t>
            </w:r>
            <w:proofErr w:type="spellStart"/>
            <w:proofErr w:type="gramStart"/>
            <w:r w:rsidRPr="003F434A">
              <w:t>п</w:t>
            </w:r>
            <w:proofErr w:type="spellEnd"/>
            <w:proofErr w:type="gramEnd"/>
            <w:r w:rsidRPr="003F434A">
              <w:t xml:space="preserve"> Каз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r w:rsidRPr="003F434A">
              <w:t>К-100-65-250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16B" w:rsidRPr="003F434A" w:rsidRDefault="0053016B" w:rsidP="00951DA9">
            <w:pPr>
              <w:jc w:val="right"/>
            </w:pPr>
            <w:r w:rsidRPr="003F434A">
              <w:t>1</w:t>
            </w:r>
          </w:p>
        </w:tc>
      </w:tr>
    </w:tbl>
    <w:p w:rsidR="0053016B" w:rsidRPr="003F434A" w:rsidRDefault="0053016B" w:rsidP="0053016B">
      <w:pPr>
        <w:tabs>
          <w:tab w:val="left" w:pos="1170"/>
        </w:tabs>
        <w:jc w:val="center"/>
        <w:rPr>
          <w:b/>
          <w:sz w:val="28"/>
          <w:szCs w:val="28"/>
        </w:rPr>
      </w:pPr>
      <w:r w:rsidRPr="003F434A">
        <w:rPr>
          <w:b/>
          <w:sz w:val="28"/>
          <w:szCs w:val="28"/>
        </w:rPr>
        <w:t>Характеристика насосного оборудования скважинных водозаборов ООО Водоснабжение»</w:t>
      </w:r>
    </w:p>
    <w:p w:rsidR="0053016B" w:rsidRDefault="0053016B" w:rsidP="0053016B">
      <w:pPr>
        <w:tabs>
          <w:tab w:val="left" w:pos="1170"/>
        </w:tabs>
        <w:rPr>
          <w:sz w:val="28"/>
          <w:szCs w:val="28"/>
        </w:rPr>
      </w:pPr>
    </w:p>
    <w:p w:rsidR="0053016B" w:rsidRDefault="0053016B" w:rsidP="0053016B">
      <w:pPr>
        <w:tabs>
          <w:tab w:val="left" w:pos="1170"/>
        </w:tabs>
        <w:rPr>
          <w:sz w:val="28"/>
          <w:szCs w:val="28"/>
        </w:rPr>
      </w:pPr>
    </w:p>
    <w:p w:rsidR="0053016B" w:rsidRPr="003F434A" w:rsidRDefault="0053016B" w:rsidP="0053016B">
      <w:pPr>
        <w:jc w:val="center"/>
        <w:rPr>
          <w:b/>
          <w:sz w:val="28"/>
          <w:szCs w:val="28"/>
        </w:rPr>
      </w:pPr>
      <w:r w:rsidRPr="003F434A">
        <w:rPr>
          <w:b/>
          <w:sz w:val="28"/>
          <w:szCs w:val="28"/>
        </w:rPr>
        <w:t>Характеристики насосных станций ООО «Шерегеш-Энерго» в п. Каз</w:t>
      </w:r>
    </w:p>
    <w:p w:rsidR="0053016B" w:rsidRPr="00153E6B" w:rsidRDefault="0053016B" w:rsidP="0053016B">
      <w:pPr>
        <w:jc w:val="center"/>
        <w:rPr>
          <w:b/>
          <w:sz w:val="28"/>
          <w:szCs w:val="28"/>
        </w:rPr>
      </w:pPr>
    </w:p>
    <w:tbl>
      <w:tblPr>
        <w:tblW w:w="0" w:type="auto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4733"/>
        <w:gridCol w:w="4594"/>
      </w:tblGrid>
      <w:tr w:rsidR="0053016B" w:rsidRPr="000443A2" w:rsidTr="00951DA9">
        <w:tc>
          <w:tcPr>
            <w:tcW w:w="845" w:type="dxa"/>
          </w:tcPr>
          <w:p w:rsidR="0053016B" w:rsidRPr="000443A2" w:rsidRDefault="0053016B" w:rsidP="00951DA9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A2">
              <w:rPr>
                <w:b/>
              </w:rPr>
              <w:t>№</w:t>
            </w:r>
            <w:proofErr w:type="spellStart"/>
            <w:proofErr w:type="gramStart"/>
            <w:r w:rsidRPr="000443A2">
              <w:rPr>
                <w:b/>
              </w:rPr>
              <w:t>п</w:t>
            </w:r>
            <w:proofErr w:type="spellEnd"/>
            <w:proofErr w:type="gramEnd"/>
            <w:r w:rsidRPr="000443A2">
              <w:rPr>
                <w:b/>
              </w:rPr>
              <w:t>/</w:t>
            </w:r>
            <w:proofErr w:type="spellStart"/>
            <w:r w:rsidRPr="000443A2">
              <w:rPr>
                <w:b/>
              </w:rPr>
              <w:t>п</w:t>
            </w:r>
            <w:proofErr w:type="spellEnd"/>
          </w:p>
        </w:tc>
        <w:tc>
          <w:tcPr>
            <w:tcW w:w="4733" w:type="dxa"/>
          </w:tcPr>
          <w:p w:rsidR="0053016B" w:rsidRPr="000443A2" w:rsidRDefault="0053016B" w:rsidP="00951DA9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A2">
              <w:rPr>
                <w:b/>
              </w:rPr>
              <w:t>Наименование показателей</w:t>
            </w:r>
          </w:p>
        </w:tc>
        <w:tc>
          <w:tcPr>
            <w:tcW w:w="4594" w:type="dxa"/>
            <w:vAlign w:val="bottom"/>
          </w:tcPr>
          <w:p w:rsidR="0053016B" w:rsidRPr="000443A2" w:rsidRDefault="0053016B" w:rsidP="00951DA9">
            <w:pPr>
              <w:jc w:val="center"/>
              <w:rPr>
                <w:b/>
                <w:sz w:val="20"/>
                <w:szCs w:val="20"/>
              </w:rPr>
            </w:pPr>
            <w:r w:rsidRPr="000443A2">
              <w:rPr>
                <w:b/>
              </w:rPr>
              <w:t>Значение показателей</w:t>
            </w:r>
          </w:p>
        </w:tc>
      </w:tr>
      <w:tr w:rsidR="0053016B" w:rsidRPr="000443A2" w:rsidTr="00951DA9">
        <w:tc>
          <w:tcPr>
            <w:tcW w:w="845" w:type="dxa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  <w:tc>
          <w:tcPr>
            <w:tcW w:w="4733" w:type="dxa"/>
            <w:vAlign w:val="bottom"/>
          </w:tcPr>
          <w:p w:rsidR="0053016B" w:rsidRPr="000443A2" w:rsidRDefault="0053016B" w:rsidP="00951DA9">
            <w:r w:rsidRPr="000443A2">
              <w:t>Адрес</w:t>
            </w:r>
          </w:p>
        </w:tc>
        <w:tc>
          <w:tcPr>
            <w:tcW w:w="4594" w:type="dxa"/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>ул. Зеленая</w:t>
            </w:r>
          </w:p>
        </w:tc>
      </w:tr>
      <w:tr w:rsidR="0053016B" w:rsidRPr="000443A2" w:rsidTr="00951DA9">
        <w:tc>
          <w:tcPr>
            <w:tcW w:w="845" w:type="dxa"/>
          </w:tcPr>
          <w:p w:rsidR="0053016B" w:rsidRPr="000443A2" w:rsidRDefault="0053016B" w:rsidP="00951DA9">
            <w:pPr>
              <w:jc w:val="center"/>
            </w:pPr>
            <w:r w:rsidRPr="000443A2">
              <w:t>2</w:t>
            </w:r>
          </w:p>
        </w:tc>
        <w:tc>
          <w:tcPr>
            <w:tcW w:w="4733" w:type="dxa"/>
            <w:vAlign w:val="bottom"/>
          </w:tcPr>
          <w:p w:rsidR="0053016B" w:rsidRPr="000443A2" w:rsidRDefault="0053016B" w:rsidP="00951DA9">
            <w:r w:rsidRPr="000443A2">
              <w:t>Тип (</w:t>
            </w:r>
            <w:proofErr w:type="gramStart"/>
            <w:r w:rsidRPr="000443A2">
              <w:t>подающая</w:t>
            </w:r>
            <w:proofErr w:type="gramEnd"/>
            <w:r w:rsidRPr="000443A2">
              <w:t>/обратная)</w:t>
            </w:r>
          </w:p>
        </w:tc>
        <w:tc>
          <w:tcPr>
            <w:tcW w:w="4594" w:type="dxa"/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>Подающая/обратная</w:t>
            </w:r>
          </w:p>
        </w:tc>
      </w:tr>
      <w:tr w:rsidR="0053016B" w:rsidRPr="000443A2" w:rsidTr="00951DA9">
        <w:tc>
          <w:tcPr>
            <w:tcW w:w="845" w:type="dxa"/>
          </w:tcPr>
          <w:p w:rsidR="0053016B" w:rsidRPr="000443A2" w:rsidRDefault="0053016B" w:rsidP="00951DA9">
            <w:pPr>
              <w:jc w:val="center"/>
            </w:pPr>
            <w:r w:rsidRPr="000443A2">
              <w:t>3</w:t>
            </w:r>
          </w:p>
        </w:tc>
        <w:tc>
          <w:tcPr>
            <w:tcW w:w="4733" w:type="dxa"/>
            <w:vAlign w:val="bottom"/>
          </w:tcPr>
          <w:p w:rsidR="0053016B" w:rsidRPr="000443A2" w:rsidRDefault="0053016B" w:rsidP="00951DA9">
            <w:r w:rsidRPr="000443A2">
              <w:t>Марка насосов</w:t>
            </w:r>
          </w:p>
        </w:tc>
        <w:tc>
          <w:tcPr>
            <w:tcW w:w="4594" w:type="dxa"/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>ЦН 400/105 Д530/63 – 2 шт</w:t>
            </w:r>
          </w:p>
        </w:tc>
      </w:tr>
      <w:tr w:rsidR="0053016B" w:rsidRPr="000443A2" w:rsidTr="00951DA9">
        <w:tc>
          <w:tcPr>
            <w:tcW w:w="845" w:type="dxa"/>
          </w:tcPr>
          <w:p w:rsidR="0053016B" w:rsidRPr="000443A2" w:rsidRDefault="0053016B" w:rsidP="00951DA9">
            <w:pPr>
              <w:jc w:val="center"/>
            </w:pPr>
            <w:r w:rsidRPr="000443A2">
              <w:t>4</w:t>
            </w:r>
          </w:p>
        </w:tc>
        <w:tc>
          <w:tcPr>
            <w:tcW w:w="4733" w:type="dxa"/>
            <w:vAlign w:val="bottom"/>
          </w:tcPr>
          <w:p w:rsidR="0053016B" w:rsidRPr="000443A2" w:rsidRDefault="0053016B" w:rsidP="00951DA9">
            <w:r w:rsidRPr="000443A2">
              <w:t>Кол-во насосов, шт.</w:t>
            </w:r>
          </w:p>
        </w:tc>
        <w:tc>
          <w:tcPr>
            <w:tcW w:w="4594" w:type="dxa"/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4 </w:t>
            </w:r>
          </w:p>
        </w:tc>
      </w:tr>
      <w:tr w:rsidR="0053016B" w:rsidRPr="000443A2" w:rsidTr="00951DA9">
        <w:tc>
          <w:tcPr>
            <w:tcW w:w="845" w:type="dxa"/>
          </w:tcPr>
          <w:p w:rsidR="0053016B" w:rsidRPr="000443A2" w:rsidRDefault="0053016B" w:rsidP="00951DA9">
            <w:pPr>
              <w:jc w:val="center"/>
            </w:pPr>
            <w:r w:rsidRPr="000443A2">
              <w:t>6</w:t>
            </w:r>
          </w:p>
        </w:tc>
        <w:tc>
          <w:tcPr>
            <w:tcW w:w="4733" w:type="dxa"/>
            <w:vAlign w:val="bottom"/>
          </w:tcPr>
          <w:p w:rsidR="0053016B" w:rsidRPr="000443A2" w:rsidRDefault="0053016B" w:rsidP="00951DA9">
            <w:r w:rsidRPr="000443A2">
              <w:t>Давление на входе, м</w:t>
            </w:r>
            <w:proofErr w:type="gramStart"/>
            <w:r w:rsidRPr="000443A2">
              <w:t>.в</w:t>
            </w:r>
            <w:proofErr w:type="gramEnd"/>
            <w:r w:rsidRPr="000443A2">
              <w:t>од. ст.</w:t>
            </w:r>
          </w:p>
        </w:tc>
        <w:tc>
          <w:tcPr>
            <w:tcW w:w="4594" w:type="dxa"/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>8,2</w:t>
            </w:r>
          </w:p>
        </w:tc>
      </w:tr>
      <w:tr w:rsidR="0053016B" w:rsidRPr="000443A2" w:rsidTr="00951DA9">
        <w:tc>
          <w:tcPr>
            <w:tcW w:w="845" w:type="dxa"/>
          </w:tcPr>
          <w:p w:rsidR="0053016B" w:rsidRPr="000443A2" w:rsidRDefault="0053016B" w:rsidP="00951DA9">
            <w:pPr>
              <w:jc w:val="center"/>
            </w:pPr>
            <w:r w:rsidRPr="000443A2">
              <w:t>7</w:t>
            </w:r>
          </w:p>
        </w:tc>
        <w:tc>
          <w:tcPr>
            <w:tcW w:w="4733" w:type="dxa"/>
            <w:vAlign w:val="bottom"/>
          </w:tcPr>
          <w:p w:rsidR="0053016B" w:rsidRPr="000443A2" w:rsidRDefault="0053016B" w:rsidP="00951DA9">
            <w:r w:rsidRPr="000443A2">
              <w:t xml:space="preserve">Давление на выходе, м. </w:t>
            </w:r>
            <w:proofErr w:type="spellStart"/>
            <w:r w:rsidRPr="000443A2">
              <w:t>вод</w:t>
            </w:r>
            <w:proofErr w:type="gramStart"/>
            <w:r w:rsidRPr="000443A2">
              <w:t>.с</w:t>
            </w:r>
            <w:proofErr w:type="gramEnd"/>
            <w:r w:rsidRPr="000443A2">
              <w:t>т</w:t>
            </w:r>
            <w:proofErr w:type="spellEnd"/>
            <w:r w:rsidRPr="000443A2">
              <w:t>.</w:t>
            </w:r>
          </w:p>
        </w:tc>
        <w:tc>
          <w:tcPr>
            <w:tcW w:w="4594" w:type="dxa"/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>8</w:t>
            </w:r>
          </w:p>
        </w:tc>
      </w:tr>
    </w:tbl>
    <w:p w:rsidR="0053016B" w:rsidRPr="000443A2" w:rsidRDefault="0053016B" w:rsidP="0053016B">
      <w:pPr>
        <w:tabs>
          <w:tab w:val="left" w:pos="1170"/>
        </w:tabs>
        <w:rPr>
          <w:b/>
          <w:sz w:val="28"/>
          <w:szCs w:val="28"/>
        </w:rPr>
      </w:pPr>
    </w:p>
    <w:p w:rsidR="0053016B" w:rsidRPr="000443A2" w:rsidRDefault="0053016B" w:rsidP="0053016B">
      <w:pPr>
        <w:ind w:firstLine="540"/>
        <w:jc w:val="center"/>
        <w:rPr>
          <w:b/>
          <w:sz w:val="28"/>
          <w:szCs w:val="28"/>
        </w:rPr>
      </w:pPr>
      <w:r w:rsidRPr="000443A2">
        <w:rPr>
          <w:b/>
          <w:sz w:val="28"/>
          <w:szCs w:val="28"/>
        </w:rPr>
        <w:t>Качество город</w:t>
      </w:r>
      <w:r>
        <w:rPr>
          <w:b/>
          <w:sz w:val="28"/>
          <w:szCs w:val="28"/>
        </w:rPr>
        <w:t>ской водопроводной воды в п.</w:t>
      </w:r>
      <w:r w:rsidRPr="000443A2">
        <w:rPr>
          <w:b/>
          <w:sz w:val="28"/>
          <w:szCs w:val="28"/>
        </w:rPr>
        <w:t xml:space="preserve"> Каз</w:t>
      </w:r>
    </w:p>
    <w:p w:rsidR="0053016B" w:rsidRPr="000443A2" w:rsidRDefault="0053016B" w:rsidP="0053016B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4"/>
        <w:gridCol w:w="1806"/>
        <w:gridCol w:w="3585"/>
      </w:tblGrid>
      <w:tr w:rsidR="0053016B" w:rsidRPr="003F434A" w:rsidTr="00951DA9">
        <w:trPr>
          <w:trHeight w:val="350"/>
          <w:jc w:val="center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16B" w:rsidRPr="003F434A" w:rsidRDefault="0053016B" w:rsidP="00951DA9">
            <w:pPr>
              <w:ind w:hanging="28"/>
              <w:jc w:val="center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Показатель качества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16B" w:rsidRPr="003F434A" w:rsidRDefault="0053016B" w:rsidP="00951DA9">
            <w:pPr>
              <w:ind w:firstLine="308"/>
              <w:jc w:val="center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016B" w:rsidRPr="003F434A" w:rsidRDefault="0053016B" w:rsidP="00951DA9">
            <w:pPr>
              <w:ind w:left="17" w:firstLine="493"/>
              <w:jc w:val="center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Количество</w:t>
            </w:r>
          </w:p>
        </w:tc>
      </w:tr>
      <w:tr w:rsidR="0053016B" w:rsidRPr="003F434A" w:rsidTr="00951DA9">
        <w:trPr>
          <w:trHeight w:val="111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152"/>
              <w:jc w:val="both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Жесткость общая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308"/>
              <w:jc w:val="both"/>
              <w:rPr>
                <w:sz w:val="28"/>
                <w:szCs w:val="28"/>
              </w:rPr>
            </w:pPr>
            <w:proofErr w:type="spellStart"/>
            <w:r w:rsidRPr="003F434A">
              <w:rPr>
                <w:sz w:val="28"/>
                <w:szCs w:val="28"/>
              </w:rPr>
              <w:t>мг-экв</w:t>
            </w:r>
            <w:proofErr w:type="spellEnd"/>
            <w:r w:rsidRPr="003F434A">
              <w:rPr>
                <w:sz w:val="28"/>
                <w:szCs w:val="28"/>
              </w:rPr>
              <w:t>/дм</w:t>
            </w:r>
            <w:r w:rsidRPr="003F434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left="17" w:right="158" w:firstLine="493"/>
              <w:jc w:val="center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150 -1,400</w:t>
            </w:r>
          </w:p>
        </w:tc>
      </w:tr>
      <w:tr w:rsidR="0053016B" w:rsidRPr="003F434A" w:rsidTr="00951DA9">
        <w:trPr>
          <w:trHeight w:val="157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152"/>
              <w:jc w:val="both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Щелочность (</w:t>
            </w:r>
            <w:proofErr w:type="spellStart"/>
            <w:r w:rsidRPr="003F434A">
              <w:rPr>
                <w:sz w:val="28"/>
                <w:szCs w:val="28"/>
              </w:rPr>
              <w:t>Ж</w:t>
            </w:r>
            <w:r w:rsidRPr="003F434A">
              <w:rPr>
                <w:sz w:val="28"/>
                <w:szCs w:val="28"/>
                <w:vertAlign w:val="subscript"/>
              </w:rPr>
              <w:t>карб</w:t>
            </w:r>
            <w:proofErr w:type="spellEnd"/>
            <w:r w:rsidRPr="003F434A">
              <w:rPr>
                <w:sz w:val="28"/>
                <w:szCs w:val="28"/>
              </w:rPr>
              <w:t>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308"/>
              <w:jc w:val="both"/>
              <w:rPr>
                <w:sz w:val="28"/>
                <w:szCs w:val="28"/>
              </w:rPr>
            </w:pPr>
            <w:proofErr w:type="spellStart"/>
            <w:r w:rsidRPr="003F434A">
              <w:rPr>
                <w:sz w:val="28"/>
                <w:szCs w:val="28"/>
              </w:rPr>
              <w:t>мг-экв</w:t>
            </w:r>
            <w:proofErr w:type="spellEnd"/>
            <w:r w:rsidRPr="003F434A">
              <w:rPr>
                <w:sz w:val="28"/>
                <w:szCs w:val="28"/>
              </w:rPr>
              <w:t>/дм</w:t>
            </w:r>
            <w:r w:rsidRPr="003F434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left="17" w:right="158" w:firstLine="493"/>
              <w:jc w:val="center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0,3 – 1,3</w:t>
            </w:r>
          </w:p>
        </w:tc>
      </w:tr>
      <w:tr w:rsidR="0053016B" w:rsidRPr="003F434A" w:rsidTr="00951DA9">
        <w:trPr>
          <w:trHeight w:val="203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152"/>
              <w:jc w:val="both"/>
              <w:rPr>
                <w:sz w:val="28"/>
                <w:szCs w:val="28"/>
                <w:vertAlign w:val="superscript"/>
              </w:rPr>
            </w:pPr>
            <w:r w:rsidRPr="003F434A">
              <w:rPr>
                <w:sz w:val="28"/>
                <w:szCs w:val="28"/>
              </w:rPr>
              <w:t>Железо Fe</w:t>
            </w:r>
            <w:r w:rsidRPr="003F434A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308"/>
              <w:jc w:val="both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мг/дм</w:t>
            </w:r>
            <w:r w:rsidRPr="003F434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left="17" w:right="158" w:firstLine="493"/>
              <w:jc w:val="center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0,1 – 0,35</w:t>
            </w:r>
          </w:p>
        </w:tc>
      </w:tr>
      <w:tr w:rsidR="0053016B" w:rsidRPr="003F434A" w:rsidTr="00951DA9">
        <w:trPr>
          <w:trHeight w:val="107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152"/>
              <w:jc w:val="both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Содержание взвешенных веществ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308"/>
              <w:jc w:val="both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мг/дм</w:t>
            </w:r>
            <w:r w:rsidRPr="003F434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left="17" w:right="158" w:firstLine="493"/>
              <w:jc w:val="center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5,0</w:t>
            </w:r>
          </w:p>
        </w:tc>
      </w:tr>
      <w:tr w:rsidR="0053016B" w:rsidRPr="003F434A" w:rsidTr="00951DA9">
        <w:trPr>
          <w:trHeight w:val="139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152"/>
              <w:jc w:val="both"/>
              <w:rPr>
                <w:sz w:val="28"/>
                <w:szCs w:val="28"/>
              </w:rPr>
            </w:pPr>
            <w:proofErr w:type="spellStart"/>
            <w:r w:rsidRPr="003F434A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firstLine="308"/>
              <w:jc w:val="both"/>
              <w:rPr>
                <w:sz w:val="28"/>
                <w:szCs w:val="28"/>
              </w:rPr>
            </w:pPr>
            <w:r w:rsidRPr="003F434A">
              <w:rPr>
                <w:sz w:val="28"/>
                <w:szCs w:val="28"/>
              </w:rPr>
              <w:t>-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3F434A" w:rsidRDefault="0053016B" w:rsidP="00951DA9">
            <w:pPr>
              <w:ind w:left="17" w:right="158" w:firstLine="493"/>
              <w:jc w:val="center"/>
              <w:rPr>
                <w:sz w:val="28"/>
                <w:szCs w:val="28"/>
              </w:rPr>
            </w:pPr>
          </w:p>
        </w:tc>
      </w:tr>
    </w:tbl>
    <w:p w:rsidR="0053016B" w:rsidRDefault="0053016B" w:rsidP="0053016B">
      <w:pPr>
        <w:tabs>
          <w:tab w:val="left" w:pos="1170"/>
        </w:tabs>
        <w:rPr>
          <w:sz w:val="28"/>
          <w:szCs w:val="28"/>
        </w:rPr>
        <w:sectPr w:rsidR="0053016B" w:rsidSect="007807B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009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855"/>
        <w:gridCol w:w="2160"/>
        <w:gridCol w:w="1260"/>
        <w:gridCol w:w="1260"/>
      </w:tblGrid>
      <w:tr w:rsidR="0053016B" w:rsidRPr="00153E6B" w:rsidTr="00951DA9">
        <w:trPr>
          <w:trHeight w:val="486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6B" w:rsidRPr="000443A2" w:rsidRDefault="0053016B" w:rsidP="00951DA9">
            <w:pPr>
              <w:jc w:val="center"/>
              <w:rPr>
                <w:sz w:val="28"/>
                <w:szCs w:val="28"/>
              </w:rPr>
            </w:pPr>
            <w:r w:rsidRPr="00153E6B">
              <w:rPr>
                <w:sz w:val="20"/>
                <w:szCs w:val="20"/>
              </w:rPr>
              <w:lastRenderedPageBreak/>
              <w:br w:type="page"/>
            </w:r>
            <w:r w:rsidRPr="000443A2">
              <w:rPr>
                <w:b/>
                <w:sz w:val="28"/>
                <w:szCs w:val="28"/>
              </w:rPr>
              <w:t xml:space="preserve">Расчетные расходы соли и воды на собственные нужды </w:t>
            </w:r>
            <w:proofErr w:type="spellStart"/>
            <w:r w:rsidRPr="000443A2">
              <w:rPr>
                <w:b/>
                <w:sz w:val="28"/>
                <w:szCs w:val="28"/>
              </w:rPr>
              <w:t>Na-катионитных</w:t>
            </w:r>
            <w:proofErr w:type="spellEnd"/>
            <w:r w:rsidRPr="000443A2">
              <w:rPr>
                <w:b/>
                <w:sz w:val="28"/>
                <w:szCs w:val="28"/>
              </w:rPr>
              <w:t xml:space="preserve"> фильтров I и II ступеней</w:t>
            </w:r>
            <w:r>
              <w:rPr>
                <w:b/>
                <w:sz w:val="28"/>
                <w:szCs w:val="28"/>
              </w:rPr>
              <w:t xml:space="preserve"> в п. Каз</w:t>
            </w:r>
          </w:p>
        </w:tc>
      </w:tr>
      <w:tr w:rsidR="0053016B" w:rsidRPr="00487E0C" w:rsidTr="00951DA9">
        <w:trPr>
          <w:trHeight w:val="405"/>
        </w:trPr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>№</w:t>
            </w:r>
          </w:p>
          <w:p w:rsidR="0053016B" w:rsidRPr="000443A2" w:rsidRDefault="0053016B" w:rsidP="00951DA9">
            <w:pPr>
              <w:jc w:val="center"/>
            </w:pPr>
            <w:proofErr w:type="spellStart"/>
            <w:proofErr w:type="gramStart"/>
            <w:r w:rsidRPr="000443A2">
              <w:t>п</w:t>
            </w:r>
            <w:proofErr w:type="spellEnd"/>
            <w:proofErr w:type="gramEnd"/>
            <w:r w:rsidRPr="000443A2">
              <w:t>/</w:t>
            </w:r>
            <w:proofErr w:type="spellStart"/>
            <w:r w:rsidRPr="000443A2">
              <w:t>п</w:t>
            </w:r>
            <w:proofErr w:type="spellEnd"/>
          </w:p>
        </w:tc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:rsidR="0053016B" w:rsidRPr="000443A2" w:rsidRDefault="0053016B" w:rsidP="00951DA9">
            <w:pPr>
              <w:jc w:val="center"/>
            </w:pPr>
            <w:r w:rsidRPr="000443A2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3016B" w:rsidRPr="000443A2" w:rsidRDefault="0053016B" w:rsidP="00951DA9">
            <w:pPr>
              <w:jc w:val="center"/>
            </w:pPr>
            <w:proofErr w:type="spellStart"/>
            <w:r w:rsidRPr="000443A2">
              <w:t>Na-кат.</w:t>
            </w:r>
            <w:proofErr w:type="gramStart"/>
            <w:r w:rsidRPr="000443A2">
              <w:t>ф</w:t>
            </w:r>
            <w:proofErr w:type="spellEnd"/>
            <w:proofErr w:type="gramEnd"/>
            <w:r w:rsidRPr="000443A2">
              <w:t xml:space="preserve">. </w:t>
            </w:r>
          </w:p>
          <w:p w:rsidR="0053016B" w:rsidRPr="000443A2" w:rsidRDefault="0053016B" w:rsidP="00951DA9">
            <w:pPr>
              <w:jc w:val="center"/>
              <w:rPr>
                <w:lang w:val="en-US"/>
              </w:rPr>
            </w:pPr>
            <w:r w:rsidRPr="000443A2">
              <w:rPr>
                <w:lang w:val="en-US"/>
              </w:rPr>
              <w:t xml:space="preserve">I </w:t>
            </w:r>
            <w:proofErr w:type="spellStart"/>
            <w:r w:rsidRPr="000443A2">
              <w:t>ст</w:t>
            </w:r>
            <w:proofErr w:type="spellEnd"/>
            <w:r w:rsidRPr="000443A2">
              <w:rPr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3016B" w:rsidRPr="000443A2" w:rsidRDefault="0053016B" w:rsidP="00951DA9">
            <w:pPr>
              <w:jc w:val="center"/>
              <w:rPr>
                <w:lang w:val="en-US"/>
              </w:rPr>
            </w:pPr>
            <w:r w:rsidRPr="000443A2">
              <w:rPr>
                <w:lang w:val="en-US"/>
              </w:rPr>
              <w:t>Na-</w:t>
            </w:r>
            <w:r w:rsidRPr="000443A2">
              <w:t>кат</w:t>
            </w:r>
            <w:r w:rsidRPr="000443A2">
              <w:rPr>
                <w:lang w:val="en-US"/>
              </w:rPr>
              <w:t>.</w:t>
            </w:r>
            <w:proofErr w:type="spellStart"/>
            <w:r w:rsidRPr="000443A2">
              <w:t>ф</w:t>
            </w:r>
            <w:proofErr w:type="spellEnd"/>
            <w:r w:rsidRPr="000443A2">
              <w:rPr>
                <w:lang w:val="en-US"/>
              </w:rPr>
              <w:t xml:space="preserve">. </w:t>
            </w:r>
          </w:p>
          <w:p w:rsidR="0053016B" w:rsidRPr="000443A2" w:rsidRDefault="0053016B" w:rsidP="00951DA9">
            <w:pPr>
              <w:jc w:val="center"/>
              <w:rPr>
                <w:lang w:val="en-US"/>
              </w:rPr>
            </w:pPr>
            <w:r w:rsidRPr="000443A2">
              <w:rPr>
                <w:lang w:val="en-US"/>
              </w:rPr>
              <w:t xml:space="preserve">II </w:t>
            </w:r>
            <w:proofErr w:type="spellStart"/>
            <w:r w:rsidRPr="000443A2">
              <w:t>ст</w:t>
            </w:r>
            <w:proofErr w:type="spellEnd"/>
            <w:r w:rsidRPr="000443A2">
              <w:rPr>
                <w:lang w:val="en-US"/>
              </w:rPr>
              <w:t>.</w:t>
            </w:r>
          </w:p>
        </w:tc>
      </w:tr>
      <w:tr w:rsidR="0053016B" w:rsidRPr="00153E6B" w:rsidTr="00951DA9">
        <w:trPr>
          <w:trHeight w:val="91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 xml:space="preserve">Диаметр фильтра, </w:t>
            </w:r>
            <w:proofErr w:type="gramStart"/>
            <w:r w:rsidRPr="000443A2"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1,4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1,4</w:t>
            </w:r>
          </w:p>
        </w:tc>
      </w:tr>
      <w:tr w:rsidR="0053016B" w:rsidRPr="00153E6B" w:rsidTr="00951DA9">
        <w:trPr>
          <w:trHeight w:val="137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2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 xml:space="preserve">Высота слоя катионита, </w:t>
            </w:r>
            <w:proofErr w:type="gramStart"/>
            <w:r w:rsidRPr="000443A2">
              <w:t>м</w:t>
            </w:r>
            <w:proofErr w:type="gramEnd"/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1,8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1,8</w:t>
            </w:r>
          </w:p>
        </w:tc>
      </w:tr>
      <w:tr w:rsidR="0053016B" w:rsidRPr="00153E6B" w:rsidTr="00951DA9">
        <w:trPr>
          <w:trHeight w:val="182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3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>Тип катионита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КУ 2-8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КУ 2-8</w:t>
            </w:r>
          </w:p>
        </w:tc>
      </w:tr>
      <w:tr w:rsidR="0053016B" w:rsidRPr="00153E6B" w:rsidTr="00951DA9">
        <w:trPr>
          <w:trHeight w:val="87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4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>Количество фильтров, шт.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3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2</w:t>
            </w:r>
          </w:p>
        </w:tc>
      </w:tr>
      <w:tr w:rsidR="0053016B" w:rsidRPr="00153E6B" w:rsidTr="00951DA9">
        <w:trPr>
          <w:trHeight w:val="119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5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>Количество одновременно работающих фильтров, шт.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</w:tr>
      <w:tr w:rsidR="0053016B" w:rsidRPr="00153E6B" w:rsidTr="00951DA9">
        <w:trPr>
          <w:trHeight w:val="275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6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>Концентрация рабочего раствора поваренной соли, %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7 - 8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7 - 8</w:t>
            </w:r>
          </w:p>
        </w:tc>
      </w:tr>
      <w:tr w:rsidR="0053016B" w:rsidRPr="00153E6B" w:rsidTr="00951DA9">
        <w:trPr>
          <w:trHeight w:val="107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7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pPr>
              <w:rPr>
                <w:b/>
              </w:rPr>
            </w:pPr>
            <w:r w:rsidRPr="000443A2">
              <w:rPr>
                <w:b/>
              </w:rPr>
              <w:t>Суммарный расход технической поваренной соли на с/</w:t>
            </w:r>
            <w:proofErr w:type="spellStart"/>
            <w:r w:rsidRPr="000443A2">
              <w:rPr>
                <w:b/>
              </w:rPr>
              <w:t>н</w:t>
            </w:r>
            <w:proofErr w:type="spellEnd"/>
            <w:r w:rsidRPr="000443A2">
              <w:rPr>
                <w:b/>
              </w:rPr>
              <w:t xml:space="preserve"> ВПУ, т/год</w:t>
            </w:r>
          </w:p>
        </w:tc>
        <w:tc>
          <w:tcPr>
            <w:tcW w:w="2520" w:type="dxa"/>
            <w:gridSpan w:val="2"/>
            <w:vAlign w:val="center"/>
          </w:tcPr>
          <w:p w:rsidR="0053016B" w:rsidRPr="000443A2" w:rsidRDefault="0053016B" w:rsidP="00951DA9">
            <w:pPr>
              <w:jc w:val="center"/>
              <w:rPr>
                <w:b/>
              </w:rPr>
            </w:pPr>
          </w:p>
        </w:tc>
      </w:tr>
      <w:tr w:rsidR="0053016B" w:rsidRPr="00153E6B" w:rsidTr="00951DA9">
        <w:trPr>
          <w:trHeight w:val="245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8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>Расход воды на взрыхление, м</w:t>
            </w:r>
            <w:r w:rsidRPr="000443A2">
              <w:rPr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6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6</w:t>
            </w:r>
          </w:p>
        </w:tc>
      </w:tr>
      <w:tr w:rsidR="0053016B" w:rsidRPr="00153E6B" w:rsidTr="00951DA9">
        <w:trPr>
          <w:trHeight w:val="279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9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>Расход воды на приготовление регенерационного раствора, м</w:t>
            </w:r>
            <w:r w:rsidRPr="000443A2">
              <w:rPr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1,2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1,7</w:t>
            </w:r>
          </w:p>
        </w:tc>
      </w:tr>
      <w:tr w:rsidR="0053016B" w:rsidRPr="00153E6B" w:rsidTr="00951DA9">
        <w:trPr>
          <w:trHeight w:val="269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10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>Расход воды на отмывку, м</w:t>
            </w:r>
            <w:r w:rsidRPr="000443A2">
              <w:rPr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18,5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18,5</w:t>
            </w:r>
          </w:p>
        </w:tc>
      </w:tr>
      <w:tr w:rsidR="0053016B" w:rsidRPr="00153E6B" w:rsidTr="00951DA9">
        <w:trPr>
          <w:trHeight w:val="263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11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r w:rsidRPr="000443A2">
              <w:t>Суммарный расход воды на одну регенерацию, м</w:t>
            </w:r>
            <w:r w:rsidRPr="000443A2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25,7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26,2</w:t>
            </w:r>
          </w:p>
        </w:tc>
      </w:tr>
      <w:tr w:rsidR="0053016B" w:rsidRPr="00153E6B" w:rsidTr="00951DA9">
        <w:trPr>
          <w:cantSplit/>
          <w:trHeight w:val="249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12</w:t>
            </w:r>
          </w:p>
        </w:tc>
        <w:tc>
          <w:tcPr>
            <w:tcW w:w="4855" w:type="dxa"/>
            <w:vAlign w:val="center"/>
          </w:tcPr>
          <w:p w:rsidR="0053016B" w:rsidRPr="000443A2" w:rsidRDefault="0053016B" w:rsidP="00951DA9">
            <w:r w:rsidRPr="000443A2">
              <w:t xml:space="preserve">Годовое количество регенераций, </w:t>
            </w:r>
            <w:proofErr w:type="spellStart"/>
            <w:r w:rsidRPr="000443A2">
              <w:t>рег</w:t>
            </w:r>
            <w:proofErr w:type="spellEnd"/>
            <w:r w:rsidRPr="000443A2">
              <w:t>/год</w:t>
            </w:r>
          </w:p>
        </w:tc>
        <w:tc>
          <w:tcPr>
            <w:tcW w:w="21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отопит</w:t>
            </w:r>
            <w:proofErr w:type="gramStart"/>
            <w:r w:rsidRPr="000443A2">
              <w:t>.</w:t>
            </w:r>
            <w:proofErr w:type="gramEnd"/>
            <w:r w:rsidRPr="000443A2">
              <w:t xml:space="preserve"> </w:t>
            </w:r>
            <w:proofErr w:type="gramStart"/>
            <w:r w:rsidRPr="000443A2">
              <w:t>п</w:t>
            </w:r>
            <w:proofErr w:type="gramEnd"/>
            <w:r w:rsidRPr="000443A2">
              <w:t>ериод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79/70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4/3</w:t>
            </w:r>
          </w:p>
        </w:tc>
      </w:tr>
      <w:tr w:rsidR="0053016B" w:rsidRPr="00153E6B" w:rsidTr="00951DA9">
        <w:trPr>
          <w:trHeight w:val="143"/>
        </w:trPr>
        <w:tc>
          <w:tcPr>
            <w:tcW w:w="5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13</w:t>
            </w:r>
          </w:p>
        </w:tc>
        <w:tc>
          <w:tcPr>
            <w:tcW w:w="7015" w:type="dxa"/>
            <w:gridSpan w:val="2"/>
            <w:vAlign w:val="center"/>
          </w:tcPr>
          <w:p w:rsidR="0053016B" w:rsidRPr="000443A2" w:rsidRDefault="0053016B" w:rsidP="00951DA9">
            <w:r w:rsidRPr="000443A2">
              <w:t xml:space="preserve">Суммарное годовое количество регенераций, </w:t>
            </w:r>
            <w:proofErr w:type="spellStart"/>
            <w:r w:rsidRPr="000443A2">
              <w:t>рег</w:t>
            </w:r>
            <w:proofErr w:type="spellEnd"/>
            <w:r w:rsidRPr="000443A2">
              <w:t xml:space="preserve">/год </w:t>
            </w:r>
          </w:p>
        </w:tc>
        <w:tc>
          <w:tcPr>
            <w:tcW w:w="1260" w:type="dxa"/>
            <w:vAlign w:val="bottom"/>
          </w:tcPr>
          <w:p w:rsidR="0053016B" w:rsidRPr="000443A2" w:rsidRDefault="0053016B" w:rsidP="00951DA9">
            <w:pPr>
              <w:jc w:val="center"/>
            </w:pPr>
            <w:r w:rsidRPr="000443A2">
              <w:t>83/73</w:t>
            </w:r>
          </w:p>
        </w:tc>
        <w:tc>
          <w:tcPr>
            <w:tcW w:w="126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83/73</w:t>
            </w:r>
          </w:p>
        </w:tc>
      </w:tr>
    </w:tbl>
    <w:p w:rsidR="0053016B" w:rsidRPr="000443A2" w:rsidRDefault="0053016B" w:rsidP="0053016B">
      <w:pPr>
        <w:tabs>
          <w:tab w:val="left" w:pos="1170"/>
        </w:tabs>
        <w:jc w:val="center"/>
        <w:rPr>
          <w:b/>
          <w:sz w:val="28"/>
          <w:szCs w:val="28"/>
        </w:rPr>
      </w:pPr>
    </w:p>
    <w:p w:rsidR="0053016B" w:rsidRPr="000443A2" w:rsidRDefault="0053016B" w:rsidP="0053016B">
      <w:pPr>
        <w:jc w:val="center"/>
        <w:rPr>
          <w:b/>
          <w:sz w:val="28"/>
          <w:szCs w:val="28"/>
        </w:rPr>
      </w:pPr>
      <w:r w:rsidRPr="000443A2">
        <w:rPr>
          <w:b/>
          <w:sz w:val="28"/>
          <w:szCs w:val="28"/>
        </w:rPr>
        <w:t>Показател</w:t>
      </w:r>
      <w:r>
        <w:rPr>
          <w:b/>
          <w:sz w:val="28"/>
          <w:szCs w:val="28"/>
        </w:rPr>
        <w:t>и качества сетевой воды в п.</w:t>
      </w:r>
      <w:r w:rsidRPr="000443A2">
        <w:rPr>
          <w:b/>
          <w:sz w:val="28"/>
          <w:szCs w:val="28"/>
        </w:rPr>
        <w:t xml:space="preserve"> Каз</w:t>
      </w:r>
    </w:p>
    <w:tbl>
      <w:tblPr>
        <w:tblW w:w="10135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5"/>
        <w:gridCol w:w="2055"/>
        <w:gridCol w:w="2340"/>
        <w:gridCol w:w="2865"/>
      </w:tblGrid>
      <w:tr w:rsidR="0053016B" w:rsidRPr="000443A2" w:rsidTr="00951DA9"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r w:rsidRPr="000443A2">
              <w:t>Показатель качества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r w:rsidRPr="000443A2">
              <w:t>Ед. измерения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r w:rsidRPr="000443A2">
              <w:t xml:space="preserve">Норма качества 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r w:rsidRPr="000443A2">
              <w:t>Фактическая величина</w:t>
            </w:r>
          </w:p>
        </w:tc>
      </w:tr>
      <w:tr w:rsidR="0053016B" w:rsidRPr="000443A2" w:rsidTr="00951DA9">
        <w:trPr>
          <w:trHeight w:val="283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</w:pPr>
            <w:r w:rsidRPr="000443A2">
              <w:t>Жесткость общая.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proofErr w:type="spellStart"/>
            <w:r w:rsidRPr="000443A2">
              <w:t>мкг-экв</w:t>
            </w:r>
            <w:proofErr w:type="spellEnd"/>
            <w:r w:rsidRPr="000443A2">
              <w:t>/дм</w:t>
            </w:r>
            <w:r w:rsidRPr="000443A2">
              <w:rPr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r w:rsidRPr="000443A2">
              <w:t>50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</w:p>
        </w:tc>
      </w:tr>
      <w:tr w:rsidR="0053016B" w:rsidRPr="000443A2" w:rsidTr="00951DA9">
        <w:trPr>
          <w:trHeight w:val="284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</w:pPr>
            <w:r w:rsidRPr="000443A2">
              <w:t>Жесткость кальциевая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proofErr w:type="spellStart"/>
            <w:r w:rsidRPr="000443A2">
              <w:t>мкг-экв</w:t>
            </w:r>
            <w:proofErr w:type="spellEnd"/>
            <w:r w:rsidRPr="000443A2">
              <w:t>/ дм</w:t>
            </w:r>
            <w:r w:rsidRPr="000443A2">
              <w:rPr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r w:rsidRPr="000443A2">
              <w:t>1,2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</w:p>
        </w:tc>
      </w:tr>
      <w:tr w:rsidR="0053016B" w:rsidRPr="000443A2" w:rsidTr="00951DA9">
        <w:trPr>
          <w:trHeight w:val="284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</w:pPr>
            <w:r w:rsidRPr="000443A2">
              <w:t>Щелочность общая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proofErr w:type="spellStart"/>
            <w:r w:rsidRPr="000443A2">
              <w:t>мг-экв</w:t>
            </w:r>
            <w:proofErr w:type="spellEnd"/>
            <w:r w:rsidRPr="000443A2">
              <w:t>/дм</w:t>
            </w:r>
            <w:r w:rsidRPr="000443A2">
              <w:rPr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  <w:r w:rsidRPr="000443A2">
              <w:t>1,2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16B" w:rsidRPr="000443A2" w:rsidRDefault="0053016B" w:rsidP="00951DA9">
            <w:pPr>
              <w:ind w:hanging="28"/>
              <w:jc w:val="center"/>
            </w:pPr>
          </w:p>
        </w:tc>
      </w:tr>
    </w:tbl>
    <w:p w:rsidR="0053016B" w:rsidRDefault="0053016B" w:rsidP="0053016B">
      <w:pPr>
        <w:tabs>
          <w:tab w:val="left" w:pos="1170"/>
        </w:tabs>
        <w:rPr>
          <w:b/>
          <w:sz w:val="28"/>
          <w:szCs w:val="28"/>
        </w:rPr>
      </w:pPr>
    </w:p>
    <w:p w:rsidR="0053016B" w:rsidRPr="003F434A" w:rsidRDefault="0053016B" w:rsidP="0053016B">
      <w:pPr>
        <w:jc w:val="center"/>
        <w:rPr>
          <w:b/>
          <w:sz w:val="28"/>
          <w:szCs w:val="28"/>
        </w:rPr>
      </w:pPr>
      <w:r w:rsidRPr="003F434A">
        <w:rPr>
          <w:b/>
          <w:sz w:val="28"/>
          <w:szCs w:val="28"/>
          <w:lang w:val="en-US"/>
        </w:rPr>
        <w:t>Na</w:t>
      </w:r>
      <w:r w:rsidRPr="003F434A">
        <w:rPr>
          <w:b/>
          <w:sz w:val="28"/>
          <w:szCs w:val="28"/>
        </w:rPr>
        <w:t>-</w:t>
      </w:r>
      <w:proofErr w:type="spellStart"/>
      <w:r w:rsidRPr="003F434A">
        <w:rPr>
          <w:b/>
          <w:sz w:val="28"/>
          <w:szCs w:val="28"/>
        </w:rPr>
        <w:t>катионитные</w:t>
      </w:r>
      <w:proofErr w:type="spellEnd"/>
      <w:r w:rsidRPr="003F434A">
        <w:rPr>
          <w:b/>
          <w:sz w:val="28"/>
          <w:szCs w:val="28"/>
        </w:rPr>
        <w:t xml:space="preserve"> фильтры п. Каз</w:t>
      </w:r>
    </w:p>
    <w:tbl>
      <w:tblPr>
        <w:tblpPr w:leftFromText="180" w:rightFromText="180" w:vertAnchor="page" w:horzAnchor="page" w:tblpX="2127" w:tblpY="2101"/>
        <w:tblW w:w="0" w:type="auto"/>
        <w:tblLayout w:type="fixed"/>
        <w:tblLook w:val="0000"/>
      </w:tblPr>
      <w:tblGrid>
        <w:gridCol w:w="817"/>
        <w:gridCol w:w="2302"/>
        <w:gridCol w:w="2126"/>
        <w:gridCol w:w="3119"/>
      </w:tblGrid>
      <w:tr w:rsidR="0053016B" w:rsidRPr="000443A2" w:rsidTr="00951DA9">
        <w:trPr>
          <w:trHeight w:val="9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6B" w:rsidRPr="000443A2" w:rsidRDefault="0053016B" w:rsidP="00951DA9">
            <w:r w:rsidRPr="000443A2">
              <w:t>№</w:t>
            </w:r>
          </w:p>
          <w:p w:rsidR="0053016B" w:rsidRPr="000443A2" w:rsidRDefault="0053016B" w:rsidP="00951DA9">
            <w:pPr>
              <w:jc w:val="center"/>
            </w:pPr>
            <w:proofErr w:type="spellStart"/>
            <w:proofErr w:type="gramStart"/>
            <w:r w:rsidRPr="000443A2">
              <w:t>п</w:t>
            </w:r>
            <w:proofErr w:type="spellEnd"/>
            <w:proofErr w:type="gramEnd"/>
            <w:r w:rsidRPr="000443A2">
              <w:t>/</w:t>
            </w:r>
            <w:proofErr w:type="spellStart"/>
            <w:r w:rsidRPr="000443A2"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Тип </w:t>
            </w:r>
          </w:p>
          <w:p w:rsidR="0053016B" w:rsidRPr="000443A2" w:rsidRDefault="0053016B" w:rsidP="00951DA9">
            <w:pPr>
              <w:jc w:val="center"/>
            </w:pPr>
            <w:r w:rsidRPr="000443A2">
              <w:t>Катионита</w:t>
            </w:r>
          </w:p>
          <w:p w:rsidR="0053016B" w:rsidRPr="000443A2" w:rsidRDefault="0053016B" w:rsidP="00951DA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Диаметр фильтра, </w:t>
            </w:r>
          </w:p>
          <w:p w:rsidR="0053016B" w:rsidRPr="000443A2" w:rsidRDefault="0053016B" w:rsidP="00951DA9">
            <w:pPr>
              <w:jc w:val="center"/>
            </w:pPr>
            <w:r w:rsidRPr="000443A2">
              <w:t>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Высота </w:t>
            </w:r>
          </w:p>
          <w:p w:rsidR="0053016B" w:rsidRPr="000443A2" w:rsidRDefault="0053016B" w:rsidP="00951DA9">
            <w:pPr>
              <w:jc w:val="center"/>
            </w:pPr>
            <w:r w:rsidRPr="000443A2">
              <w:t xml:space="preserve">загрузки, </w:t>
            </w:r>
          </w:p>
          <w:p w:rsidR="0053016B" w:rsidRPr="000443A2" w:rsidRDefault="0053016B" w:rsidP="00951DA9">
            <w:pPr>
              <w:jc w:val="center"/>
            </w:pPr>
            <w:r w:rsidRPr="000443A2">
              <w:t>м</w:t>
            </w:r>
          </w:p>
        </w:tc>
      </w:tr>
      <w:tr w:rsidR="0053016B" w:rsidRPr="000443A2" w:rsidTr="00951DA9">
        <w:trPr>
          <w:cantSplit/>
          <w:trHeight w:val="26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rPr>
                <w:lang w:val="en-US"/>
              </w:rPr>
              <w:t>Na</w:t>
            </w:r>
            <w:r w:rsidRPr="000443A2">
              <w:t>-</w:t>
            </w:r>
            <w:proofErr w:type="spellStart"/>
            <w:r w:rsidRPr="000443A2">
              <w:t>катионитные</w:t>
            </w:r>
            <w:proofErr w:type="spellEnd"/>
            <w:r w:rsidRPr="000443A2">
              <w:t xml:space="preserve"> фильтры  </w:t>
            </w:r>
            <w:r w:rsidRPr="000443A2">
              <w:rPr>
                <w:lang w:val="en-US"/>
              </w:rPr>
              <w:t>I</w:t>
            </w:r>
            <w:r w:rsidRPr="000443A2">
              <w:t xml:space="preserve"> ступени</w:t>
            </w:r>
          </w:p>
        </w:tc>
      </w:tr>
      <w:tr w:rsidR="0053016B" w:rsidRPr="000443A2" w:rsidTr="00951DA9">
        <w:trPr>
          <w:cantSplit/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КУ 2-8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1400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1,8</w:t>
            </w:r>
          </w:p>
        </w:tc>
      </w:tr>
      <w:tr w:rsidR="0053016B" w:rsidRPr="000443A2" w:rsidTr="00951DA9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2</w:t>
            </w:r>
          </w:p>
        </w:tc>
        <w:tc>
          <w:tcPr>
            <w:tcW w:w="23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</w:p>
        </w:tc>
      </w:tr>
      <w:tr w:rsidR="0053016B" w:rsidRPr="000443A2" w:rsidTr="00951DA9">
        <w:trPr>
          <w:cantSplit/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3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</w:p>
        </w:tc>
      </w:tr>
      <w:tr w:rsidR="0053016B" w:rsidRPr="000443A2" w:rsidTr="00951DA9">
        <w:trPr>
          <w:cantSplit/>
          <w:trHeight w:val="201"/>
        </w:trPr>
        <w:tc>
          <w:tcPr>
            <w:tcW w:w="83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rPr>
                <w:lang w:val="en-US"/>
              </w:rPr>
              <w:t>Na</w:t>
            </w:r>
            <w:r w:rsidRPr="000443A2">
              <w:t>-</w:t>
            </w:r>
            <w:proofErr w:type="spellStart"/>
            <w:r w:rsidRPr="000443A2">
              <w:t>катионитные</w:t>
            </w:r>
            <w:proofErr w:type="spellEnd"/>
            <w:r w:rsidRPr="000443A2">
              <w:t xml:space="preserve"> фильтры  </w:t>
            </w:r>
            <w:r w:rsidRPr="000443A2">
              <w:rPr>
                <w:lang w:val="en-US"/>
              </w:rPr>
              <w:t>II</w:t>
            </w:r>
            <w:r w:rsidRPr="000443A2">
              <w:t xml:space="preserve"> ступени</w:t>
            </w:r>
          </w:p>
        </w:tc>
      </w:tr>
      <w:tr w:rsidR="0053016B" w:rsidRPr="000443A2" w:rsidTr="00951DA9">
        <w:trPr>
          <w:cantSplit/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КУ 2-8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1,5</w:t>
            </w:r>
          </w:p>
        </w:tc>
      </w:tr>
    </w:tbl>
    <w:p w:rsidR="0053016B" w:rsidRDefault="0053016B" w:rsidP="0053016B">
      <w:pPr>
        <w:tabs>
          <w:tab w:val="left" w:pos="1170"/>
        </w:tabs>
        <w:rPr>
          <w:b/>
          <w:sz w:val="28"/>
          <w:szCs w:val="28"/>
        </w:rPr>
      </w:pPr>
    </w:p>
    <w:p w:rsidR="0053016B" w:rsidRDefault="0053016B" w:rsidP="0053016B">
      <w:pPr>
        <w:tabs>
          <w:tab w:val="left" w:pos="1170"/>
        </w:tabs>
        <w:rPr>
          <w:b/>
          <w:sz w:val="28"/>
          <w:szCs w:val="28"/>
        </w:rPr>
      </w:pPr>
    </w:p>
    <w:p w:rsidR="0053016B" w:rsidRDefault="0053016B" w:rsidP="0053016B">
      <w:pPr>
        <w:jc w:val="center"/>
        <w:rPr>
          <w:sz w:val="28"/>
          <w:szCs w:val="28"/>
        </w:rPr>
      </w:pPr>
    </w:p>
    <w:p w:rsidR="0053016B" w:rsidRPr="003F434A" w:rsidRDefault="0053016B" w:rsidP="0053016B">
      <w:pPr>
        <w:jc w:val="center"/>
        <w:rPr>
          <w:b/>
          <w:sz w:val="28"/>
          <w:szCs w:val="28"/>
        </w:rPr>
      </w:pPr>
      <w:r w:rsidRPr="003F434A">
        <w:rPr>
          <w:b/>
          <w:sz w:val="28"/>
          <w:szCs w:val="28"/>
        </w:rPr>
        <w:t xml:space="preserve">Оборудование </w:t>
      </w:r>
      <w:proofErr w:type="spellStart"/>
      <w:r w:rsidRPr="003F434A">
        <w:rPr>
          <w:b/>
          <w:sz w:val="28"/>
          <w:szCs w:val="28"/>
        </w:rPr>
        <w:t>реагентного</w:t>
      </w:r>
      <w:proofErr w:type="spellEnd"/>
      <w:r w:rsidRPr="003F434A">
        <w:rPr>
          <w:b/>
          <w:sz w:val="28"/>
          <w:szCs w:val="28"/>
        </w:rPr>
        <w:t xml:space="preserve"> хозяйства п. Каз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87"/>
        <w:gridCol w:w="1122"/>
        <w:gridCol w:w="2793"/>
      </w:tblGrid>
      <w:tr w:rsidR="0053016B" w:rsidRPr="000443A2" w:rsidTr="00951DA9">
        <w:trPr>
          <w:tblHeader/>
          <w:jc w:val="center"/>
        </w:trPr>
        <w:tc>
          <w:tcPr>
            <w:tcW w:w="540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№ </w:t>
            </w:r>
            <w:proofErr w:type="spellStart"/>
            <w:proofErr w:type="gramStart"/>
            <w:r w:rsidRPr="000443A2">
              <w:t>п</w:t>
            </w:r>
            <w:proofErr w:type="spellEnd"/>
            <w:proofErr w:type="gramEnd"/>
            <w:r w:rsidRPr="000443A2">
              <w:t>/</w:t>
            </w:r>
            <w:proofErr w:type="spellStart"/>
            <w:r w:rsidRPr="000443A2">
              <w:t>п</w:t>
            </w:r>
            <w:proofErr w:type="spellEnd"/>
          </w:p>
        </w:tc>
        <w:tc>
          <w:tcPr>
            <w:tcW w:w="3387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Наименование </w:t>
            </w:r>
          </w:p>
        </w:tc>
        <w:tc>
          <w:tcPr>
            <w:tcW w:w="1122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Кол-во, </w:t>
            </w:r>
          </w:p>
          <w:p w:rsidR="0053016B" w:rsidRPr="000443A2" w:rsidRDefault="0053016B" w:rsidP="00951DA9">
            <w:pPr>
              <w:jc w:val="center"/>
            </w:pPr>
            <w:r w:rsidRPr="000443A2">
              <w:t>шт.</w:t>
            </w:r>
          </w:p>
        </w:tc>
        <w:tc>
          <w:tcPr>
            <w:tcW w:w="2793" w:type="dxa"/>
            <w:vAlign w:val="center"/>
          </w:tcPr>
          <w:p w:rsidR="0053016B" w:rsidRPr="000443A2" w:rsidRDefault="0053016B" w:rsidP="00951DA9">
            <w:pPr>
              <w:jc w:val="center"/>
            </w:pPr>
            <w:r w:rsidRPr="000443A2">
              <w:t>Характеристика</w:t>
            </w:r>
          </w:p>
        </w:tc>
      </w:tr>
      <w:tr w:rsidR="0053016B" w:rsidRPr="000443A2" w:rsidTr="00951DA9">
        <w:trPr>
          <w:jc w:val="center"/>
        </w:trPr>
        <w:tc>
          <w:tcPr>
            <w:tcW w:w="540" w:type="dxa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  <w:tc>
          <w:tcPr>
            <w:tcW w:w="3387" w:type="dxa"/>
          </w:tcPr>
          <w:p w:rsidR="0053016B" w:rsidRPr="000443A2" w:rsidRDefault="0053016B" w:rsidP="00951DA9">
            <w:r w:rsidRPr="000443A2">
              <w:t>Бункер мокрого хранения соли</w:t>
            </w:r>
          </w:p>
        </w:tc>
        <w:tc>
          <w:tcPr>
            <w:tcW w:w="1122" w:type="dxa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  <w:tc>
          <w:tcPr>
            <w:tcW w:w="2793" w:type="dxa"/>
            <w:vAlign w:val="center"/>
          </w:tcPr>
          <w:p w:rsidR="0053016B" w:rsidRPr="000443A2" w:rsidRDefault="0053016B" w:rsidP="00951DA9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0443A2">
                <w:t>100 м</w:t>
              </w:r>
              <w:r w:rsidRPr="000443A2">
                <w:rPr>
                  <w:vertAlign w:val="superscript"/>
                </w:rPr>
                <w:t>3</w:t>
              </w:r>
            </w:smartTag>
          </w:p>
        </w:tc>
      </w:tr>
      <w:tr w:rsidR="0053016B" w:rsidRPr="000443A2" w:rsidTr="00951DA9">
        <w:trPr>
          <w:jc w:val="center"/>
        </w:trPr>
        <w:tc>
          <w:tcPr>
            <w:tcW w:w="540" w:type="dxa"/>
          </w:tcPr>
          <w:p w:rsidR="0053016B" w:rsidRPr="000443A2" w:rsidRDefault="0053016B" w:rsidP="00951DA9">
            <w:pPr>
              <w:jc w:val="center"/>
            </w:pPr>
            <w:r w:rsidRPr="000443A2">
              <w:t>2</w:t>
            </w:r>
          </w:p>
        </w:tc>
        <w:tc>
          <w:tcPr>
            <w:tcW w:w="3387" w:type="dxa"/>
          </w:tcPr>
          <w:p w:rsidR="0053016B" w:rsidRPr="000443A2" w:rsidRDefault="0053016B" w:rsidP="00951DA9">
            <w:r w:rsidRPr="000443A2">
              <w:t>Механический фильтр соли</w:t>
            </w:r>
          </w:p>
        </w:tc>
        <w:tc>
          <w:tcPr>
            <w:tcW w:w="1122" w:type="dxa"/>
          </w:tcPr>
          <w:p w:rsidR="0053016B" w:rsidRPr="000443A2" w:rsidRDefault="0053016B" w:rsidP="00951DA9">
            <w:pPr>
              <w:jc w:val="center"/>
            </w:pPr>
          </w:p>
        </w:tc>
        <w:tc>
          <w:tcPr>
            <w:tcW w:w="2793" w:type="dxa"/>
          </w:tcPr>
          <w:p w:rsidR="0053016B" w:rsidRPr="000443A2" w:rsidRDefault="0053016B" w:rsidP="00951DA9">
            <w:pPr>
              <w:jc w:val="center"/>
            </w:pPr>
            <w:r w:rsidRPr="000443A2">
              <w:t xml:space="preserve">Д –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0443A2">
                <w:t>1400 мм</w:t>
              </w:r>
            </w:smartTag>
            <w:r w:rsidRPr="000443A2">
              <w:t xml:space="preserve">, Н =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0443A2">
                <w:t>1,0 м</w:t>
              </w:r>
            </w:smartTag>
          </w:p>
        </w:tc>
      </w:tr>
      <w:tr w:rsidR="0053016B" w:rsidRPr="000443A2" w:rsidTr="00951DA9">
        <w:trPr>
          <w:jc w:val="center"/>
        </w:trPr>
        <w:tc>
          <w:tcPr>
            <w:tcW w:w="540" w:type="dxa"/>
          </w:tcPr>
          <w:p w:rsidR="0053016B" w:rsidRPr="000443A2" w:rsidRDefault="0053016B" w:rsidP="00951DA9">
            <w:pPr>
              <w:jc w:val="center"/>
            </w:pPr>
            <w:r w:rsidRPr="000443A2">
              <w:t>3</w:t>
            </w:r>
          </w:p>
        </w:tc>
        <w:tc>
          <w:tcPr>
            <w:tcW w:w="3387" w:type="dxa"/>
          </w:tcPr>
          <w:p w:rsidR="0053016B" w:rsidRPr="000443A2" w:rsidRDefault="0053016B" w:rsidP="00951DA9">
            <w:r w:rsidRPr="000443A2">
              <w:t>Бак-мерник раствора соли</w:t>
            </w:r>
          </w:p>
        </w:tc>
        <w:tc>
          <w:tcPr>
            <w:tcW w:w="1122" w:type="dxa"/>
          </w:tcPr>
          <w:p w:rsidR="0053016B" w:rsidRPr="000443A2" w:rsidRDefault="0053016B" w:rsidP="00951DA9">
            <w:pPr>
              <w:jc w:val="center"/>
            </w:pPr>
            <w:r w:rsidRPr="000443A2">
              <w:t>1</w:t>
            </w:r>
          </w:p>
        </w:tc>
        <w:tc>
          <w:tcPr>
            <w:tcW w:w="2793" w:type="dxa"/>
          </w:tcPr>
          <w:p w:rsidR="0053016B" w:rsidRPr="000443A2" w:rsidRDefault="0053016B" w:rsidP="00951DA9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,8 м3"/>
              </w:smartTagPr>
              <w:r w:rsidRPr="000443A2">
                <w:t>4,8 м</w:t>
              </w:r>
              <w:r w:rsidRPr="000443A2">
                <w:rPr>
                  <w:vertAlign w:val="superscript"/>
                </w:rPr>
                <w:t>3</w:t>
              </w:r>
            </w:smartTag>
          </w:p>
        </w:tc>
      </w:tr>
      <w:tr w:rsidR="0053016B" w:rsidRPr="000443A2" w:rsidTr="00951DA9">
        <w:trPr>
          <w:jc w:val="center"/>
        </w:trPr>
        <w:tc>
          <w:tcPr>
            <w:tcW w:w="540" w:type="dxa"/>
          </w:tcPr>
          <w:p w:rsidR="0053016B" w:rsidRPr="000443A2" w:rsidRDefault="0053016B" w:rsidP="00951DA9">
            <w:pPr>
              <w:jc w:val="center"/>
            </w:pPr>
            <w:r w:rsidRPr="000443A2">
              <w:t>4</w:t>
            </w:r>
          </w:p>
        </w:tc>
        <w:tc>
          <w:tcPr>
            <w:tcW w:w="3387" w:type="dxa"/>
          </w:tcPr>
          <w:p w:rsidR="0053016B" w:rsidRPr="000443A2" w:rsidRDefault="0053016B" w:rsidP="00951DA9">
            <w:r w:rsidRPr="000443A2">
              <w:t xml:space="preserve">Насос солевого раствора </w:t>
            </w:r>
          </w:p>
        </w:tc>
        <w:tc>
          <w:tcPr>
            <w:tcW w:w="1122" w:type="dxa"/>
          </w:tcPr>
          <w:p w:rsidR="0053016B" w:rsidRPr="000443A2" w:rsidRDefault="0053016B" w:rsidP="00951DA9">
            <w:pPr>
              <w:jc w:val="center"/>
            </w:pPr>
            <w:r w:rsidRPr="000443A2">
              <w:t>2</w:t>
            </w:r>
          </w:p>
        </w:tc>
        <w:tc>
          <w:tcPr>
            <w:tcW w:w="2793" w:type="dxa"/>
          </w:tcPr>
          <w:p w:rsidR="0053016B" w:rsidRPr="000443A2" w:rsidRDefault="0053016B" w:rsidP="00951DA9"/>
        </w:tc>
      </w:tr>
      <w:tr w:rsidR="0053016B" w:rsidRPr="000443A2" w:rsidTr="00951DA9">
        <w:trPr>
          <w:jc w:val="center"/>
        </w:trPr>
        <w:tc>
          <w:tcPr>
            <w:tcW w:w="540" w:type="dxa"/>
          </w:tcPr>
          <w:p w:rsidR="0053016B" w:rsidRPr="000443A2" w:rsidRDefault="0053016B" w:rsidP="00951DA9">
            <w:pPr>
              <w:jc w:val="center"/>
            </w:pPr>
            <w:r w:rsidRPr="000443A2">
              <w:t>5</w:t>
            </w:r>
          </w:p>
        </w:tc>
        <w:tc>
          <w:tcPr>
            <w:tcW w:w="3387" w:type="dxa"/>
          </w:tcPr>
          <w:p w:rsidR="0053016B" w:rsidRPr="000443A2" w:rsidRDefault="0053016B" w:rsidP="00951DA9">
            <w:r w:rsidRPr="000443A2">
              <w:t xml:space="preserve">Насос взрыхления </w:t>
            </w:r>
          </w:p>
        </w:tc>
        <w:tc>
          <w:tcPr>
            <w:tcW w:w="1122" w:type="dxa"/>
          </w:tcPr>
          <w:p w:rsidR="0053016B" w:rsidRPr="000443A2" w:rsidRDefault="0053016B" w:rsidP="00951DA9">
            <w:pPr>
              <w:jc w:val="center"/>
            </w:pPr>
            <w:r w:rsidRPr="000443A2">
              <w:t>2</w:t>
            </w:r>
          </w:p>
        </w:tc>
        <w:tc>
          <w:tcPr>
            <w:tcW w:w="2793" w:type="dxa"/>
          </w:tcPr>
          <w:p w:rsidR="0053016B" w:rsidRPr="000443A2" w:rsidRDefault="0053016B" w:rsidP="00951DA9">
            <w:pPr>
              <w:jc w:val="center"/>
            </w:pPr>
            <w:r w:rsidRPr="000443A2">
              <w:t>ЦНС 38/88; ЦНС 60/88</w:t>
            </w:r>
          </w:p>
        </w:tc>
      </w:tr>
    </w:tbl>
    <w:p w:rsidR="0053016B" w:rsidRDefault="0053016B" w:rsidP="0053016B">
      <w:pPr>
        <w:tabs>
          <w:tab w:val="left" w:pos="1170"/>
        </w:tabs>
        <w:rPr>
          <w:b/>
          <w:sz w:val="28"/>
          <w:szCs w:val="28"/>
        </w:rPr>
      </w:pPr>
    </w:p>
    <w:p w:rsidR="0053016B" w:rsidRDefault="0053016B" w:rsidP="0053016B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Схемы водоотведения</w:t>
      </w:r>
    </w:p>
    <w:p w:rsidR="0053016B" w:rsidRPr="009B7B28" w:rsidRDefault="0053016B" w:rsidP="005301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7B28">
        <w:rPr>
          <w:rFonts w:ascii="Times New Roman" w:hAnsi="Times New Roman"/>
          <w:b/>
          <w:sz w:val="28"/>
          <w:szCs w:val="28"/>
        </w:rPr>
        <w:t>Сведения  о технологии очистки сточных вод</w:t>
      </w:r>
    </w:p>
    <w:p w:rsidR="0053016B" w:rsidRPr="009B7B28" w:rsidRDefault="0053016B" w:rsidP="005301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7B28">
        <w:rPr>
          <w:rFonts w:ascii="Times New Roman" w:hAnsi="Times New Roman"/>
          <w:b/>
          <w:sz w:val="28"/>
          <w:szCs w:val="28"/>
        </w:rPr>
        <w:t>на очистных сооружениях п. Каз.</w:t>
      </w:r>
    </w:p>
    <w:p w:rsidR="0053016B" w:rsidRPr="009B7B28" w:rsidRDefault="0053016B" w:rsidP="0053016B">
      <w:pPr>
        <w:pStyle w:val="a3"/>
        <w:jc w:val="center"/>
      </w:pP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Очистные сооружения </w:t>
      </w:r>
      <w:proofErr w:type="spellStart"/>
      <w:proofErr w:type="gramStart"/>
      <w:r w:rsidRPr="009B7B28">
        <w:rPr>
          <w:sz w:val="28"/>
          <w:szCs w:val="28"/>
        </w:rPr>
        <w:t>п</w:t>
      </w:r>
      <w:proofErr w:type="spellEnd"/>
      <w:proofErr w:type="gramEnd"/>
      <w:r w:rsidRPr="009B7B28">
        <w:rPr>
          <w:sz w:val="28"/>
          <w:szCs w:val="28"/>
        </w:rPr>
        <w:t xml:space="preserve"> Каз предназначены для очистки хозяйственно-бытовых стоков от </w:t>
      </w:r>
      <w:proofErr w:type="spellStart"/>
      <w:r w:rsidRPr="009B7B28">
        <w:rPr>
          <w:sz w:val="28"/>
          <w:szCs w:val="28"/>
        </w:rPr>
        <w:t>промобъектов</w:t>
      </w:r>
      <w:proofErr w:type="spellEnd"/>
      <w:r w:rsidRPr="009B7B28">
        <w:rPr>
          <w:sz w:val="28"/>
          <w:szCs w:val="28"/>
        </w:rPr>
        <w:t xml:space="preserve"> и населения поселка. Проектная мощность очистных сооружений 2,7 тыс. м</w:t>
      </w:r>
      <w:r w:rsidRPr="009B7B28">
        <w:rPr>
          <w:sz w:val="28"/>
          <w:szCs w:val="28"/>
          <w:vertAlign w:val="superscript"/>
        </w:rPr>
        <w:t>3</w:t>
      </w:r>
      <w:r w:rsidRPr="009B7B28">
        <w:rPr>
          <w:sz w:val="28"/>
          <w:szCs w:val="28"/>
        </w:rPr>
        <w:t xml:space="preserve"> /сутки.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Для очистки сточных вод, содержащих органические загрязнения, окисляющиеся биологическим путём, принят метод биологической очистки.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Бытовые сточные воды содержат минеральные и органические соединения в нерастворенном, коллоидном и растворенном состоянии.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Сооружения для счистки бытовых сточных вод состоят </w:t>
      </w:r>
      <w:proofErr w:type="gramStart"/>
      <w:r w:rsidRPr="009B7B28">
        <w:rPr>
          <w:sz w:val="28"/>
          <w:szCs w:val="28"/>
        </w:rPr>
        <w:t>из</w:t>
      </w:r>
      <w:proofErr w:type="gramEnd"/>
      <w:r w:rsidRPr="009B7B28">
        <w:rPr>
          <w:sz w:val="28"/>
          <w:szCs w:val="28"/>
        </w:rPr>
        <w:t>: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1. Сооружений механической очистки, где производится выделение наиболее</w:t>
      </w:r>
      <w:r>
        <w:rPr>
          <w:sz w:val="28"/>
          <w:szCs w:val="28"/>
        </w:rPr>
        <w:t xml:space="preserve"> </w:t>
      </w:r>
      <w:r w:rsidRPr="009B7B28">
        <w:rPr>
          <w:sz w:val="28"/>
          <w:szCs w:val="28"/>
        </w:rPr>
        <w:t>крупных примесей.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2. Сооружений биологической очистки, где удаляются тонкие суспензии, коллоидные и растворенные загрязнения.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3. Сооружений доочистки сточных вод, где происходит дополнительная фильтрация.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4. Сооружений по обеззараживанию  сточных вод.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5. Сооружений обработки осадков.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Сточные воды от населения и </w:t>
      </w:r>
      <w:proofErr w:type="spellStart"/>
      <w:r w:rsidRPr="009B7B28">
        <w:rPr>
          <w:sz w:val="28"/>
          <w:szCs w:val="28"/>
        </w:rPr>
        <w:t>промобъектов</w:t>
      </w:r>
      <w:proofErr w:type="spellEnd"/>
      <w:r w:rsidRPr="009B7B28">
        <w:rPr>
          <w:sz w:val="28"/>
          <w:szCs w:val="28"/>
        </w:rPr>
        <w:t xml:space="preserve"> по канализационным коллекторам поступают в приемную камеру станции перекачки фекальных вод, где с помощью решеток отделяется крупные частицы и другие предметы.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Затем сточные воды насосом по напорному канализационному коллектору диаметром </w:t>
      </w:r>
      <w:smartTag w:uri="urn:schemas-microsoft-com:office:smarttags" w:element="metricconverter">
        <w:smartTagPr>
          <w:attr w:name="ProductID" w:val="200 мм"/>
        </w:smartTagPr>
        <w:r w:rsidRPr="009B7B28">
          <w:rPr>
            <w:sz w:val="28"/>
            <w:szCs w:val="28"/>
          </w:rPr>
          <w:t>200 мм</w:t>
        </w:r>
      </w:smartTag>
      <w:r w:rsidRPr="009B7B28">
        <w:rPr>
          <w:sz w:val="28"/>
          <w:szCs w:val="28"/>
        </w:rPr>
        <w:t xml:space="preserve"> подаются на комплекс очистных сооружений, расположенный за чертой поселка.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Сначала сточная жидкость подается  на песколовки, где происходит оседание тяжелых минеральных загрязнений, главным образом, песка, затем в первичные отстойники для выделения взвешенных веществ.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Предварительно очищенная таким образом вода подается на сооружения биологической очистки (аэротанки), где происходит минерализация коллоидных и растворенных загрязнений, затем во вторичные отстойники для осаждения биомассы и далее на сооружение доочистки сточных вод: барабанные сетки и фильтры. Заканчивается очистка обеззараживанием на </w:t>
      </w:r>
      <w:proofErr w:type="spellStart"/>
      <w:r w:rsidRPr="009B7B28">
        <w:rPr>
          <w:sz w:val="28"/>
          <w:szCs w:val="28"/>
        </w:rPr>
        <w:t>хлораторных</w:t>
      </w:r>
      <w:proofErr w:type="spellEnd"/>
      <w:r w:rsidRPr="009B7B28">
        <w:rPr>
          <w:sz w:val="28"/>
          <w:szCs w:val="28"/>
        </w:rPr>
        <w:t xml:space="preserve"> установках, после чего вода сбрасывается в водоем. В процессе биологической очистки образуется большое количество осадков, содержащих органические загрязнения.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Они выпадают в первичных и вторичных отстойниках. Для обработки (минерализации) осадков применяются  двухъярусные отстойники и аэробные минерализаторы. Минерализованный осадок обезвоживается на иловых площадках.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При работе сооружений производится систематический лабораторный контроль процесса очистки сточных вод на всех стадиях, что дает </w:t>
      </w:r>
      <w:r w:rsidRPr="009B7B28">
        <w:rPr>
          <w:sz w:val="28"/>
          <w:szCs w:val="28"/>
        </w:rPr>
        <w:lastRenderedPageBreak/>
        <w:t>возможность регулировать процесс, а также вести качественный учет работы отдельных сооружений.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Работу сооружений биологической очистки контролируют различными методами: физико-химическими, химическими, биологическими.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Для оценки процесса очистки анализируются: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- сточная вода, поступающая на сооружения для определения ее состава;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- очищенная сточная вода с целью установления эффекта её очистки и возможности выпуска в водоём;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- сточная </w:t>
      </w:r>
      <w:proofErr w:type="gramStart"/>
      <w:r w:rsidRPr="009B7B28">
        <w:rPr>
          <w:sz w:val="28"/>
          <w:szCs w:val="28"/>
        </w:rPr>
        <w:t>вода</w:t>
      </w:r>
      <w:proofErr w:type="gramEnd"/>
      <w:r w:rsidRPr="009B7B28">
        <w:rPr>
          <w:sz w:val="28"/>
          <w:szCs w:val="28"/>
        </w:rPr>
        <w:t xml:space="preserve"> поступающая и выходящая из каждого сооружения (либо группы сооружений) с целью контроля и регулирования режима работы отдельных элементов сооружений;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 xml:space="preserve">- сырой и </w:t>
      </w:r>
      <w:proofErr w:type="spellStart"/>
      <w:r w:rsidRPr="009B7B28">
        <w:rPr>
          <w:sz w:val="28"/>
          <w:szCs w:val="28"/>
        </w:rPr>
        <w:t>минерализированный</w:t>
      </w:r>
      <w:proofErr w:type="spellEnd"/>
      <w:r w:rsidRPr="009B7B28">
        <w:rPr>
          <w:sz w:val="28"/>
          <w:szCs w:val="28"/>
        </w:rPr>
        <w:t xml:space="preserve"> осадок - для контроля работы сооружений обработки осадка;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- микроорганизмы биомассы - как фактор биологической очистки;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- песок, выгружаемый из песколовок - для контроля работы песколовок.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Результаты анализа сточных вод показывают ход изменения их состава.</w:t>
      </w:r>
    </w:p>
    <w:p w:rsidR="0053016B" w:rsidRPr="009B7B28" w:rsidRDefault="0053016B" w:rsidP="0053016B">
      <w:pPr>
        <w:ind w:firstLine="708"/>
        <w:jc w:val="both"/>
        <w:rPr>
          <w:sz w:val="28"/>
          <w:szCs w:val="28"/>
        </w:rPr>
      </w:pPr>
      <w:r w:rsidRPr="009B7B28">
        <w:rPr>
          <w:sz w:val="28"/>
          <w:szCs w:val="28"/>
        </w:rPr>
        <w:t>Для поддержания необходимой температуры в производственных помещениях комплекса очистных сооружений в составе комплекса имеется отопительная котельная, работающая на каменном угле.</w:t>
      </w:r>
    </w:p>
    <w:p w:rsidR="0053016B" w:rsidRDefault="0053016B" w:rsidP="0053016B">
      <w:pPr>
        <w:rPr>
          <w:sz w:val="28"/>
          <w:szCs w:val="28"/>
        </w:rPr>
      </w:pPr>
    </w:p>
    <w:p w:rsidR="0053016B" w:rsidRDefault="0053016B" w:rsidP="0053016B">
      <w:pPr>
        <w:rPr>
          <w:sz w:val="28"/>
          <w:szCs w:val="28"/>
        </w:rPr>
        <w:sectPr w:rsidR="0053016B" w:rsidSect="00951D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912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7527">
              <w:rPr>
                <w:rFonts w:ascii="Arial" w:hAnsi="Arial"/>
                <w:b/>
                <w:bCs/>
                <w:sz w:val="20"/>
                <w:szCs w:val="20"/>
              </w:rPr>
              <w:t>Блок схема очистных сооружений рудника Каз.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171450</wp:posOffset>
                  </wp:positionV>
                  <wp:extent cx="228600" cy="19050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5350" y="828675"/>
                            <a:ext cx="209550" cy="171450"/>
                            <a:chOff x="895350" y="828675"/>
                            <a:chExt cx="209550" cy="171450"/>
                          </a:xfrm>
                        </a:grpSpPr>
                        <a:sp>
                          <a:nvSpPr>
                            <a:cNvPr id="2457" name="Oval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5350" y="828675"/>
                              <a:ext cx="209550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228600</wp:posOffset>
                  </wp:positionV>
                  <wp:extent cx="438150" cy="47625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4425" y="885825"/>
                            <a:ext cx="419100" cy="28575"/>
                            <a:chOff x="1114425" y="885825"/>
                            <a:chExt cx="419100" cy="28575"/>
                          </a:xfrm>
                        </a:grpSpPr>
                        <a:sp>
                          <a:nvSpPr>
                            <a:cNvPr id="2458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14425" y="885825"/>
                              <a:ext cx="419100" cy="28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190500</wp:posOffset>
                  </wp:positionV>
                  <wp:extent cx="171450" cy="17145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38275" y="923925"/>
                            <a:ext cx="0" cy="66675"/>
                            <a:chOff x="1438275" y="923925"/>
                            <a:chExt cx="0" cy="66675"/>
                          </a:xfrm>
                        </a:grpSpPr>
                        <a:sp>
                          <a:nvSpPr>
                            <a:cNvPr id="2459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438275" y="923925"/>
                              <a:ext cx="0" cy="66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161925</wp:posOffset>
                  </wp:positionV>
                  <wp:extent cx="295275" cy="171450"/>
                  <wp:effectExtent l="0" t="0" r="0" b="0"/>
                  <wp:wrapNone/>
                  <wp:docPr id="26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8650" y="895350"/>
                            <a:ext cx="200025" cy="0"/>
                            <a:chOff x="628650" y="895350"/>
                            <a:chExt cx="200025" cy="0"/>
                          </a:xfrm>
                        </a:grpSpPr>
                        <a:sp>
                          <a:nvSpPr>
                            <a:cNvPr id="2460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28650" y="895350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342900</wp:posOffset>
                  </wp:positionV>
                  <wp:extent cx="609600" cy="571500"/>
                  <wp:effectExtent l="0" t="0" r="0" b="0"/>
                  <wp:wrapNone/>
                  <wp:docPr id="27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1950" y="1000125"/>
                            <a:ext cx="581025" cy="552450"/>
                            <a:chOff x="361950" y="1000125"/>
                            <a:chExt cx="581025" cy="552450"/>
                          </a:xfrm>
                        </a:grpSpPr>
                        <a:sp>
                          <a:nvSpPr>
                            <a:cNvPr id="2461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1950" y="1000125"/>
                              <a:ext cx="581025" cy="552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695325</wp:posOffset>
                  </wp:positionV>
                  <wp:extent cx="95250" cy="95250"/>
                  <wp:effectExtent l="0" t="0" r="0" b="0"/>
                  <wp:wrapNone/>
                  <wp:docPr id="28" name="Oval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9125" y="1352550"/>
                            <a:ext cx="76200" cy="76200"/>
                            <a:chOff x="619125" y="1352550"/>
                            <a:chExt cx="76200" cy="76200"/>
                          </a:xfrm>
                        </a:grpSpPr>
                        <a:sp>
                          <a:nvSpPr>
                            <a:cNvPr id="2462" name="Oval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19125" y="135255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657225</wp:posOffset>
                  </wp:positionV>
                  <wp:extent cx="152400" cy="161925"/>
                  <wp:effectExtent l="0" t="0" r="0" b="0"/>
                  <wp:wrapNone/>
                  <wp:docPr id="29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" y="1314450"/>
                            <a:ext cx="133350" cy="133350"/>
                            <a:chOff x="590550" y="1314450"/>
                            <a:chExt cx="133350" cy="133350"/>
                          </a:xfrm>
                        </a:grpSpPr>
                        <a:sp>
                          <a:nvSpPr>
                            <a:cNvPr id="2463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90550" y="1314450"/>
                              <a:ext cx="13335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895350</wp:posOffset>
                  </wp:positionV>
                  <wp:extent cx="533400" cy="9525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1950" y="1552575"/>
                            <a:ext cx="523875" cy="66675"/>
                            <a:chOff x="361950" y="1552575"/>
                            <a:chExt cx="523875" cy="66675"/>
                          </a:xfrm>
                        </a:grpSpPr>
                        <a:sp>
                          <a:nvSpPr>
                            <a:cNvPr id="246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1950" y="1552575"/>
                              <a:ext cx="523875" cy="66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914400</wp:posOffset>
                  </wp:positionV>
                  <wp:extent cx="247650" cy="142875"/>
                  <wp:effectExtent l="0" t="0" r="0" b="0"/>
                  <wp:wrapNone/>
                  <wp:docPr id="31" name="Oval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5825" y="1571625"/>
                            <a:ext cx="228600" cy="123825"/>
                            <a:chOff x="885825" y="1571625"/>
                            <a:chExt cx="228600" cy="123825"/>
                          </a:xfrm>
                        </a:grpSpPr>
                        <a:sp>
                          <a:nvSpPr>
                            <a:cNvPr id="2465" name="Oval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5825" y="1571625"/>
                              <a:ext cx="228600" cy="1238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1009650</wp:posOffset>
                  </wp:positionV>
                  <wp:extent cx="171450" cy="17145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90600" y="1743075"/>
                            <a:ext cx="0" cy="57150"/>
                            <a:chOff x="990600" y="1743075"/>
                            <a:chExt cx="0" cy="57150"/>
                          </a:xfrm>
                        </a:grpSpPr>
                        <a:sp>
                          <a:nvSpPr>
                            <a:cNvPr id="2466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90600" y="1743075"/>
                              <a:ext cx="0" cy="57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971550</wp:posOffset>
                  </wp:positionV>
                  <wp:extent cx="542925" cy="19050"/>
                  <wp:effectExtent l="0" t="0" r="0" b="0"/>
                  <wp:wrapNone/>
                  <wp:docPr id="33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14425" y="1628775"/>
                            <a:ext cx="523875" cy="0"/>
                            <a:chOff x="1114425" y="1628775"/>
                            <a:chExt cx="523875" cy="0"/>
                          </a:xfrm>
                        </a:grpSpPr>
                        <a:sp>
                          <a:nvSpPr>
                            <a:cNvPr id="2467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114425" y="1628775"/>
                              <a:ext cx="523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828675</wp:posOffset>
                  </wp:positionV>
                  <wp:extent cx="838200" cy="381000"/>
                  <wp:effectExtent l="0" t="0" r="0" b="0"/>
                  <wp:wrapNone/>
                  <wp:docPr id="34" name="Rectangl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76400" y="1485900"/>
                            <a:ext cx="771525" cy="352425"/>
                            <a:chOff x="1676400" y="1485900"/>
                            <a:chExt cx="771525" cy="352425"/>
                          </a:xfrm>
                        </a:grpSpPr>
                        <a:sp>
                          <a:nvSpPr>
                            <a:cNvPr id="2062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76400" y="1485900"/>
                              <a:ext cx="771525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первый 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отстойник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962025</wp:posOffset>
                  </wp:positionV>
                  <wp:extent cx="200025" cy="28575"/>
                  <wp:effectExtent l="0" t="0" r="0" b="0"/>
                  <wp:wrapNone/>
                  <wp:docPr id="35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47925" y="1619250"/>
                            <a:ext cx="190500" cy="0"/>
                            <a:chOff x="2447925" y="1619250"/>
                            <a:chExt cx="190500" cy="0"/>
                          </a:xfrm>
                        </a:grpSpPr>
                        <a:sp>
                          <a:nvSpPr>
                            <a:cNvPr id="2469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47925" y="1619250"/>
                              <a:ext cx="190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819150</wp:posOffset>
                  </wp:positionV>
                  <wp:extent cx="762000" cy="266700"/>
                  <wp:effectExtent l="0" t="0" r="0" b="0"/>
                  <wp:wrapNone/>
                  <wp:docPr id="36" name="Rectangl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24225" y="1476375"/>
                            <a:ext cx="676275" cy="247650"/>
                            <a:chOff x="3324225" y="1476375"/>
                            <a:chExt cx="676275" cy="247650"/>
                          </a:xfrm>
                        </a:grpSpPr>
                        <a:sp>
                          <a:nvSpPr>
                            <a:cNvPr id="2064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24225" y="1476375"/>
                              <a:ext cx="6762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аэротенки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476250</wp:posOffset>
                  </wp:positionV>
                  <wp:extent cx="104775" cy="361950"/>
                  <wp:effectExtent l="0" t="0" r="0" b="0"/>
                  <wp:wrapNone/>
                  <wp:docPr id="37" name="Lin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48075" y="1133475"/>
                            <a:ext cx="76200" cy="342900"/>
                            <a:chOff x="3648075" y="1133475"/>
                            <a:chExt cx="76200" cy="342900"/>
                          </a:xfrm>
                        </a:grpSpPr>
                        <a:sp>
                          <a:nvSpPr>
                            <a:cNvPr id="2471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648075" y="1133475"/>
                              <a:ext cx="76200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85725</wp:posOffset>
                  </wp:positionV>
                  <wp:extent cx="838200" cy="400050"/>
                  <wp:effectExtent l="0" t="0" r="0" b="0"/>
                  <wp:wrapNone/>
                  <wp:docPr id="38" name="Rectangl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3250" y="752475"/>
                            <a:ext cx="771525" cy="371475"/>
                            <a:chOff x="3143250" y="752475"/>
                            <a:chExt cx="771525" cy="371475"/>
                          </a:xfrm>
                        </a:grpSpPr>
                        <a:sp>
                          <a:nvSpPr>
                            <a:cNvPr id="2066" name="Rectangl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143250" y="752475"/>
                              <a:ext cx="771525" cy="371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вторичный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отстойник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447675</wp:posOffset>
                  </wp:positionV>
                  <wp:extent cx="219075" cy="485775"/>
                  <wp:effectExtent l="0" t="0" r="0" b="0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86400" y="1104900"/>
                            <a:ext cx="200025" cy="476250"/>
                            <a:chOff x="5486400" y="1104900"/>
                            <a:chExt cx="200025" cy="476250"/>
                          </a:xfrm>
                        </a:grpSpPr>
                        <a:sp>
                          <a:nvSpPr>
                            <a:cNvPr id="2473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486400" y="1104900"/>
                              <a:ext cx="200025" cy="4762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914400</wp:posOffset>
                  </wp:positionV>
                  <wp:extent cx="1171575" cy="600075"/>
                  <wp:effectExtent l="0" t="0" r="0" b="0"/>
                  <wp:wrapNone/>
                  <wp:docPr id="40" name="Rectangl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38750" y="1581150"/>
                            <a:ext cx="1104900" cy="571500"/>
                            <a:chOff x="5238750" y="1581150"/>
                            <a:chExt cx="1104900" cy="571500"/>
                          </a:xfrm>
                        </a:grpSpPr>
                        <a:sp>
                          <a:nvSpPr>
                            <a:cNvPr id="2068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238750" y="1581150"/>
                              <a:ext cx="11049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камера обогощ.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кислородом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5953125</wp:posOffset>
                  </wp:positionH>
                  <wp:positionV relativeFrom="paragraph">
                    <wp:posOffset>381000</wp:posOffset>
                  </wp:positionV>
                  <wp:extent cx="133350" cy="571500"/>
                  <wp:effectExtent l="0" t="0" r="0" b="0"/>
                  <wp:wrapNone/>
                  <wp:docPr id="41" name="Lin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62650" y="1028700"/>
                            <a:ext cx="114300" cy="561975"/>
                            <a:chOff x="5962650" y="1028700"/>
                            <a:chExt cx="114300" cy="561975"/>
                          </a:xfrm>
                        </a:grpSpPr>
                        <a:sp>
                          <a:nvSpPr>
                            <a:cNvPr id="2475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962650" y="1028700"/>
                              <a:ext cx="114300" cy="561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6000750</wp:posOffset>
                  </wp:positionH>
                  <wp:positionV relativeFrom="paragraph">
                    <wp:posOffset>47625</wp:posOffset>
                  </wp:positionV>
                  <wp:extent cx="1123950" cy="342900"/>
                  <wp:effectExtent l="0" t="0" r="0" b="0"/>
                  <wp:wrapNone/>
                  <wp:docPr id="42" name="Rectangl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48375" y="704850"/>
                            <a:ext cx="1066800" cy="323850"/>
                            <a:chOff x="6048375" y="704850"/>
                            <a:chExt cx="1066800" cy="323850"/>
                          </a:xfrm>
                        </a:grpSpPr>
                        <a:sp>
                          <a:nvSpPr>
                            <a:cNvPr id="2070" name="Rectangle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48375" y="704850"/>
                              <a:ext cx="10668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контактный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резервуар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000" b="0" i="0" strike="noStrike">
                                  <a:solidFill>
                                    <a:srgbClr val="000000"/>
                                  </a:solidFill>
                                  <a:latin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6391275</wp:posOffset>
                  </wp:positionH>
                  <wp:positionV relativeFrom="paragraph">
                    <wp:posOffset>323850</wp:posOffset>
                  </wp:positionV>
                  <wp:extent cx="533400" cy="1400175"/>
                  <wp:effectExtent l="0" t="0" r="0" b="0"/>
                  <wp:wrapNone/>
                  <wp:docPr id="43" name="Lin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00800" y="981075"/>
                            <a:ext cx="438150" cy="1304925"/>
                            <a:chOff x="6400800" y="981075"/>
                            <a:chExt cx="438150" cy="1304925"/>
                          </a:xfrm>
                        </a:grpSpPr>
                        <a:sp>
                          <a:nvSpPr>
                            <a:cNvPr id="2477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400800" y="981075"/>
                              <a:ext cx="438150" cy="13049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990600</wp:posOffset>
                  </wp:positionV>
                  <wp:extent cx="171450" cy="609600"/>
                  <wp:effectExtent l="0" t="0" r="0" b="0"/>
                  <wp:wrapNone/>
                  <wp:docPr id="44" name="Lin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38275" y="1724025"/>
                            <a:ext cx="0" cy="514350"/>
                            <a:chOff x="1438275" y="1724025"/>
                            <a:chExt cx="0" cy="514350"/>
                          </a:xfrm>
                        </a:grpSpPr>
                        <a:sp>
                          <a:nvSpPr>
                            <a:cNvPr id="2478" name="Line 2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438275" y="1724025"/>
                              <a:ext cx="0" cy="514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104775</wp:posOffset>
                  </wp:positionV>
                  <wp:extent cx="723900" cy="381000"/>
                  <wp:effectExtent l="0" t="0" r="0" b="0"/>
                  <wp:wrapNone/>
                  <wp:docPr id="45" name="Text Box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05275" y="762000"/>
                            <a:ext cx="647700" cy="361950"/>
                            <a:chOff x="4105275" y="762000"/>
                            <a:chExt cx="647700" cy="361950"/>
                          </a:xfrm>
                        </a:grpSpPr>
                        <a:sp>
                          <a:nvSpPr>
                            <a:cNvPr id="2073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05275" y="762000"/>
                              <a:ext cx="647700" cy="3619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Сборный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резервуар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114300</wp:posOffset>
                  </wp:positionV>
                  <wp:extent cx="771525" cy="352425"/>
                  <wp:effectExtent l="0" t="0" r="0" b="0"/>
                  <wp:wrapNone/>
                  <wp:docPr id="46" name="Text Box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53000" y="771525"/>
                            <a:ext cx="647700" cy="333375"/>
                            <a:chOff x="4953000" y="771525"/>
                            <a:chExt cx="647700" cy="333375"/>
                          </a:xfrm>
                        </a:grpSpPr>
                        <a:sp>
                          <a:nvSpPr>
                            <a:cNvPr id="2074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953000" y="771525"/>
                              <a:ext cx="647700" cy="3333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Блок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доочистки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257175</wp:posOffset>
                  </wp:positionV>
                  <wp:extent cx="219075" cy="19050"/>
                  <wp:effectExtent l="0" t="0" r="0" b="0"/>
                  <wp:wrapNone/>
                  <wp:docPr id="47" name="Lin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14775" y="914400"/>
                            <a:ext cx="200025" cy="0"/>
                            <a:chOff x="3914775" y="914400"/>
                            <a:chExt cx="200025" cy="0"/>
                          </a:xfrm>
                        </a:grpSpPr>
                        <a:sp>
                          <a:nvSpPr>
                            <a:cNvPr id="2481" name="Line 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914775" y="914400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276225</wp:posOffset>
                  </wp:positionV>
                  <wp:extent cx="219075" cy="19050"/>
                  <wp:effectExtent l="0" t="0" r="0" b="0"/>
                  <wp:wrapNone/>
                  <wp:docPr id="48" name="Li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933450"/>
                            <a:ext cx="200025" cy="0"/>
                            <a:chOff x="4762500" y="933450"/>
                            <a:chExt cx="200025" cy="0"/>
                          </a:xfrm>
                        </a:grpSpPr>
                        <a:sp>
                          <a:nvSpPr>
                            <a:cNvPr id="2482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762500" y="933450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933450</wp:posOffset>
                  </wp:positionV>
                  <wp:extent cx="161925" cy="95250"/>
                  <wp:effectExtent l="0" t="0" r="0" b="0"/>
                  <wp:wrapNone/>
                  <wp:docPr id="49" name="Rectangl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1125" y="1590675"/>
                            <a:ext cx="142875" cy="76200"/>
                            <a:chOff x="1381125" y="1590675"/>
                            <a:chExt cx="142875" cy="76200"/>
                          </a:xfrm>
                        </a:grpSpPr>
                        <a:sp>
                          <a:nvSpPr>
                            <a:cNvPr id="2483" name="Rectangle 2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81125" y="1590675"/>
                              <a:ext cx="1428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800100</wp:posOffset>
                  </wp:positionV>
                  <wp:extent cx="657225" cy="342900"/>
                  <wp:effectExtent l="0" t="0" r="0" b="0"/>
                  <wp:wrapNone/>
                  <wp:docPr id="50" name="Text Box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38425" y="1457325"/>
                            <a:ext cx="542925" cy="323850"/>
                            <a:chOff x="2638425" y="1457325"/>
                            <a:chExt cx="542925" cy="323850"/>
                          </a:xfrm>
                        </a:grpSpPr>
                        <a:sp>
                          <a:nvSpPr>
                            <a:cNvPr id="2078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38425" y="1457325"/>
                              <a:ext cx="542925" cy="3238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Минерализатор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962025</wp:posOffset>
                  </wp:positionV>
                  <wp:extent cx="171450" cy="28575"/>
                  <wp:effectExtent l="0" t="0" r="0" b="0"/>
                  <wp:wrapNone/>
                  <wp:docPr id="51" name="Lin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81350" y="1619250"/>
                            <a:ext cx="152400" cy="0"/>
                            <a:chOff x="3181350" y="1619250"/>
                            <a:chExt cx="152400" cy="0"/>
                          </a:xfrm>
                        </a:grpSpPr>
                        <a:sp>
                          <a:nvSpPr>
                            <a:cNvPr id="2485" name="Line 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81350" y="1619250"/>
                              <a:ext cx="15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3016B" w:rsidRPr="00517527" w:rsidTr="00951DA9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016B" w:rsidRPr="00517527" w:rsidRDefault="0053016B" w:rsidP="00951DA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17527">
                    <w:rPr>
                      <w:rFonts w:ascii="Arial" w:hAnsi="Arial"/>
                      <w:sz w:val="20"/>
                      <w:szCs w:val="20"/>
                    </w:rPr>
                    <w:t xml:space="preserve">станция </w:t>
                  </w:r>
                </w:p>
              </w:tc>
            </w:tr>
          </w:tbl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  <w:r w:rsidRPr="00517527">
              <w:rPr>
                <w:rFonts w:ascii="Arial" w:hAnsi="Arial"/>
                <w:sz w:val="20"/>
                <w:szCs w:val="20"/>
              </w:rPr>
              <w:t>перекачки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517527">
              <w:rPr>
                <w:rFonts w:ascii="Arial" w:hAnsi="Arial"/>
                <w:sz w:val="20"/>
                <w:szCs w:val="20"/>
              </w:rPr>
              <w:t>фек</w:t>
            </w:r>
            <w:proofErr w:type="gramStart"/>
            <w:r w:rsidRPr="00517527">
              <w:rPr>
                <w:rFonts w:ascii="Arial" w:hAnsi="Arial"/>
                <w:sz w:val="20"/>
                <w:szCs w:val="20"/>
              </w:rPr>
              <w:t>.в</w:t>
            </w:r>
            <w:proofErr w:type="gramEnd"/>
            <w:r w:rsidRPr="00517527">
              <w:rPr>
                <w:rFonts w:ascii="Arial" w:hAnsi="Arial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  <w:r w:rsidRPr="00517527">
              <w:rPr>
                <w:rFonts w:ascii="Arial" w:hAnsi="Arial"/>
                <w:sz w:val="20"/>
                <w:szCs w:val="20"/>
              </w:rPr>
              <w:t>от поселка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17527"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  <w:r w:rsidRPr="00517527">
              <w:rPr>
                <w:rFonts w:ascii="Arial" w:hAnsi="Arial"/>
                <w:sz w:val="20"/>
                <w:szCs w:val="20"/>
              </w:rPr>
              <w:t>песколовка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17527">
              <w:rPr>
                <w:rFonts w:ascii="Arial" w:hAnsi="Arial"/>
                <w:sz w:val="20"/>
                <w:szCs w:val="20"/>
              </w:rPr>
              <w:t>выпуск</w:t>
            </w: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  <w:r w:rsidRPr="00517527">
              <w:rPr>
                <w:rFonts w:ascii="Arial" w:hAnsi="Arial"/>
                <w:sz w:val="20"/>
                <w:szCs w:val="20"/>
              </w:rPr>
              <w:t xml:space="preserve">лоток </w:t>
            </w:r>
            <w:proofErr w:type="spellStart"/>
            <w:r w:rsidRPr="00517527">
              <w:rPr>
                <w:rFonts w:ascii="Arial" w:hAnsi="Arial"/>
                <w:sz w:val="20"/>
                <w:szCs w:val="20"/>
              </w:rPr>
              <w:t>Вентури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016B" w:rsidRPr="00517527" w:rsidTr="00D377B3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16B" w:rsidRPr="00517527" w:rsidRDefault="0053016B" w:rsidP="00951DA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3016B" w:rsidRDefault="0053016B" w:rsidP="0053016B">
      <w:pPr>
        <w:rPr>
          <w:sz w:val="28"/>
          <w:szCs w:val="28"/>
        </w:rPr>
        <w:sectPr w:rsidR="0053016B" w:rsidSect="00951D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114" w:type="dxa"/>
        <w:tblInd w:w="108" w:type="dxa"/>
        <w:tblLook w:val="04A0"/>
      </w:tblPr>
      <w:tblGrid>
        <w:gridCol w:w="2183"/>
        <w:gridCol w:w="616"/>
        <w:gridCol w:w="1442"/>
        <w:gridCol w:w="1760"/>
        <w:gridCol w:w="1493"/>
        <w:gridCol w:w="1620"/>
      </w:tblGrid>
      <w:tr w:rsidR="00D377B3" w:rsidRPr="000443A2" w:rsidTr="00D377B3">
        <w:trPr>
          <w:trHeight w:val="255"/>
        </w:trPr>
        <w:tc>
          <w:tcPr>
            <w:tcW w:w="9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7B3" w:rsidRPr="000443A2" w:rsidRDefault="00D377B3" w:rsidP="00D377B3">
            <w:pPr>
              <w:jc w:val="center"/>
              <w:rPr>
                <w:sz w:val="28"/>
                <w:szCs w:val="28"/>
              </w:rPr>
            </w:pPr>
            <w:r w:rsidRPr="000443A2">
              <w:rPr>
                <w:sz w:val="28"/>
                <w:szCs w:val="28"/>
              </w:rPr>
              <w:lastRenderedPageBreak/>
              <w:t>Геометрические данные емкостей комплекса очистных сооружений п. Каз</w:t>
            </w:r>
          </w:p>
        </w:tc>
      </w:tr>
      <w:tr w:rsidR="00D377B3" w:rsidRPr="000443A2" w:rsidTr="00D377B3">
        <w:trPr>
          <w:trHeight w:val="285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Наименование тех. сооружения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Кол-во</w:t>
            </w:r>
          </w:p>
        </w:tc>
        <w:tc>
          <w:tcPr>
            <w:tcW w:w="63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proofErr w:type="spellStart"/>
            <w:r w:rsidRPr="000443A2">
              <w:rPr>
                <w:sz w:val="20"/>
                <w:szCs w:val="20"/>
              </w:rPr>
              <w:t>Разаеры</w:t>
            </w:r>
            <w:proofErr w:type="spellEnd"/>
            <w:r w:rsidRPr="000443A2">
              <w:rPr>
                <w:sz w:val="20"/>
                <w:szCs w:val="20"/>
              </w:rPr>
              <w:t xml:space="preserve"> сооружений</w:t>
            </w:r>
          </w:p>
        </w:tc>
      </w:tr>
      <w:tr w:rsidR="00D377B3" w:rsidRPr="000443A2" w:rsidTr="00D377B3">
        <w:trPr>
          <w:trHeight w:val="795"/>
        </w:trPr>
        <w:tc>
          <w:tcPr>
            <w:tcW w:w="2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Объем </w:t>
            </w:r>
            <w:proofErr w:type="spellStart"/>
            <w:r w:rsidRPr="000443A2">
              <w:rPr>
                <w:sz w:val="20"/>
                <w:szCs w:val="20"/>
              </w:rPr>
              <w:t>еденицы</w:t>
            </w:r>
            <w:proofErr w:type="spellEnd"/>
            <w:r w:rsidRPr="000443A2">
              <w:rPr>
                <w:sz w:val="20"/>
                <w:szCs w:val="20"/>
              </w:rPr>
              <w:t xml:space="preserve"> V м</w:t>
            </w:r>
            <w:r w:rsidRPr="000443A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Площадь </w:t>
            </w:r>
            <w:proofErr w:type="spellStart"/>
            <w:r w:rsidRPr="000443A2">
              <w:rPr>
                <w:sz w:val="20"/>
                <w:szCs w:val="20"/>
              </w:rPr>
              <w:t>еденицы</w:t>
            </w:r>
            <w:proofErr w:type="spellEnd"/>
            <w:r w:rsidRPr="000443A2">
              <w:rPr>
                <w:sz w:val="20"/>
                <w:szCs w:val="20"/>
              </w:rPr>
              <w:t xml:space="preserve"> </w:t>
            </w:r>
            <w:proofErr w:type="spellStart"/>
            <w:r w:rsidRPr="000443A2">
              <w:rPr>
                <w:sz w:val="20"/>
                <w:szCs w:val="20"/>
              </w:rPr>
              <w:t>Sвн</w:t>
            </w:r>
            <w:proofErr w:type="spellEnd"/>
            <w:r w:rsidRPr="000443A2">
              <w:rPr>
                <w:sz w:val="20"/>
                <w:szCs w:val="20"/>
              </w:rPr>
              <w:t xml:space="preserve"> м</w:t>
            </w:r>
            <w:proofErr w:type="gramStart"/>
            <w:r w:rsidRPr="000443A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 Общий объем     V м</w:t>
            </w:r>
            <w:r w:rsidRPr="000443A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Общая </w:t>
            </w:r>
            <w:proofErr w:type="spellStart"/>
            <w:r w:rsidRPr="000443A2">
              <w:rPr>
                <w:sz w:val="20"/>
                <w:szCs w:val="20"/>
              </w:rPr>
              <w:t>площадьSвн</w:t>
            </w:r>
            <w:proofErr w:type="spellEnd"/>
            <w:r w:rsidRPr="000443A2">
              <w:rPr>
                <w:sz w:val="20"/>
                <w:szCs w:val="20"/>
              </w:rPr>
              <w:t xml:space="preserve">  м</w:t>
            </w:r>
            <w:proofErr w:type="gramStart"/>
            <w:r w:rsidRPr="000443A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Приемная камера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8,28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8,28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Песколовка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14,7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26,79467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29,30667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Первичный отстойник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378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proofErr w:type="spellStart"/>
            <w:r w:rsidRPr="000443A2">
              <w:rPr>
                <w:sz w:val="20"/>
                <w:szCs w:val="20"/>
              </w:rPr>
              <w:t>Аэротенки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567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369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738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Вторичный отстойник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850,5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459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918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Минерализатор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336,15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230,4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672,3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460,8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Фильтры доочистки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132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Распределительная чаша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5,6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5,6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Камера насыщения кислородом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153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Сборный резервуар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198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Контактный резервуар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153</w:t>
            </w:r>
          </w:p>
        </w:tc>
      </w:tr>
      <w:tr w:rsidR="00D377B3" w:rsidRPr="000443A2" w:rsidTr="00D377B3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Барабанные </w:t>
            </w:r>
            <w:proofErr w:type="spellStart"/>
            <w:r w:rsidRPr="000443A2">
              <w:rPr>
                <w:sz w:val="20"/>
                <w:szCs w:val="20"/>
              </w:rPr>
              <w:t>сектки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8,949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17,898</w:t>
            </w:r>
          </w:p>
        </w:tc>
      </w:tr>
      <w:tr w:rsidR="00D377B3" w:rsidRPr="000443A2" w:rsidTr="00D377B3">
        <w:trPr>
          <w:trHeight w:val="27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Иловые площадки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77B3" w:rsidRPr="000443A2" w:rsidRDefault="00D377B3" w:rsidP="00951DA9">
            <w:pPr>
              <w:jc w:val="center"/>
              <w:rPr>
                <w:sz w:val="20"/>
                <w:szCs w:val="20"/>
              </w:rPr>
            </w:pPr>
            <w:r w:rsidRPr="000443A2">
              <w:rPr>
                <w:sz w:val="20"/>
                <w:szCs w:val="20"/>
              </w:rPr>
              <w:t>800</w:t>
            </w:r>
          </w:p>
        </w:tc>
      </w:tr>
    </w:tbl>
    <w:p w:rsidR="0053016B" w:rsidRDefault="0053016B" w:rsidP="0053016B">
      <w:pPr>
        <w:rPr>
          <w:sz w:val="28"/>
          <w:szCs w:val="28"/>
        </w:rPr>
      </w:pPr>
    </w:p>
    <w:p w:rsidR="00E73CD7" w:rsidRDefault="00E73CD7" w:rsidP="00CF4E63">
      <w:pPr>
        <w:ind w:firstLine="567"/>
        <w:jc w:val="both"/>
      </w:pPr>
    </w:p>
    <w:sectPr w:rsidR="00E73CD7" w:rsidSect="00951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6A41F9"/>
    <w:multiLevelType w:val="hybridMultilevel"/>
    <w:tmpl w:val="971475D4"/>
    <w:lvl w:ilvl="0" w:tplc="D96EF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BAC3C3C"/>
    <w:multiLevelType w:val="hybridMultilevel"/>
    <w:tmpl w:val="5008B8A4"/>
    <w:lvl w:ilvl="0" w:tplc="5F50E5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0F"/>
    <w:rsid w:val="00055D41"/>
    <w:rsid w:val="0022305C"/>
    <w:rsid w:val="002B720E"/>
    <w:rsid w:val="002D248A"/>
    <w:rsid w:val="00306633"/>
    <w:rsid w:val="00395FDF"/>
    <w:rsid w:val="003F761D"/>
    <w:rsid w:val="00436BB9"/>
    <w:rsid w:val="00446E0F"/>
    <w:rsid w:val="00463AA6"/>
    <w:rsid w:val="00487E0C"/>
    <w:rsid w:val="00520799"/>
    <w:rsid w:val="0053016B"/>
    <w:rsid w:val="006F20E9"/>
    <w:rsid w:val="007457DB"/>
    <w:rsid w:val="007807B9"/>
    <w:rsid w:val="008E173E"/>
    <w:rsid w:val="008E4D29"/>
    <w:rsid w:val="009127E2"/>
    <w:rsid w:val="00951DA9"/>
    <w:rsid w:val="00A11C7C"/>
    <w:rsid w:val="00A26931"/>
    <w:rsid w:val="00A8574F"/>
    <w:rsid w:val="00B2275C"/>
    <w:rsid w:val="00B444E2"/>
    <w:rsid w:val="00CF4E63"/>
    <w:rsid w:val="00D12D68"/>
    <w:rsid w:val="00D1554A"/>
    <w:rsid w:val="00D377B3"/>
    <w:rsid w:val="00D73100"/>
    <w:rsid w:val="00DD17FF"/>
    <w:rsid w:val="00DE4CCB"/>
    <w:rsid w:val="00E14945"/>
    <w:rsid w:val="00E73AAC"/>
    <w:rsid w:val="00E73CD7"/>
    <w:rsid w:val="00EE371D"/>
    <w:rsid w:val="00F03FEF"/>
    <w:rsid w:val="00F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53016B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locked/>
    <w:rsid w:val="0053016B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16B"/>
    <w:rPr>
      <w:rFonts w:ascii="Times New Roman" w:eastAsia="Times New Roman" w:hAnsi="Times New Roman"/>
      <w:b/>
      <w:sz w:val="40"/>
      <w:szCs w:val="24"/>
    </w:rPr>
  </w:style>
  <w:style w:type="character" w:customStyle="1" w:styleId="50">
    <w:name w:val="Заголовок 5 Знак"/>
    <w:basedOn w:val="a0"/>
    <w:link w:val="5"/>
    <w:rsid w:val="0053016B"/>
    <w:rPr>
      <w:rFonts w:ascii="Times New Roman" w:eastAsia="Times New Roman" w:hAnsi="Times New Roman"/>
      <w:sz w:val="28"/>
      <w:szCs w:val="20"/>
    </w:rPr>
  </w:style>
  <w:style w:type="paragraph" w:styleId="a3">
    <w:name w:val="No Spacing"/>
    <w:link w:val="a4"/>
    <w:uiPriority w:val="1"/>
    <w:qFormat/>
    <w:rsid w:val="00446E0F"/>
    <w:rPr>
      <w:lang w:eastAsia="en-US"/>
    </w:rPr>
  </w:style>
  <w:style w:type="paragraph" w:styleId="a5">
    <w:name w:val="List Paragraph"/>
    <w:basedOn w:val="a"/>
    <w:uiPriority w:val="99"/>
    <w:qFormat/>
    <w:rsid w:val="00CF4E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0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016B"/>
  </w:style>
  <w:style w:type="character" w:customStyle="1" w:styleId="a7">
    <w:name w:val="Верхний колонтитул Знак"/>
    <w:basedOn w:val="a0"/>
    <w:link w:val="a8"/>
    <w:uiPriority w:val="99"/>
    <w:semiHidden/>
    <w:rsid w:val="0053016B"/>
    <w:rPr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5301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3016B"/>
    <w:rPr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5301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1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53016B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3016B"/>
    <w:rPr>
      <w:rFonts w:ascii="Times New Roman" w:eastAsia="Times New Roman" w:hAnsi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rsid w:val="007807B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003C-3F6D-4BAB-8CF4-6BC60620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5</cp:revision>
  <cp:lastPrinted>2016-05-20T04:56:00Z</cp:lastPrinted>
  <dcterms:created xsi:type="dcterms:W3CDTF">2016-05-20T05:03:00Z</dcterms:created>
  <dcterms:modified xsi:type="dcterms:W3CDTF">2017-11-29T08:27:00Z</dcterms:modified>
</cp:coreProperties>
</file>