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6" w:rsidRPr="00B71EDA" w:rsidRDefault="00530626" w:rsidP="00530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30626" w:rsidRPr="00B71EDA" w:rsidRDefault="00530626" w:rsidP="00530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530626" w:rsidRPr="00B71EDA" w:rsidRDefault="00530626" w:rsidP="00530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30626" w:rsidRPr="00B71EDA" w:rsidRDefault="00530626" w:rsidP="00530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530626" w:rsidRPr="00B71EDA" w:rsidRDefault="00530626" w:rsidP="00530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530626" w:rsidRDefault="00530626" w:rsidP="005306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0626" w:rsidRPr="0053252A" w:rsidRDefault="00530626" w:rsidP="005306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0626" w:rsidRPr="006745DC" w:rsidRDefault="00530626" w:rsidP="00530626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3252A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530626" w:rsidRPr="0053252A" w:rsidRDefault="00530626" w:rsidP="005306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0626" w:rsidRPr="008B526C" w:rsidRDefault="00530626" w:rsidP="0053062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07D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23 </w:t>
      </w:r>
      <w:r w:rsidRPr="009307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 2015</w:t>
      </w:r>
      <w:r w:rsidRPr="009307D3">
        <w:rPr>
          <w:rFonts w:ascii="Times New Roman" w:hAnsi="Times New Roman"/>
          <w:sz w:val="28"/>
          <w:szCs w:val="28"/>
        </w:rPr>
        <w:t xml:space="preserve">г. </w:t>
      </w:r>
      <w:r w:rsidRPr="008B526C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2</w:t>
      </w:r>
      <w:r w:rsidRPr="008B526C">
        <w:rPr>
          <w:rFonts w:ascii="Times New Roman" w:hAnsi="Times New Roman"/>
          <w:sz w:val="28"/>
          <w:szCs w:val="28"/>
        </w:rPr>
        <w:t>-п</w:t>
      </w:r>
    </w:p>
    <w:p w:rsidR="00530626" w:rsidRPr="009307D3" w:rsidRDefault="00530626" w:rsidP="0053062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07D3">
        <w:rPr>
          <w:rFonts w:ascii="Times New Roman" w:hAnsi="Times New Roman"/>
          <w:sz w:val="28"/>
          <w:szCs w:val="28"/>
        </w:rPr>
        <w:t>пгт</w:t>
      </w:r>
      <w:proofErr w:type="spellEnd"/>
      <w:r w:rsidRPr="009307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07D3">
        <w:rPr>
          <w:rFonts w:ascii="Times New Roman" w:hAnsi="Times New Roman"/>
          <w:sz w:val="28"/>
          <w:szCs w:val="28"/>
        </w:rPr>
        <w:t>Каз</w:t>
      </w:r>
      <w:proofErr w:type="spellEnd"/>
    </w:p>
    <w:p w:rsidR="00530626" w:rsidRPr="0053252A" w:rsidRDefault="00530626" w:rsidP="005306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0626" w:rsidRPr="0053252A" w:rsidRDefault="00530626" w:rsidP="0053062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0626" w:rsidRPr="00BA5EF1" w:rsidRDefault="00530626" w:rsidP="00530626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530626" w:rsidRPr="00112108" w:rsidRDefault="00530626" w:rsidP="0053062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530626" w:rsidRDefault="00530626" w:rsidP="0053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0626" w:rsidRPr="0053252A" w:rsidRDefault="00530626" w:rsidP="0053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30626" w:rsidRDefault="00530626" w:rsidP="0053062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7D7">
        <w:rPr>
          <w:rFonts w:ascii="Times New Roman" w:hAnsi="Times New Roman" w:cs="Times New Roman"/>
          <w:sz w:val="28"/>
          <w:szCs w:val="28"/>
        </w:rPr>
        <w:t>В соответствии со ст. ст. 37, 39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647D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F647D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органов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№180,</w:t>
      </w:r>
      <w:r w:rsidRPr="00F647D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4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4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0626" w:rsidRPr="00F647D7" w:rsidRDefault="00530626" w:rsidP="00530626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>1. Создать комиссию по вопросу предоставления разрешения на условно разрешенный вид использования земельного участка, согласно приложению №1.</w:t>
      </w:r>
    </w:p>
    <w:p w:rsidR="00530626" w:rsidRPr="004B212C" w:rsidRDefault="00530626" w:rsidP="0053062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Назначить публичные слушания по вопросу предоставления разрешения на условно разрешенный вид использования земельного участка, расположенного по следующему адресу: </w:t>
      </w:r>
      <w:proofErr w:type="spellStart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пгт</w:t>
      </w:r>
      <w:proofErr w:type="spellEnd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Каз</w:t>
      </w:r>
      <w:proofErr w:type="spellEnd"/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емирская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9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дью 747.00 кв. м, « для личного подсобного хозяйства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индивидуальное жилищное строительство»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 Кузяева А.С.)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30626" w:rsidRDefault="00530626" w:rsidP="00530626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мероприятий по проведению публичных слушаний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:rsidR="00530626" w:rsidRPr="00F647D7" w:rsidRDefault="00530626" w:rsidP="00530626">
      <w:pPr>
        <w:pStyle w:val="a5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7D7">
        <w:rPr>
          <w:rFonts w:ascii="Times New Roman" w:hAnsi="Times New Roman" w:cs="Times New Roman"/>
          <w:sz w:val="28"/>
          <w:szCs w:val="28"/>
        </w:rPr>
        <w:t>. Определить форму проведения публичных слушаний – непосредственное обсуждение с жителями.</w:t>
      </w:r>
    </w:p>
    <w:p w:rsidR="00530626" w:rsidRDefault="00530626" w:rsidP="005306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47D7">
        <w:rPr>
          <w:rFonts w:ascii="Times New Roman" w:hAnsi="Times New Roman" w:cs="Times New Roman"/>
          <w:sz w:val="28"/>
          <w:szCs w:val="28"/>
        </w:rPr>
        <w:t>. Установить срок проведения публичных слушаний с момента оповещения жителей поселка до дня опубликования заключения о результатах публичных слушаний - не менее 20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626" w:rsidRPr="00F647D7" w:rsidRDefault="00530626" w:rsidP="005306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647D7">
        <w:rPr>
          <w:rFonts w:ascii="Times New Roman" w:hAnsi="Times New Roman" w:cs="Times New Roman"/>
          <w:sz w:val="28"/>
          <w:szCs w:val="28"/>
        </w:rPr>
        <w:t xml:space="preserve">. Комиссии организовать проведение публичных слушаний в соответствии с планом мероприятий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30626" w:rsidRPr="0053252A" w:rsidRDefault="00530626" w:rsidP="00530626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обнародованию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 же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 на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официальном сайте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(admkaz.my1.ru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0626" w:rsidRPr="0053252A" w:rsidRDefault="00530626" w:rsidP="0053062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53252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530626" w:rsidRDefault="00530626" w:rsidP="00530626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26" w:rsidRPr="0053252A" w:rsidRDefault="00530626" w:rsidP="0053062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26" w:rsidRPr="0053252A" w:rsidRDefault="00530626" w:rsidP="00530626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26" w:rsidRPr="0053252A" w:rsidRDefault="00530626" w:rsidP="00530626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3252A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626" w:rsidRDefault="00530626" w:rsidP="00530626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</w:r>
      <w:r w:rsidRPr="0053252A">
        <w:rPr>
          <w:rFonts w:ascii="Times New Roman" w:eastAsia="Times New Roman" w:hAnsi="Times New Roman" w:cs="Times New Roman"/>
          <w:sz w:val="28"/>
          <w:szCs w:val="28"/>
        </w:rPr>
        <w:tab/>
        <w:t xml:space="preserve">Н. К. </w:t>
      </w:r>
      <w:proofErr w:type="spellStart"/>
      <w:r w:rsidRPr="0053252A">
        <w:rPr>
          <w:rFonts w:ascii="Times New Roman" w:eastAsia="Times New Roman" w:hAnsi="Times New Roman" w:cs="Times New Roman"/>
          <w:sz w:val="28"/>
          <w:szCs w:val="28"/>
        </w:rPr>
        <w:t>Крыжановская</w:t>
      </w:r>
      <w:proofErr w:type="spellEnd"/>
    </w:p>
    <w:p w:rsidR="00530626" w:rsidRDefault="00530626" w:rsidP="00530626">
      <w:pPr>
        <w:pStyle w:val="a5"/>
        <w:ind w:left="0"/>
        <w:jc w:val="both"/>
        <w:rPr>
          <w:sz w:val="28"/>
          <w:szCs w:val="28"/>
        </w:rPr>
        <w:sectPr w:rsidR="00530626" w:rsidSect="005048AB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30626" w:rsidRPr="0053252A" w:rsidRDefault="00530626" w:rsidP="00530626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5"/>
      </w:tblGrid>
      <w:tr w:rsidR="00530626" w:rsidRPr="00916AB3" w:rsidTr="00A423F7">
        <w:tc>
          <w:tcPr>
            <w:tcW w:w="4998" w:type="dxa"/>
            <w:shd w:val="clear" w:color="auto" w:fill="auto"/>
          </w:tcPr>
          <w:p w:rsidR="00530626" w:rsidRPr="00916AB3" w:rsidRDefault="00530626" w:rsidP="00A423F7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№1</w:t>
            </w:r>
          </w:p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23.01.2015 № 12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530626" w:rsidRPr="0053252A" w:rsidRDefault="00530626" w:rsidP="00530626">
      <w:pPr>
        <w:pStyle w:val="a5"/>
        <w:ind w:left="0" w:firstLine="709"/>
        <w:jc w:val="both"/>
        <w:rPr>
          <w:sz w:val="28"/>
          <w:szCs w:val="28"/>
        </w:rPr>
      </w:pP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rPr>
          <w:b/>
          <w:sz w:val="28"/>
          <w:szCs w:val="28"/>
        </w:rPr>
      </w:pPr>
    </w:p>
    <w:p w:rsidR="00530626" w:rsidRPr="008B526C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53252A">
        <w:rPr>
          <w:b/>
          <w:sz w:val="28"/>
          <w:szCs w:val="28"/>
        </w:rPr>
        <w:t xml:space="preserve">Состав комиссии по проведению мониторинга действующих муниципальных нормативных правовых актов </w:t>
      </w:r>
      <w:proofErr w:type="spellStart"/>
      <w:r w:rsidRPr="0053252A">
        <w:rPr>
          <w:b/>
          <w:sz w:val="28"/>
          <w:szCs w:val="28"/>
        </w:rPr>
        <w:t>Казского</w:t>
      </w:r>
      <w:proofErr w:type="spellEnd"/>
      <w:r w:rsidRPr="0053252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поселения.</w:t>
      </w: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530626" w:rsidRPr="00112108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глава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53252A">
        <w:rPr>
          <w:sz w:val="28"/>
          <w:szCs w:val="28"/>
        </w:rPr>
        <w:t xml:space="preserve">Н. К. </w:t>
      </w:r>
      <w:proofErr w:type="spellStart"/>
      <w:r w:rsidRPr="0053252A">
        <w:rPr>
          <w:sz w:val="28"/>
          <w:szCs w:val="28"/>
        </w:rPr>
        <w:t>Крыжановская</w:t>
      </w:r>
      <w:proofErr w:type="spellEnd"/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530626" w:rsidRPr="00112108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заместитель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- </w:t>
      </w:r>
      <w:r w:rsidRPr="0053252A">
        <w:rPr>
          <w:sz w:val="28"/>
          <w:szCs w:val="28"/>
        </w:rPr>
        <w:t>Е. А. Симонова</w:t>
      </w:r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530626" w:rsidRPr="00112108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53252A">
        <w:rPr>
          <w:sz w:val="28"/>
          <w:szCs w:val="28"/>
        </w:rPr>
        <w:t>ведущий специалист по связи с общественностью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53252A">
        <w:rPr>
          <w:sz w:val="28"/>
          <w:szCs w:val="28"/>
        </w:rPr>
        <w:tab/>
        <w:t xml:space="preserve">Л. М. </w:t>
      </w:r>
      <w:proofErr w:type="spellStart"/>
      <w:r w:rsidRPr="0053252A">
        <w:rPr>
          <w:sz w:val="28"/>
          <w:szCs w:val="28"/>
        </w:rPr>
        <w:t>Гнеушева</w:t>
      </w:r>
      <w:proofErr w:type="spellEnd"/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530626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депутат Совета народных депутатов -                                Н.А. Зырянова</w:t>
      </w:r>
    </w:p>
    <w:p w:rsidR="00530626" w:rsidRPr="0053252A" w:rsidRDefault="00530626" w:rsidP="0053062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30626" w:rsidRDefault="00530626" w:rsidP="00530626">
      <w:pPr>
        <w:pStyle w:val="1"/>
        <w:shd w:val="clear" w:color="auto" w:fill="auto"/>
        <w:tabs>
          <w:tab w:val="left" w:leader="underscore" w:pos="4737"/>
          <w:tab w:val="left" w:leader="underscore" w:pos="6345"/>
        </w:tabs>
        <w:spacing w:line="240" w:lineRule="auto"/>
        <w:rPr>
          <w:sz w:val="28"/>
          <w:szCs w:val="28"/>
        </w:rPr>
      </w:pPr>
    </w:p>
    <w:p w:rsidR="00530626" w:rsidRDefault="00530626" w:rsidP="00530626">
      <w:pPr>
        <w:pStyle w:val="1"/>
        <w:shd w:val="clear" w:color="auto" w:fill="auto"/>
        <w:tabs>
          <w:tab w:val="left" w:leader="underscore" w:pos="4737"/>
          <w:tab w:val="left" w:leader="underscore" w:pos="6345"/>
        </w:tabs>
        <w:spacing w:line="240" w:lineRule="auto"/>
        <w:rPr>
          <w:sz w:val="28"/>
          <w:szCs w:val="28"/>
        </w:rPr>
        <w:sectPr w:rsidR="00530626" w:rsidSect="009C5C85">
          <w:pgSz w:w="11909" w:h="16834"/>
          <w:pgMar w:top="992" w:right="851" w:bottom="567" w:left="1701" w:header="0" w:footer="6" w:gutter="0"/>
          <w:cols w:space="720"/>
          <w:noEndnote/>
          <w:docGrid w:linePitch="360"/>
        </w:sectPr>
      </w:pPr>
    </w:p>
    <w:p w:rsidR="00530626" w:rsidRDefault="00530626" w:rsidP="00530626">
      <w:pPr>
        <w:pStyle w:val="1"/>
        <w:shd w:val="clear" w:color="auto" w:fill="auto"/>
        <w:tabs>
          <w:tab w:val="left" w:leader="underscore" w:pos="4737"/>
          <w:tab w:val="left" w:leader="underscore" w:pos="6345"/>
        </w:tabs>
        <w:spacing w:line="240" w:lineRule="auto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530626" w:rsidRPr="00916AB3" w:rsidTr="00A423F7">
        <w:tc>
          <w:tcPr>
            <w:tcW w:w="4998" w:type="dxa"/>
            <w:shd w:val="clear" w:color="auto" w:fill="auto"/>
          </w:tcPr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№2</w:t>
            </w:r>
          </w:p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530626" w:rsidRPr="00DD2809" w:rsidRDefault="00530626" w:rsidP="00A423F7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23.01.2015  № 12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530626" w:rsidRPr="00E35A1E" w:rsidRDefault="00530626" w:rsidP="00530626">
      <w:pPr>
        <w:autoSpaceDE w:val="0"/>
        <w:autoSpaceDN w:val="0"/>
        <w:adjustRightInd w:val="0"/>
        <w:rPr>
          <w:sz w:val="28"/>
          <w:szCs w:val="28"/>
        </w:rPr>
      </w:pPr>
    </w:p>
    <w:p w:rsidR="00530626" w:rsidRPr="00E35A1E" w:rsidRDefault="00530626" w:rsidP="0053062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530626" w:rsidRPr="00E35A1E" w:rsidRDefault="00530626" w:rsidP="0053062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мероприятий по проведению публичных слушаний по вопросу</w:t>
      </w:r>
    </w:p>
    <w:p w:rsidR="00530626" w:rsidRDefault="00530626" w:rsidP="0053062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предоставления разрешения на условно разрешенный вид</w:t>
      </w:r>
    </w:p>
    <w:p w:rsidR="00530626" w:rsidRDefault="00530626" w:rsidP="0053062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 xml:space="preserve">использования земельного участка </w:t>
      </w:r>
    </w:p>
    <w:tbl>
      <w:tblPr>
        <w:tblpPr w:leftFromText="180" w:rightFromText="180" w:vertAnchor="text" w:horzAnchor="margin" w:tblpXSpec="right" w:tblpY="524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76"/>
        <w:gridCol w:w="3369"/>
      </w:tblGrid>
      <w:tr w:rsidR="00530626" w:rsidTr="00A423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Pr="009E5C4A" w:rsidRDefault="00530626" w:rsidP="00A42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4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Pr="009E5C4A" w:rsidRDefault="00530626" w:rsidP="00A42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Pr="009E5C4A" w:rsidRDefault="00530626" w:rsidP="00A42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4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30626" w:rsidTr="00A423F7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530626" w:rsidTr="00A423F7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размещения постановления в газете на информационном стенде </w:t>
            </w:r>
          </w:p>
        </w:tc>
      </w:tr>
      <w:tr w:rsidR="00530626" w:rsidTr="00A423F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 земельного участка,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 д.6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момента обнародования настоящего постановления</w:t>
            </w:r>
          </w:p>
        </w:tc>
      </w:tr>
      <w:tr w:rsidR="00530626" w:rsidTr="00A423F7">
        <w:trPr>
          <w:cantSplit/>
          <w:trHeight w:val="7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Pr="00D904DD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для  граждан по обсуждению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предоставления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«24» февраля 2015 г.</w:t>
            </w:r>
          </w:p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17:00</w:t>
            </w:r>
          </w:p>
        </w:tc>
      </w:tr>
      <w:tr w:rsidR="00530626" w:rsidTr="00A423F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904DD">
              <w:rPr>
                <w:rFonts w:ascii="Times New Roman" w:hAnsi="Times New Roman" w:cs="Times New Roman"/>
                <w:sz w:val="24"/>
                <w:szCs w:val="24"/>
              </w:rPr>
              <w:t>публичных слушаний для  граждан по обсуждению предоставления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26" w:rsidTr="00A423F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текста заключения о результатах публичных слушаний на информационном стенде в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</w:t>
            </w:r>
          </w:p>
        </w:tc>
      </w:tr>
      <w:tr w:rsidR="00530626" w:rsidTr="00A423F7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о 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530626" w:rsidTr="00A423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решения по итогам проведения публичных слушаний в форме издания постановления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530626" w:rsidTr="00A423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постановления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предоставлении разрешения на условно разрешенный вид использования земельного участка или об отказе в предоставлении такого разрешения на стенде 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626" w:rsidRDefault="00530626" w:rsidP="00A423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</w:t>
            </w:r>
          </w:p>
        </w:tc>
      </w:tr>
    </w:tbl>
    <w:p w:rsidR="00EE2204" w:rsidRDefault="00EE2204"/>
    <w:sectPr w:rsidR="00EE2204" w:rsidSect="00EE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30626"/>
    <w:rsid w:val="00530626"/>
    <w:rsid w:val="00E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6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306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06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53062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30626"/>
    <w:pPr>
      <w:ind w:left="720"/>
      <w:contextualSpacing/>
    </w:pPr>
  </w:style>
  <w:style w:type="paragraph" w:customStyle="1" w:styleId="ConsPlusTitle">
    <w:name w:val="ConsPlusTitle"/>
    <w:rsid w:val="0053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3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2015-03-10T04:52:00Z</dcterms:created>
  <dcterms:modified xsi:type="dcterms:W3CDTF">2015-03-10T04:53:00Z</dcterms:modified>
</cp:coreProperties>
</file>