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D7" w:rsidRPr="004D0429" w:rsidRDefault="00E73CD7" w:rsidP="004D042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D042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73CD7" w:rsidRPr="004D0429" w:rsidRDefault="00E73CD7" w:rsidP="004D042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D0429">
        <w:rPr>
          <w:rFonts w:ascii="Times New Roman" w:hAnsi="Times New Roman"/>
          <w:b/>
          <w:sz w:val="24"/>
          <w:szCs w:val="24"/>
        </w:rPr>
        <w:t>ТАШТАГОЛЬСКИЙ РАЙОН</w:t>
      </w:r>
    </w:p>
    <w:p w:rsidR="00E73CD7" w:rsidRPr="004D0429" w:rsidRDefault="00E73CD7" w:rsidP="004D042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D0429">
        <w:rPr>
          <w:rFonts w:ascii="Times New Roman" w:hAnsi="Times New Roman"/>
          <w:b/>
          <w:sz w:val="24"/>
          <w:szCs w:val="24"/>
        </w:rPr>
        <w:t>КАЗСКОЕ ГОРОДСКОЕ ПОСЕЛЕНИЕ</w:t>
      </w:r>
    </w:p>
    <w:p w:rsidR="00E73CD7" w:rsidRPr="004D0429" w:rsidRDefault="00E73CD7" w:rsidP="004D042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D0429">
        <w:rPr>
          <w:rFonts w:ascii="Times New Roman" w:hAnsi="Times New Roman"/>
          <w:b/>
          <w:sz w:val="24"/>
          <w:szCs w:val="24"/>
        </w:rPr>
        <w:t>АДМИНИСТРАЦИЯ КАЗСКОГО ГОРОДСКОГО ПОСЕЛЕНИЯ</w:t>
      </w:r>
    </w:p>
    <w:p w:rsidR="00E73CD7" w:rsidRPr="004D0429" w:rsidRDefault="00E73CD7" w:rsidP="004D042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CD7" w:rsidRPr="004D0429" w:rsidRDefault="00E73CD7" w:rsidP="004D042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D0429">
        <w:rPr>
          <w:rFonts w:ascii="Times New Roman" w:hAnsi="Times New Roman"/>
          <w:b/>
          <w:sz w:val="24"/>
          <w:szCs w:val="24"/>
        </w:rPr>
        <w:t>ПОСТАНОВЛЕНИЕ</w:t>
      </w:r>
    </w:p>
    <w:p w:rsidR="00E73CD7" w:rsidRPr="004D0429" w:rsidRDefault="00E73CD7" w:rsidP="004D042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CD7" w:rsidRPr="004D0429" w:rsidRDefault="00D1554A" w:rsidP="004D042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D0429">
        <w:rPr>
          <w:rFonts w:ascii="Times New Roman" w:hAnsi="Times New Roman"/>
          <w:b/>
          <w:sz w:val="24"/>
          <w:szCs w:val="24"/>
        </w:rPr>
        <w:t>от  «</w:t>
      </w:r>
      <w:r w:rsidR="00115080" w:rsidRPr="004D0429">
        <w:rPr>
          <w:rFonts w:ascii="Times New Roman" w:hAnsi="Times New Roman"/>
          <w:b/>
          <w:sz w:val="24"/>
          <w:szCs w:val="24"/>
        </w:rPr>
        <w:t>2</w:t>
      </w:r>
      <w:r w:rsidR="00BE29E0" w:rsidRPr="004D0429">
        <w:rPr>
          <w:rFonts w:ascii="Times New Roman" w:hAnsi="Times New Roman"/>
          <w:b/>
          <w:sz w:val="24"/>
          <w:szCs w:val="24"/>
        </w:rPr>
        <w:t>7</w:t>
      </w:r>
      <w:r w:rsidR="00E73CD7" w:rsidRPr="004D0429">
        <w:rPr>
          <w:rFonts w:ascii="Times New Roman" w:hAnsi="Times New Roman"/>
          <w:b/>
          <w:sz w:val="24"/>
          <w:szCs w:val="24"/>
        </w:rPr>
        <w:t xml:space="preserve">» </w:t>
      </w:r>
      <w:r w:rsidR="00BE29E0" w:rsidRPr="004D0429">
        <w:rPr>
          <w:rFonts w:ascii="Times New Roman" w:hAnsi="Times New Roman"/>
          <w:b/>
          <w:sz w:val="24"/>
          <w:szCs w:val="24"/>
        </w:rPr>
        <w:t>но</w:t>
      </w:r>
      <w:r w:rsidR="004B1208" w:rsidRPr="004D0429">
        <w:rPr>
          <w:rFonts w:ascii="Times New Roman" w:hAnsi="Times New Roman"/>
          <w:b/>
          <w:sz w:val="24"/>
          <w:szCs w:val="24"/>
        </w:rPr>
        <w:t>ября</w:t>
      </w:r>
      <w:r w:rsidRPr="004D0429">
        <w:rPr>
          <w:rFonts w:ascii="Times New Roman" w:hAnsi="Times New Roman"/>
          <w:b/>
          <w:sz w:val="24"/>
          <w:szCs w:val="24"/>
        </w:rPr>
        <w:t xml:space="preserve"> 201</w:t>
      </w:r>
      <w:r w:rsidR="00730018" w:rsidRPr="004D0429">
        <w:rPr>
          <w:rFonts w:ascii="Times New Roman" w:hAnsi="Times New Roman"/>
          <w:b/>
          <w:sz w:val="24"/>
          <w:szCs w:val="24"/>
        </w:rPr>
        <w:t>7</w:t>
      </w:r>
      <w:r w:rsidRPr="004D0429">
        <w:rPr>
          <w:rFonts w:ascii="Times New Roman" w:hAnsi="Times New Roman"/>
          <w:b/>
          <w:sz w:val="24"/>
          <w:szCs w:val="24"/>
        </w:rPr>
        <w:t>г. №</w:t>
      </w:r>
      <w:r w:rsidR="000F1E5C" w:rsidRPr="004D0429">
        <w:rPr>
          <w:rFonts w:ascii="Times New Roman" w:hAnsi="Times New Roman"/>
          <w:b/>
          <w:sz w:val="24"/>
          <w:szCs w:val="24"/>
        </w:rPr>
        <w:t xml:space="preserve"> </w:t>
      </w:r>
      <w:r w:rsidR="00BE29E0" w:rsidRPr="004D0429">
        <w:rPr>
          <w:rFonts w:ascii="Times New Roman" w:hAnsi="Times New Roman"/>
          <w:b/>
          <w:sz w:val="24"/>
          <w:szCs w:val="24"/>
        </w:rPr>
        <w:t>52</w:t>
      </w:r>
      <w:r w:rsidR="00E73CD7" w:rsidRPr="004D0429">
        <w:rPr>
          <w:rFonts w:ascii="Times New Roman" w:hAnsi="Times New Roman"/>
          <w:b/>
          <w:sz w:val="24"/>
          <w:szCs w:val="24"/>
        </w:rPr>
        <w:t>-п</w:t>
      </w:r>
    </w:p>
    <w:p w:rsidR="00E73CD7" w:rsidRPr="004D0429" w:rsidRDefault="00E73CD7" w:rsidP="004D042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D0429">
        <w:rPr>
          <w:rFonts w:ascii="Times New Roman" w:hAnsi="Times New Roman"/>
          <w:b/>
          <w:sz w:val="24"/>
          <w:szCs w:val="24"/>
        </w:rPr>
        <w:t>пгт</w:t>
      </w:r>
      <w:proofErr w:type="gramStart"/>
      <w:r w:rsidRPr="004D0429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4D0429">
        <w:rPr>
          <w:rFonts w:ascii="Times New Roman" w:hAnsi="Times New Roman"/>
          <w:b/>
          <w:sz w:val="24"/>
          <w:szCs w:val="24"/>
        </w:rPr>
        <w:t>аз</w:t>
      </w:r>
      <w:proofErr w:type="spellEnd"/>
    </w:p>
    <w:p w:rsidR="00E73CD7" w:rsidRPr="00FB7A9C" w:rsidRDefault="00E73CD7" w:rsidP="004D042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BE29E0" w:rsidP="004D0429">
      <w:pPr>
        <w:widowControl w:val="0"/>
        <w:autoSpaceDE w:val="0"/>
        <w:autoSpaceDN w:val="0"/>
        <w:adjustRightInd w:val="0"/>
        <w:spacing w:line="276" w:lineRule="auto"/>
        <w:ind w:left="-567" w:right="-290" w:firstLine="720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="00730018" w:rsidRPr="00FB7A9C">
        <w:rPr>
          <w:b/>
          <w:bCs/>
        </w:rPr>
        <w:t>ВНЕСЕН</w:t>
      </w:r>
      <w:r w:rsidR="000D2D5D">
        <w:rPr>
          <w:b/>
          <w:bCs/>
        </w:rPr>
        <w:t>И</w:t>
      </w:r>
      <w:r w:rsidR="00730018" w:rsidRPr="00FB7A9C">
        <w:rPr>
          <w:b/>
          <w:bCs/>
        </w:rPr>
        <w:t>Я ИЗМЕНЕНИ</w:t>
      </w:r>
      <w:r w:rsidR="00F21E1B">
        <w:rPr>
          <w:b/>
          <w:bCs/>
        </w:rPr>
        <w:t xml:space="preserve">Й </w:t>
      </w:r>
      <w:r w:rsidR="00730018" w:rsidRPr="00FB7A9C">
        <w:rPr>
          <w:b/>
          <w:bCs/>
        </w:rPr>
        <w:t xml:space="preserve">В </w:t>
      </w:r>
      <w:r w:rsidR="00D1554A" w:rsidRPr="00FB7A9C">
        <w:rPr>
          <w:b/>
          <w:bCs/>
        </w:rPr>
        <w:t xml:space="preserve">СХЕМЫ </w:t>
      </w:r>
      <w:r w:rsidR="00474FCE" w:rsidRPr="00474FCE">
        <w:rPr>
          <w:rFonts w:ascii="Times New Roman CYR" w:hAnsi="Times New Roman CYR" w:cs="Times New Roman CYR"/>
          <w:b/>
          <w:bCs/>
        </w:rPr>
        <w:t>ВОДОСНАБЖЕНИЯ И ВОДООТВЕДЕНИЯ НА  ТЕРРИТОРИИ КАЗСКОГО ГОРОДСКОГО ПОСЕЛЕНИЯ ТАШТАГОЛЬСКОГО МУНИЦИПАЛЬНОГО РАЙОНА КЕМЕРОВСКОЙ ОБЛАСТИ НА 2016 - 2026 ГОДЫ</w:t>
      </w:r>
    </w:p>
    <w:p w:rsidR="00D1554A" w:rsidRPr="00FB7A9C" w:rsidRDefault="00D1554A" w:rsidP="004D0429">
      <w:pPr>
        <w:widowControl w:val="0"/>
        <w:autoSpaceDE w:val="0"/>
        <w:autoSpaceDN w:val="0"/>
        <w:adjustRightInd w:val="0"/>
        <w:spacing w:line="276" w:lineRule="auto"/>
        <w:ind w:right="-290"/>
        <w:jc w:val="both"/>
      </w:pPr>
    </w:p>
    <w:p w:rsidR="00D1554A" w:rsidRPr="00FB7A9C" w:rsidRDefault="00D1554A" w:rsidP="004D0429">
      <w:pPr>
        <w:widowControl w:val="0"/>
        <w:autoSpaceDE w:val="0"/>
        <w:autoSpaceDN w:val="0"/>
        <w:adjustRightInd w:val="0"/>
        <w:spacing w:line="276" w:lineRule="auto"/>
        <w:ind w:right="-1" w:firstLine="720"/>
        <w:jc w:val="both"/>
      </w:pPr>
      <w:proofErr w:type="gramStart"/>
      <w:r w:rsidRPr="00FB7A9C">
        <w:t>В целях</w:t>
      </w:r>
      <w:r w:rsidR="00730018" w:rsidRPr="00FB7A9C">
        <w:t xml:space="preserve"> своевременной ежегодной актуализации схемы </w:t>
      </w:r>
      <w:r w:rsidR="00BE29E0">
        <w:t>водоснаб</w:t>
      </w:r>
      <w:r w:rsidR="00730018" w:rsidRPr="00FB7A9C">
        <w:t>жения</w:t>
      </w:r>
      <w:r w:rsidRPr="00FB7A9C">
        <w:t xml:space="preserve"> исполнения</w:t>
      </w:r>
      <w:r w:rsidR="00115080" w:rsidRPr="00FB7A9C">
        <w:t>, на основании</w:t>
      </w:r>
      <w:r w:rsidRPr="00FB7A9C">
        <w:t xml:space="preserve"> </w:t>
      </w:r>
      <w:r w:rsidR="00BE29E0" w:rsidRPr="00BE29E0">
        <w:rPr>
          <w:rFonts w:ascii="Times New Roman CYR" w:hAnsi="Times New Roman CYR" w:cs="Times New Roman CYR"/>
        </w:rPr>
        <w:t>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</w:t>
      </w:r>
      <w:r w:rsidR="00730018" w:rsidRPr="00BE29E0">
        <w:t xml:space="preserve">, </w:t>
      </w:r>
      <w:r w:rsidR="00730018" w:rsidRPr="00FB7A9C">
        <w:t xml:space="preserve">Федерального закона от 06.10.203 № 131-ФЗ «Об общих принципах организации местного самоуправления в Российской Федерации» </w:t>
      </w:r>
      <w:r w:rsidRPr="00FB7A9C">
        <w:t xml:space="preserve">администрация </w:t>
      </w:r>
      <w:proofErr w:type="spellStart"/>
      <w:r w:rsidRPr="00FB7A9C">
        <w:t>Казского</w:t>
      </w:r>
      <w:proofErr w:type="spellEnd"/>
      <w:r w:rsidRPr="00FB7A9C">
        <w:t xml:space="preserve"> городского поселения постановляет:</w:t>
      </w:r>
      <w:proofErr w:type="gramEnd"/>
    </w:p>
    <w:p w:rsidR="00BE29E0" w:rsidRDefault="00BE29E0" w:rsidP="004D04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1</w:t>
      </w:r>
      <w:r w:rsidR="004E45BB" w:rsidRPr="00FB7A9C">
        <w:t xml:space="preserve">. </w:t>
      </w:r>
      <w:r>
        <w:t>Утвердить и</w:t>
      </w:r>
      <w:r w:rsidR="004E45BB" w:rsidRPr="00FB7A9C">
        <w:t xml:space="preserve">зменения в Схемы </w:t>
      </w:r>
      <w:r w:rsidR="00474FCE">
        <w:t xml:space="preserve">водоснабжения и водоотведения на территории </w:t>
      </w:r>
      <w:proofErr w:type="spellStart"/>
      <w:r w:rsidR="00474FCE">
        <w:t>Казского</w:t>
      </w:r>
      <w:proofErr w:type="spellEnd"/>
      <w:r w:rsidR="00474FCE">
        <w:t xml:space="preserve"> городского поселения</w:t>
      </w:r>
      <w:r w:rsidR="00474FCE" w:rsidRPr="00FB7A9C">
        <w:t xml:space="preserve"> </w:t>
      </w:r>
      <w:r w:rsidR="004E45BB" w:rsidRPr="00FB7A9C">
        <w:t>Таштагольского муниципального района на 2016-20</w:t>
      </w:r>
      <w:r w:rsidR="00474FCE">
        <w:t>26</w:t>
      </w:r>
      <w:r w:rsidR="004E45BB" w:rsidRPr="00FB7A9C">
        <w:t xml:space="preserve"> г</w:t>
      </w:r>
      <w:r w:rsidR="004E45BB">
        <w:t>г.</w:t>
      </w:r>
      <w:r w:rsidR="004E45BB" w:rsidRPr="00FB7A9C">
        <w:t xml:space="preserve">  </w:t>
      </w:r>
      <w:r w:rsidR="00474FCE">
        <w:t>(</w:t>
      </w:r>
      <w:r w:rsidR="004E45BB" w:rsidRPr="00FB7A9C">
        <w:t>Приложение №</w:t>
      </w:r>
      <w:r>
        <w:t>1</w:t>
      </w:r>
      <w:r w:rsidR="004E45BB" w:rsidRPr="00FB7A9C">
        <w:t xml:space="preserve"> настоящего постановления), </w:t>
      </w:r>
    </w:p>
    <w:p w:rsidR="004E45BB" w:rsidRPr="00FB7A9C" w:rsidRDefault="00BE29E0" w:rsidP="004D04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2. С</w:t>
      </w:r>
      <w:r w:rsidR="004E45BB" w:rsidRPr="00FB7A9C">
        <w:t xml:space="preserve">пециалисту администрации </w:t>
      </w:r>
      <w:proofErr w:type="spellStart"/>
      <w:r w:rsidR="004E45BB" w:rsidRPr="00FB7A9C">
        <w:t>Казского</w:t>
      </w:r>
      <w:proofErr w:type="spellEnd"/>
      <w:r w:rsidR="004E45BB" w:rsidRPr="00FB7A9C">
        <w:t xml:space="preserve"> городского поселения по связям </w:t>
      </w:r>
      <w:proofErr w:type="gramStart"/>
      <w:r w:rsidR="004E45BB" w:rsidRPr="00FB7A9C">
        <w:t>с</w:t>
      </w:r>
      <w:proofErr w:type="gramEnd"/>
      <w:r w:rsidR="004E45BB" w:rsidRPr="00FB7A9C">
        <w:t xml:space="preserve"> общественностью (</w:t>
      </w:r>
      <w:proofErr w:type="spellStart"/>
      <w:r w:rsidR="004E45BB" w:rsidRPr="00FB7A9C">
        <w:t>Гнеушева</w:t>
      </w:r>
      <w:proofErr w:type="spellEnd"/>
      <w:r w:rsidR="004E45BB" w:rsidRPr="00FB7A9C">
        <w:t xml:space="preserve"> Л.М.) опубликовать в газете «Красная </w:t>
      </w:r>
      <w:proofErr w:type="spellStart"/>
      <w:r w:rsidR="004E45BB" w:rsidRPr="00FB7A9C">
        <w:t>Шория</w:t>
      </w:r>
      <w:proofErr w:type="spellEnd"/>
      <w:r w:rsidR="004E45BB" w:rsidRPr="00FB7A9C">
        <w:t>»</w:t>
      </w:r>
      <w:r>
        <w:t xml:space="preserve"> настоящее постановление и </w:t>
      </w:r>
      <w:r w:rsidR="004E45BB" w:rsidRPr="00FB7A9C">
        <w:t xml:space="preserve">разместить на официальных стендах администрации </w:t>
      </w:r>
      <w:proofErr w:type="spellStart"/>
      <w:r w:rsidR="004E45BB" w:rsidRPr="00FB7A9C">
        <w:t>Казского</w:t>
      </w:r>
      <w:proofErr w:type="spellEnd"/>
      <w:r w:rsidR="004E45BB" w:rsidRPr="00FB7A9C">
        <w:t xml:space="preserve"> городского поселения и официальном сайте администрации </w:t>
      </w:r>
      <w:proofErr w:type="spellStart"/>
      <w:r w:rsidR="004E45BB" w:rsidRPr="00FB7A9C">
        <w:t>Казского</w:t>
      </w:r>
      <w:proofErr w:type="spellEnd"/>
      <w:r w:rsidR="004E45BB" w:rsidRPr="00FB7A9C">
        <w:t xml:space="preserve"> городского поселения в информационно-телекоммуникационной сети Интернет </w:t>
      </w:r>
      <w:proofErr w:type="spellStart"/>
      <w:r w:rsidR="004E45BB" w:rsidRPr="00FB7A9C">
        <w:rPr>
          <w:lang w:val="en-US"/>
        </w:rPr>
        <w:t>admkaz</w:t>
      </w:r>
      <w:proofErr w:type="spellEnd"/>
      <w:r w:rsidR="004E45BB" w:rsidRPr="00FB7A9C">
        <w:t>.</w:t>
      </w:r>
      <w:r w:rsidR="004E45BB" w:rsidRPr="00FB7A9C">
        <w:rPr>
          <w:lang w:val="en-US"/>
        </w:rPr>
        <w:t>my</w:t>
      </w:r>
      <w:r w:rsidR="004E45BB" w:rsidRPr="00FB7A9C">
        <w:t>1.</w:t>
      </w:r>
      <w:proofErr w:type="spellStart"/>
      <w:r w:rsidR="004E45BB" w:rsidRPr="00FB7A9C">
        <w:rPr>
          <w:lang w:val="en-US"/>
        </w:rPr>
        <w:t>ru</w:t>
      </w:r>
      <w:proofErr w:type="spellEnd"/>
      <w:r w:rsidR="004E45BB">
        <w:t>.</w:t>
      </w:r>
      <w:r w:rsidR="004E45BB" w:rsidRPr="00FB7A9C">
        <w:t xml:space="preserve"> </w:t>
      </w:r>
    </w:p>
    <w:p w:rsidR="00D1554A" w:rsidRPr="00FB7A9C" w:rsidRDefault="00BE29E0" w:rsidP="004D04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3</w:t>
      </w:r>
      <w:r w:rsidR="00D1554A" w:rsidRPr="00FB7A9C">
        <w:t>. Настоящее постановление вступает в силу с момента официального о</w:t>
      </w:r>
      <w:r w:rsidR="00CD6962" w:rsidRPr="00FB7A9C">
        <w:t>публико</w:t>
      </w:r>
      <w:r w:rsidR="00D1554A" w:rsidRPr="00FB7A9C">
        <w:t>вания.</w:t>
      </w:r>
    </w:p>
    <w:p w:rsidR="00D1554A" w:rsidRPr="00FB7A9C" w:rsidRDefault="00BE29E0" w:rsidP="004D04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4</w:t>
      </w:r>
      <w:r w:rsidR="00D1554A" w:rsidRPr="00FB7A9C">
        <w:t xml:space="preserve">. </w:t>
      </w:r>
      <w:proofErr w:type="gramStart"/>
      <w:r w:rsidR="00D1554A" w:rsidRPr="00FB7A9C">
        <w:t>Контроль за</w:t>
      </w:r>
      <w:proofErr w:type="gramEnd"/>
      <w:r w:rsidR="00D1554A" w:rsidRPr="00FB7A9C">
        <w:t xml:space="preserve"> исполнением настоящего постановления оставляю за собой. </w:t>
      </w:r>
    </w:p>
    <w:p w:rsidR="00E73CD7" w:rsidRPr="00FB7A9C" w:rsidRDefault="00E73CD7" w:rsidP="004D0429">
      <w:pPr>
        <w:spacing w:line="276" w:lineRule="auto"/>
        <w:jc w:val="both"/>
      </w:pPr>
    </w:p>
    <w:p w:rsidR="00E73CD7" w:rsidRPr="00FB7A9C" w:rsidRDefault="00E73CD7" w:rsidP="004D0429">
      <w:pPr>
        <w:spacing w:line="276" w:lineRule="auto"/>
        <w:jc w:val="both"/>
      </w:pPr>
    </w:p>
    <w:p w:rsidR="00E73CD7" w:rsidRPr="00FB7A9C" w:rsidRDefault="00E73CD7" w:rsidP="004D0429">
      <w:pPr>
        <w:spacing w:line="276" w:lineRule="auto"/>
        <w:jc w:val="both"/>
      </w:pPr>
    </w:p>
    <w:p w:rsidR="00E73CD7" w:rsidRPr="00FB7A9C" w:rsidRDefault="00E73CD7" w:rsidP="004D0429">
      <w:pPr>
        <w:spacing w:line="276" w:lineRule="auto"/>
        <w:jc w:val="both"/>
      </w:pPr>
      <w:r w:rsidRPr="00FB7A9C">
        <w:t xml:space="preserve">Глава </w:t>
      </w:r>
      <w:proofErr w:type="spellStart"/>
      <w:r w:rsidRPr="00FB7A9C">
        <w:t>Казского</w:t>
      </w:r>
      <w:proofErr w:type="spellEnd"/>
      <w:r w:rsidRPr="00FB7A9C">
        <w:t xml:space="preserve">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A8574F" w:rsidRPr="00FB7A9C">
        <w:t>О.Г. Семенцов</w:t>
      </w: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FB7A9C">
      <w:pPr>
        <w:ind w:firstLine="567"/>
        <w:jc w:val="right"/>
      </w:pPr>
      <w:proofErr w:type="spellStart"/>
      <w:r>
        <w:t>Казского</w:t>
      </w:r>
      <w:proofErr w:type="spellEnd"/>
      <w:r>
        <w:t xml:space="preserve"> городского поселения</w:t>
      </w:r>
    </w:p>
    <w:p w:rsidR="00FB7A9C" w:rsidRDefault="004B1208" w:rsidP="00FB7A9C">
      <w:pPr>
        <w:ind w:firstLine="567"/>
        <w:jc w:val="right"/>
      </w:pPr>
      <w:r>
        <w:t>от 2</w:t>
      </w:r>
      <w:r w:rsidR="004D0429">
        <w:t>7</w:t>
      </w:r>
      <w:r>
        <w:t>.1</w:t>
      </w:r>
      <w:r w:rsidR="004D0429">
        <w:t>1</w:t>
      </w:r>
      <w:r w:rsidR="00FB7A9C">
        <w:t xml:space="preserve">.2017 № </w:t>
      </w:r>
      <w:r w:rsidR="004D0429">
        <w:t>52</w:t>
      </w:r>
      <w:r w:rsidR="00FB7A9C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567E2C" w:rsidRPr="00FB7A9C" w:rsidRDefault="00567E2C" w:rsidP="00567E2C">
      <w:pPr>
        <w:ind w:firstLine="567"/>
        <w:jc w:val="both"/>
      </w:pPr>
    </w:p>
    <w:p w:rsidR="00567E2C" w:rsidRPr="00474FCE" w:rsidRDefault="00567E2C" w:rsidP="00567E2C">
      <w:pPr>
        <w:ind w:firstLine="567"/>
        <w:jc w:val="center"/>
        <w:rPr>
          <w:b/>
        </w:rPr>
      </w:pPr>
      <w:r w:rsidRPr="00474FCE">
        <w:rPr>
          <w:b/>
        </w:rPr>
        <w:t>Изменени</w:t>
      </w:r>
      <w:r w:rsidR="00F21E1B">
        <w:rPr>
          <w:b/>
        </w:rPr>
        <w:t>я</w:t>
      </w:r>
      <w:r w:rsidRPr="00474FCE">
        <w:rPr>
          <w:b/>
        </w:rPr>
        <w:t xml:space="preserve"> в схемы </w:t>
      </w:r>
      <w:r w:rsidR="00474FCE" w:rsidRPr="00474FCE">
        <w:rPr>
          <w:b/>
        </w:rPr>
        <w:t xml:space="preserve">водоснабжения и водоотведения на территории </w:t>
      </w:r>
      <w:proofErr w:type="spellStart"/>
      <w:r w:rsidR="00474FCE" w:rsidRPr="00474FCE">
        <w:rPr>
          <w:b/>
        </w:rPr>
        <w:t>Казского</w:t>
      </w:r>
      <w:proofErr w:type="spellEnd"/>
      <w:r w:rsidR="00474FCE" w:rsidRPr="00474FCE">
        <w:rPr>
          <w:b/>
        </w:rPr>
        <w:t xml:space="preserve"> городского поселения </w:t>
      </w:r>
      <w:r w:rsidRPr="00474FCE">
        <w:rPr>
          <w:b/>
        </w:rPr>
        <w:t>Таштагольского муниципального района на период 2016-20</w:t>
      </w:r>
      <w:r w:rsidR="00474FCE" w:rsidRPr="00474FCE">
        <w:rPr>
          <w:b/>
        </w:rPr>
        <w:t>26</w:t>
      </w:r>
      <w:r w:rsidRPr="00474FCE">
        <w:rPr>
          <w:b/>
        </w:rPr>
        <w:t xml:space="preserve"> гг.</w:t>
      </w:r>
    </w:p>
    <w:p w:rsidR="00567E2C" w:rsidRDefault="00567E2C" w:rsidP="00567E2C">
      <w:pPr>
        <w:ind w:firstLine="567"/>
        <w:jc w:val="both"/>
      </w:pPr>
    </w:p>
    <w:p w:rsidR="004B1208" w:rsidRDefault="00B55795" w:rsidP="00927F3C">
      <w:pPr>
        <w:pStyle w:val="a4"/>
        <w:spacing w:after="200" w:line="276" w:lineRule="auto"/>
        <w:ind w:left="786"/>
      </w:pPr>
      <w:r>
        <w:rPr>
          <w:b/>
          <w:bCs/>
          <w:i/>
          <w:sz w:val="28"/>
        </w:rPr>
        <w:t>Дополнить пунктами следующего содержания</w:t>
      </w:r>
      <w:r w:rsidR="009C1F09">
        <w:rPr>
          <w:b/>
          <w:bCs/>
          <w:i/>
          <w:sz w:val="28"/>
        </w:rPr>
        <w:t>:</w:t>
      </w:r>
    </w:p>
    <w:p w:rsidR="00927F3C" w:rsidRPr="00D04122" w:rsidRDefault="00927F3C" w:rsidP="00927F3C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D04122">
        <w:rPr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  <w:bookmarkStart w:id="0" w:name="_GoBack"/>
      <w:bookmarkEnd w:id="0"/>
    </w:p>
    <w:p w:rsidR="00927F3C" w:rsidRPr="00D04122" w:rsidRDefault="00927F3C" w:rsidP="00927F3C">
      <w:pPr>
        <w:pStyle w:val="a4"/>
        <w:numPr>
          <w:ilvl w:val="0"/>
          <w:numId w:val="2"/>
        </w:numPr>
        <w:rPr>
          <w:sz w:val="28"/>
          <w:szCs w:val="28"/>
        </w:rPr>
      </w:pPr>
      <w:r w:rsidRPr="00D04122">
        <w:rPr>
          <w:sz w:val="28"/>
          <w:szCs w:val="28"/>
        </w:rPr>
        <w:t>Перечень мероприятий и объемы инвестиций планируемых к освоению в период 201</w:t>
      </w:r>
      <w:r w:rsidR="00624EAC">
        <w:rPr>
          <w:sz w:val="28"/>
          <w:szCs w:val="28"/>
        </w:rPr>
        <w:t>8</w:t>
      </w:r>
      <w:r w:rsidRPr="00D04122">
        <w:rPr>
          <w:sz w:val="28"/>
          <w:szCs w:val="28"/>
        </w:rPr>
        <w:t>-2026г.г. приведен в таблице.</w:t>
      </w:r>
    </w:p>
    <w:p w:rsidR="00927F3C" w:rsidRPr="00927F3C" w:rsidRDefault="00927F3C" w:rsidP="003612EC">
      <w:pPr>
        <w:pStyle w:val="a4"/>
        <w:spacing w:line="276" w:lineRule="auto"/>
        <w:ind w:left="786"/>
        <w:rPr>
          <w:lang w:val="en-US"/>
        </w:rPr>
      </w:pPr>
      <w:r w:rsidRPr="00927F3C">
        <w:rPr>
          <w:b/>
          <w:sz w:val="28"/>
          <w:szCs w:val="28"/>
        </w:rPr>
        <w:t>Перечень мероприятий</w:t>
      </w:r>
    </w:p>
    <w:p w:rsidR="00927F3C" w:rsidRDefault="00927F3C" w:rsidP="00927F3C">
      <w:pPr>
        <w:pStyle w:val="a4"/>
        <w:spacing w:line="276" w:lineRule="auto"/>
        <w:ind w:left="786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8805"/>
        <w:gridCol w:w="1308"/>
        <w:gridCol w:w="945"/>
        <w:gridCol w:w="815"/>
        <w:gridCol w:w="667"/>
        <w:gridCol w:w="1727"/>
      </w:tblGrid>
      <w:tr w:rsidR="00927F3C" w:rsidRPr="00943C8B" w:rsidTr="00943C8B">
        <w:trPr>
          <w:trHeight w:val="599"/>
        </w:trPr>
        <w:tc>
          <w:tcPr>
            <w:tcW w:w="0" w:type="auto"/>
            <w:vMerge w:val="restart"/>
          </w:tcPr>
          <w:p w:rsidR="00927F3C" w:rsidRPr="00943C8B" w:rsidRDefault="00927F3C" w:rsidP="00531E9B">
            <w:pPr>
              <w:ind w:left="176" w:hanging="176"/>
              <w:jc w:val="both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№</w:t>
            </w:r>
            <w:proofErr w:type="gramStart"/>
            <w:r w:rsidRPr="00943C8B">
              <w:rPr>
                <w:sz w:val="22"/>
                <w:szCs w:val="22"/>
              </w:rPr>
              <w:t>п</w:t>
            </w:r>
            <w:proofErr w:type="gramEnd"/>
            <w:r w:rsidRPr="00943C8B">
              <w:rPr>
                <w:sz w:val="22"/>
                <w:szCs w:val="22"/>
              </w:rPr>
              <w:t>/п</w:t>
            </w:r>
          </w:p>
        </w:tc>
        <w:tc>
          <w:tcPr>
            <w:tcW w:w="8805" w:type="dxa"/>
            <w:vMerge w:val="restart"/>
          </w:tcPr>
          <w:p w:rsidR="00927F3C" w:rsidRPr="00943C8B" w:rsidRDefault="00927F3C" w:rsidP="00531E9B">
            <w:pPr>
              <w:ind w:left="508" w:hanging="426"/>
              <w:jc w:val="both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08" w:type="dxa"/>
            <w:vMerge w:val="restart"/>
          </w:tcPr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</w:p>
          <w:p w:rsidR="00927F3C" w:rsidRPr="00943C8B" w:rsidRDefault="00927F3C" w:rsidP="00531E9B">
            <w:pPr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Всего</w:t>
            </w:r>
          </w:p>
        </w:tc>
        <w:tc>
          <w:tcPr>
            <w:tcW w:w="4153" w:type="dxa"/>
            <w:gridSpan w:val="4"/>
          </w:tcPr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 xml:space="preserve">Объемы инвестиций по годам </w:t>
            </w:r>
            <w:proofErr w:type="spellStart"/>
            <w:r w:rsidRPr="00943C8B">
              <w:rPr>
                <w:sz w:val="22"/>
                <w:szCs w:val="22"/>
              </w:rPr>
              <w:t>тыс</w:t>
            </w:r>
            <w:proofErr w:type="gramStart"/>
            <w:r w:rsidRPr="00943C8B">
              <w:rPr>
                <w:sz w:val="22"/>
                <w:szCs w:val="22"/>
              </w:rPr>
              <w:t>.р</w:t>
            </w:r>
            <w:proofErr w:type="gramEnd"/>
            <w:r w:rsidRPr="00943C8B">
              <w:rPr>
                <w:sz w:val="22"/>
                <w:szCs w:val="22"/>
              </w:rPr>
              <w:t>уб</w:t>
            </w:r>
            <w:proofErr w:type="spellEnd"/>
            <w:r w:rsidRPr="00943C8B">
              <w:rPr>
                <w:sz w:val="22"/>
                <w:szCs w:val="22"/>
              </w:rPr>
              <w:t>.</w:t>
            </w:r>
          </w:p>
        </w:tc>
      </w:tr>
      <w:tr w:rsidR="00927F3C" w:rsidRPr="00943C8B" w:rsidTr="00943C8B">
        <w:trPr>
          <w:trHeight w:val="330"/>
        </w:trPr>
        <w:tc>
          <w:tcPr>
            <w:tcW w:w="0" w:type="auto"/>
            <w:vMerge/>
          </w:tcPr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8805" w:type="dxa"/>
            <w:vMerge/>
          </w:tcPr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</w:tcPr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2018</w:t>
            </w:r>
          </w:p>
        </w:tc>
        <w:tc>
          <w:tcPr>
            <w:tcW w:w="803" w:type="dxa"/>
          </w:tcPr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2020</w:t>
            </w:r>
          </w:p>
        </w:tc>
        <w:tc>
          <w:tcPr>
            <w:tcW w:w="1702" w:type="dxa"/>
          </w:tcPr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2021-2026</w:t>
            </w:r>
          </w:p>
        </w:tc>
      </w:tr>
      <w:tr w:rsidR="00927F3C" w:rsidRPr="00943C8B" w:rsidTr="00943C8B">
        <w:trPr>
          <w:trHeight w:val="445"/>
        </w:trPr>
        <w:tc>
          <w:tcPr>
            <w:tcW w:w="0" w:type="auto"/>
          </w:tcPr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1</w:t>
            </w:r>
          </w:p>
        </w:tc>
        <w:tc>
          <w:tcPr>
            <w:tcW w:w="8805" w:type="dxa"/>
          </w:tcPr>
          <w:p w:rsidR="00927F3C" w:rsidRPr="00943C8B" w:rsidRDefault="00943C8B" w:rsidP="00531E9B">
            <w:pPr>
              <w:jc w:val="both"/>
              <w:rPr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1308" w:type="dxa"/>
          </w:tcPr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</w:p>
          <w:p w:rsidR="00927F3C" w:rsidRPr="00943C8B" w:rsidRDefault="00F21E1B" w:rsidP="00F21E1B">
            <w:pPr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800,905</w:t>
            </w:r>
          </w:p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27F3C" w:rsidRPr="00943C8B" w:rsidRDefault="00927F3C" w:rsidP="00943C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3C8B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  <w:lang w:val="en-US"/>
              </w:rPr>
            </w:pPr>
            <w:r w:rsidRPr="00943C8B">
              <w:rPr>
                <w:sz w:val="22"/>
                <w:szCs w:val="22"/>
                <w:lang w:val="en-US"/>
              </w:rPr>
              <w:t>-</w:t>
            </w:r>
          </w:p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</w:tr>
      <w:tr w:rsidR="00927F3C" w:rsidRPr="00943C8B" w:rsidTr="00943C8B">
        <w:trPr>
          <w:trHeight w:val="391"/>
        </w:trPr>
        <w:tc>
          <w:tcPr>
            <w:tcW w:w="0" w:type="auto"/>
          </w:tcPr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27F3C" w:rsidRPr="00943C8B" w:rsidRDefault="00927F3C" w:rsidP="00943C8B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1.1</w:t>
            </w:r>
          </w:p>
        </w:tc>
        <w:tc>
          <w:tcPr>
            <w:tcW w:w="8805" w:type="dxa"/>
            <w:vAlign w:val="center"/>
          </w:tcPr>
          <w:p w:rsidR="00927F3C" w:rsidRPr="00943C8B" w:rsidRDefault="00927F3C" w:rsidP="00531E9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 xml:space="preserve">Автоматизация контроля уровня в баках холодной воды - п. </w:t>
            </w:r>
            <w:proofErr w:type="spellStart"/>
            <w:r w:rsidRPr="00943C8B">
              <w:rPr>
                <w:color w:val="00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1308" w:type="dxa"/>
            <w:vAlign w:val="center"/>
          </w:tcPr>
          <w:p w:rsidR="00927F3C" w:rsidRPr="00943C8B" w:rsidRDefault="00EE206A" w:rsidP="00531E9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254,445</w:t>
            </w:r>
          </w:p>
        </w:tc>
        <w:tc>
          <w:tcPr>
            <w:tcW w:w="931" w:type="dxa"/>
            <w:vAlign w:val="center"/>
          </w:tcPr>
          <w:p w:rsidR="00927F3C" w:rsidRPr="00943C8B" w:rsidRDefault="00EE206A" w:rsidP="00531E9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254,445</w:t>
            </w:r>
          </w:p>
        </w:tc>
        <w:tc>
          <w:tcPr>
            <w:tcW w:w="803" w:type="dxa"/>
            <w:vAlign w:val="center"/>
          </w:tcPr>
          <w:p w:rsidR="00927F3C" w:rsidRPr="00943C8B" w:rsidRDefault="00927F3C" w:rsidP="00531E9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43C8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7F3C" w:rsidRPr="00943C8B" w:rsidRDefault="00927F3C" w:rsidP="00531E9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43C8B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2" w:type="dxa"/>
          </w:tcPr>
          <w:p w:rsidR="00927F3C" w:rsidRPr="00943C8B" w:rsidRDefault="00927F3C" w:rsidP="00531E9B">
            <w:pPr>
              <w:ind w:left="426" w:hanging="426"/>
              <w:jc w:val="both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 xml:space="preserve">       -</w:t>
            </w:r>
          </w:p>
        </w:tc>
      </w:tr>
      <w:tr w:rsidR="00943C8B" w:rsidRPr="00943C8B" w:rsidTr="00943C8B">
        <w:trPr>
          <w:trHeight w:val="391"/>
        </w:trPr>
        <w:tc>
          <w:tcPr>
            <w:tcW w:w="0" w:type="auto"/>
          </w:tcPr>
          <w:p w:rsidR="00943C8B" w:rsidRPr="00943C8B" w:rsidRDefault="00943C8B" w:rsidP="00943C8B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2</w:t>
            </w:r>
          </w:p>
        </w:tc>
        <w:tc>
          <w:tcPr>
            <w:tcW w:w="8805" w:type="dxa"/>
            <w:vAlign w:val="center"/>
          </w:tcPr>
          <w:p w:rsidR="00943C8B" w:rsidRPr="00943C8B" w:rsidRDefault="00943C8B" w:rsidP="00531E9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1308" w:type="dxa"/>
            <w:vAlign w:val="center"/>
          </w:tcPr>
          <w:p w:rsidR="00943C8B" w:rsidRPr="00943C8B" w:rsidRDefault="00943C8B" w:rsidP="00531E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943C8B" w:rsidRPr="00943C8B" w:rsidRDefault="00943C8B" w:rsidP="00026F3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43C8B" w:rsidRPr="00943C8B" w:rsidRDefault="00943C8B" w:rsidP="00026F3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43C8B" w:rsidRPr="00943C8B" w:rsidRDefault="00943C8B" w:rsidP="00026F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3C8B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943C8B" w:rsidRPr="00943C8B" w:rsidRDefault="00943C8B" w:rsidP="00026F3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43C8B" w:rsidRPr="00943C8B" w:rsidRDefault="00943C8B" w:rsidP="00026F3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43C8B" w:rsidRPr="00943C8B" w:rsidRDefault="00943C8B" w:rsidP="00026F3B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43C8B" w:rsidRPr="00943C8B" w:rsidRDefault="00943C8B" w:rsidP="00026F3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43C8B" w:rsidRPr="00943C8B" w:rsidRDefault="00943C8B" w:rsidP="00026F3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43C8B" w:rsidRPr="00943C8B" w:rsidRDefault="00943C8B" w:rsidP="00026F3B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43C8B" w:rsidRPr="00943C8B" w:rsidRDefault="00943C8B" w:rsidP="00026F3B">
            <w:pPr>
              <w:ind w:left="426" w:hanging="426"/>
              <w:jc w:val="center"/>
              <w:rPr>
                <w:sz w:val="22"/>
                <w:szCs w:val="22"/>
              </w:rPr>
            </w:pPr>
          </w:p>
          <w:p w:rsidR="00943C8B" w:rsidRPr="00943C8B" w:rsidRDefault="00943C8B" w:rsidP="00026F3B">
            <w:pPr>
              <w:ind w:left="426" w:hanging="426"/>
              <w:jc w:val="center"/>
              <w:rPr>
                <w:sz w:val="22"/>
                <w:szCs w:val="22"/>
                <w:lang w:val="en-US"/>
              </w:rPr>
            </w:pPr>
            <w:r w:rsidRPr="00943C8B">
              <w:rPr>
                <w:sz w:val="22"/>
                <w:szCs w:val="22"/>
                <w:lang w:val="en-US"/>
              </w:rPr>
              <w:t>-</w:t>
            </w:r>
          </w:p>
          <w:p w:rsidR="00943C8B" w:rsidRPr="00943C8B" w:rsidRDefault="00943C8B" w:rsidP="00026F3B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</w:tr>
      <w:tr w:rsidR="00943C8B" w:rsidRPr="00943C8B" w:rsidTr="00943C8B">
        <w:trPr>
          <w:trHeight w:val="391"/>
        </w:trPr>
        <w:tc>
          <w:tcPr>
            <w:tcW w:w="0" w:type="auto"/>
          </w:tcPr>
          <w:p w:rsidR="00943C8B" w:rsidRPr="00943C8B" w:rsidRDefault="00943C8B" w:rsidP="00943C8B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943C8B">
              <w:rPr>
                <w:sz w:val="22"/>
                <w:szCs w:val="22"/>
              </w:rPr>
              <w:t>2.1</w:t>
            </w:r>
          </w:p>
        </w:tc>
        <w:tc>
          <w:tcPr>
            <w:tcW w:w="8805" w:type="dxa"/>
            <w:vAlign w:val="center"/>
          </w:tcPr>
          <w:p w:rsidR="00943C8B" w:rsidRPr="00943C8B" w:rsidRDefault="00BB5E9B" w:rsidP="00BB5E9B">
            <w:pPr>
              <w:rPr>
                <w:color w:val="000000"/>
                <w:sz w:val="22"/>
                <w:szCs w:val="22"/>
              </w:rPr>
            </w:pPr>
            <w:r w:rsidRPr="00D57139">
              <w:rPr>
                <w:color w:val="000000"/>
              </w:rPr>
              <w:t xml:space="preserve">Замена насосного оборудования  ЦНС (Г)  </w:t>
            </w:r>
            <w:r>
              <w:rPr>
                <w:color w:val="000000"/>
              </w:rPr>
              <w:t>300-24</w:t>
            </w:r>
            <w:r w:rsidRPr="00D57139">
              <w:rPr>
                <w:color w:val="000000"/>
              </w:rPr>
              <w:t>0  (</w:t>
            </w:r>
            <w:r w:rsidRPr="00943C8B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943C8B">
              <w:rPr>
                <w:color w:val="000000"/>
                <w:sz w:val="22"/>
                <w:szCs w:val="22"/>
              </w:rPr>
              <w:t>Каз</w:t>
            </w:r>
            <w:proofErr w:type="spellEnd"/>
            <w:r w:rsidRPr="00D571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Тельбесская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D57139">
              <w:rPr>
                <w:color w:val="000000"/>
              </w:rPr>
              <w:t>насосная станция)</w:t>
            </w:r>
          </w:p>
        </w:tc>
        <w:tc>
          <w:tcPr>
            <w:tcW w:w="1308" w:type="dxa"/>
            <w:vAlign w:val="center"/>
          </w:tcPr>
          <w:p w:rsidR="00943C8B" w:rsidRPr="00943C8B" w:rsidRDefault="00943C8B" w:rsidP="00531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546,46</w:t>
            </w:r>
          </w:p>
        </w:tc>
        <w:tc>
          <w:tcPr>
            <w:tcW w:w="931" w:type="dxa"/>
            <w:vAlign w:val="center"/>
          </w:tcPr>
          <w:p w:rsidR="00943C8B" w:rsidRPr="00943C8B" w:rsidRDefault="00943C8B" w:rsidP="00531E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943C8B" w:rsidRPr="00943C8B" w:rsidRDefault="00943C8B" w:rsidP="00531E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43C8B" w:rsidRPr="00943C8B" w:rsidRDefault="00943C8B" w:rsidP="00531E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943C8B" w:rsidRPr="00943C8B" w:rsidRDefault="00943C8B" w:rsidP="00943C8B">
            <w:pPr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546,46</w:t>
            </w:r>
          </w:p>
        </w:tc>
      </w:tr>
    </w:tbl>
    <w:p w:rsidR="00927F3C" w:rsidRPr="00927F3C" w:rsidRDefault="00927F3C" w:rsidP="00927F3C">
      <w:pPr>
        <w:pStyle w:val="a4"/>
        <w:shd w:val="clear" w:color="auto" w:fill="FFFFFF"/>
        <w:ind w:left="786" w:right="134"/>
        <w:rPr>
          <w:b/>
          <w:spacing w:val="-2"/>
        </w:rPr>
      </w:pPr>
    </w:p>
    <w:p w:rsidR="00943C8B" w:rsidRDefault="00943C8B" w:rsidP="00927F3C">
      <w:pPr>
        <w:pStyle w:val="a4"/>
        <w:shd w:val="clear" w:color="auto" w:fill="FFFFFF"/>
        <w:ind w:left="786" w:right="134"/>
        <w:rPr>
          <w:b/>
          <w:spacing w:val="-2"/>
        </w:rPr>
      </w:pPr>
    </w:p>
    <w:p w:rsidR="00943C8B" w:rsidRDefault="00943C8B" w:rsidP="00927F3C">
      <w:pPr>
        <w:pStyle w:val="a4"/>
        <w:shd w:val="clear" w:color="auto" w:fill="FFFFFF"/>
        <w:ind w:left="786" w:right="134"/>
        <w:rPr>
          <w:b/>
          <w:spacing w:val="-2"/>
        </w:rPr>
      </w:pPr>
    </w:p>
    <w:p w:rsidR="00943C8B" w:rsidRDefault="00943C8B" w:rsidP="00927F3C">
      <w:pPr>
        <w:pStyle w:val="a4"/>
        <w:shd w:val="clear" w:color="auto" w:fill="FFFFFF"/>
        <w:ind w:left="786" w:right="134"/>
        <w:rPr>
          <w:b/>
          <w:spacing w:val="-2"/>
        </w:rPr>
      </w:pPr>
    </w:p>
    <w:p w:rsidR="00943C8B" w:rsidRDefault="00943C8B" w:rsidP="00927F3C">
      <w:pPr>
        <w:pStyle w:val="a4"/>
        <w:shd w:val="clear" w:color="auto" w:fill="FFFFFF"/>
        <w:ind w:left="786" w:right="134"/>
        <w:rPr>
          <w:b/>
          <w:spacing w:val="-2"/>
        </w:rPr>
      </w:pPr>
    </w:p>
    <w:p w:rsidR="00943C8B" w:rsidRDefault="00943C8B" w:rsidP="00927F3C">
      <w:pPr>
        <w:pStyle w:val="a4"/>
        <w:shd w:val="clear" w:color="auto" w:fill="FFFFFF"/>
        <w:ind w:left="786" w:right="134"/>
        <w:rPr>
          <w:b/>
          <w:spacing w:val="-2"/>
        </w:rPr>
      </w:pPr>
    </w:p>
    <w:p w:rsidR="00943C8B" w:rsidRDefault="00943C8B" w:rsidP="00927F3C">
      <w:pPr>
        <w:pStyle w:val="a4"/>
        <w:shd w:val="clear" w:color="auto" w:fill="FFFFFF"/>
        <w:ind w:left="786" w:right="134"/>
        <w:rPr>
          <w:b/>
          <w:spacing w:val="-2"/>
        </w:rPr>
      </w:pPr>
    </w:p>
    <w:p w:rsidR="00943C8B" w:rsidRDefault="00943C8B" w:rsidP="00927F3C">
      <w:pPr>
        <w:pStyle w:val="a4"/>
        <w:shd w:val="clear" w:color="auto" w:fill="FFFFFF"/>
        <w:ind w:left="786" w:right="134"/>
        <w:rPr>
          <w:b/>
          <w:spacing w:val="-2"/>
        </w:rPr>
      </w:pPr>
    </w:p>
    <w:p w:rsidR="00943C8B" w:rsidRDefault="00943C8B" w:rsidP="00927F3C">
      <w:pPr>
        <w:pStyle w:val="a4"/>
        <w:shd w:val="clear" w:color="auto" w:fill="FFFFFF"/>
        <w:ind w:left="786" w:right="134"/>
        <w:rPr>
          <w:b/>
          <w:spacing w:val="-2"/>
        </w:rPr>
      </w:pPr>
    </w:p>
    <w:p w:rsidR="00943C8B" w:rsidRDefault="00943C8B" w:rsidP="00927F3C">
      <w:pPr>
        <w:pStyle w:val="a4"/>
        <w:shd w:val="clear" w:color="auto" w:fill="FFFFFF"/>
        <w:ind w:left="786" w:right="134"/>
        <w:rPr>
          <w:b/>
          <w:spacing w:val="-2"/>
        </w:rPr>
      </w:pPr>
    </w:p>
    <w:p w:rsidR="00927F3C" w:rsidRPr="00927F3C" w:rsidRDefault="00927F3C" w:rsidP="00927F3C">
      <w:pPr>
        <w:pStyle w:val="a4"/>
        <w:shd w:val="clear" w:color="auto" w:fill="FFFFFF"/>
        <w:ind w:left="786" w:right="134"/>
        <w:rPr>
          <w:b/>
        </w:rPr>
      </w:pPr>
      <w:r w:rsidRPr="00927F3C">
        <w:rPr>
          <w:b/>
          <w:spacing w:val="-2"/>
        </w:rPr>
        <w:t>ОСНОВНЫЕ ПРОИЗВОДСТВЕННЫЕ ПОКАЗАТЕЛИ</w:t>
      </w:r>
    </w:p>
    <w:p w:rsidR="00927F3C" w:rsidRDefault="00927F3C" w:rsidP="00927F3C">
      <w:pPr>
        <w:pStyle w:val="a4"/>
        <w:shd w:val="clear" w:color="auto" w:fill="FFFFFF"/>
        <w:ind w:left="786" w:right="134"/>
        <w:rPr>
          <w:spacing w:val="-4"/>
        </w:rPr>
      </w:pPr>
      <w:r w:rsidRPr="00927F3C">
        <w:rPr>
          <w:spacing w:val="-1"/>
        </w:rPr>
        <w:t xml:space="preserve">системы водоснабжения </w:t>
      </w:r>
      <w:proofErr w:type="spellStart"/>
      <w:r w:rsidRPr="00927F3C">
        <w:rPr>
          <w:spacing w:val="-1"/>
        </w:rPr>
        <w:t>хоз</w:t>
      </w:r>
      <w:proofErr w:type="gramStart"/>
      <w:r w:rsidR="00531E9B">
        <w:rPr>
          <w:spacing w:val="-1"/>
        </w:rPr>
        <w:t>.</w:t>
      </w:r>
      <w:r w:rsidRPr="00927F3C">
        <w:rPr>
          <w:spacing w:val="-1"/>
        </w:rPr>
        <w:t>п</w:t>
      </w:r>
      <w:proofErr w:type="gramEnd"/>
      <w:r w:rsidRPr="00927F3C">
        <w:rPr>
          <w:spacing w:val="-1"/>
        </w:rPr>
        <w:t>итьевой</w:t>
      </w:r>
      <w:proofErr w:type="spellEnd"/>
      <w:r w:rsidRPr="00927F3C">
        <w:rPr>
          <w:spacing w:val="-1"/>
        </w:rPr>
        <w:t xml:space="preserve"> водой </w:t>
      </w:r>
      <w:proofErr w:type="spellStart"/>
      <w:r w:rsidRPr="00927F3C">
        <w:rPr>
          <w:spacing w:val="-4"/>
        </w:rPr>
        <w:t>Каз</w:t>
      </w:r>
      <w:r w:rsidR="00F21E1B">
        <w:rPr>
          <w:spacing w:val="-4"/>
        </w:rPr>
        <w:t>ского</w:t>
      </w:r>
      <w:proofErr w:type="spellEnd"/>
      <w:r w:rsidR="00F21E1B">
        <w:rPr>
          <w:spacing w:val="-4"/>
        </w:rPr>
        <w:t xml:space="preserve"> городского поселения</w:t>
      </w:r>
    </w:p>
    <w:p w:rsidR="00943C8B" w:rsidRDefault="00943C8B" w:rsidP="00927F3C">
      <w:pPr>
        <w:pStyle w:val="a4"/>
        <w:shd w:val="clear" w:color="auto" w:fill="FFFFFF"/>
        <w:ind w:left="786" w:right="134"/>
        <w:rPr>
          <w:spacing w:val="-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32"/>
        <w:gridCol w:w="5488"/>
        <w:gridCol w:w="931"/>
        <w:gridCol w:w="1188"/>
        <w:gridCol w:w="1159"/>
        <w:gridCol w:w="2233"/>
        <w:gridCol w:w="1756"/>
        <w:gridCol w:w="1206"/>
      </w:tblGrid>
      <w:tr w:rsidR="00943C8B" w:rsidRPr="00943C8B" w:rsidTr="00943C8B">
        <w:trPr>
          <w:trHeight w:hRule="exact"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pacing w:val="-7"/>
                <w:sz w:val="22"/>
                <w:szCs w:val="22"/>
              </w:rPr>
              <w:t xml:space="preserve">№ </w:t>
            </w:r>
            <w:proofErr w:type="gramStart"/>
            <w:r w:rsidRPr="00943C8B">
              <w:rPr>
                <w:color w:val="000000"/>
                <w:spacing w:val="-7"/>
                <w:sz w:val="22"/>
                <w:szCs w:val="22"/>
              </w:rPr>
              <w:t>п</w:t>
            </w:r>
            <w:proofErr w:type="gramEnd"/>
            <w:r w:rsidRPr="00943C8B">
              <w:rPr>
                <w:color w:val="000000"/>
                <w:spacing w:val="-7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pacing w:val="-8"/>
                <w:sz w:val="22"/>
                <w:szCs w:val="22"/>
              </w:rPr>
              <w:t>Норматив*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Факт 3 месяца 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Прогноз 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План</w:t>
            </w:r>
          </w:p>
        </w:tc>
      </w:tr>
      <w:tr w:rsidR="00943C8B" w:rsidRPr="00943C8B" w:rsidTr="00943C8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pacing w:val="-4"/>
                <w:sz w:val="22"/>
                <w:szCs w:val="22"/>
              </w:rPr>
              <w:t>2015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943C8B" w:rsidRPr="00943C8B" w:rsidTr="00943C8B">
        <w:trPr>
          <w:trHeight w:hRule="exact" w:val="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ind w:firstLineChars="1300" w:firstLine="2860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8</w:t>
            </w:r>
          </w:p>
        </w:tc>
      </w:tr>
      <w:tr w:rsidR="00943C8B" w:rsidRPr="00943C8B" w:rsidTr="00943C8B">
        <w:trPr>
          <w:trHeight w:hRule="exact"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Суммарная протяженность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59,50</w:t>
            </w:r>
          </w:p>
        </w:tc>
      </w:tr>
      <w:tr w:rsidR="00943C8B" w:rsidRPr="00943C8B" w:rsidTr="00943C8B">
        <w:trPr>
          <w:trHeight w:hRule="exact"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pacing w:val="-4"/>
                <w:sz w:val="22"/>
                <w:szCs w:val="22"/>
              </w:rPr>
              <w:t>Количество отдельно стоящих насосных 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943C8B" w:rsidRPr="00943C8B" w:rsidTr="00943C8B">
        <w:trPr>
          <w:trHeight w:hRule="exact"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pacing w:val="-4"/>
                <w:sz w:val="22"/>
                <w:szCs w:val="22"/>
              </w:rPr>
              <w:t>Производственная мощность подъема воды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3C8B" w:rsidRPr="00943C8B" w:rsidTr="00943C8B">
        <w:trPr>
          <w:trHeight w:hRule="exact"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в 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10,10</w:t>
            </w:r>
          </w:p>
        </w:tc>
      </w:tr>
      <w:tr w:rsidR="00943C8B" w:rsidRPr="00943C8B" w:rsidTr="00943C8B">
        <w:trPr>
          <w:trHeight w:hRule="exact"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bCs/>
                <w:color w:val="000000"/>
                <w:sz w:val="22"/>
                <w:szCs w:val="22"/>
              </w:rPr>
              <w:t>т</w:t>
            </w:r>
            <w:proofErr w:type="gramStart"/>
            <w:r w:rsidRPr="00943C8B">
              <w:rPr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943C8B">
              <w:rPr>
                <w:bCs/>
                <w:color w:val="000000"/>
                <w:sz w:val="22"/>
                <w:szCs w:val="22"/>
              </w:rPr>
              <w:t>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5 256,00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3 686,50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909,00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3 686,50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3 686,50</w:t>
            </w:r>
          </w:p>
        </w:tc>
      </w:tr>
      <w:tr w:rsidR="00943C8B" w:rsidRPr="00943C8B" w:rsidTr="00943C8B">
        <w:trPr>
          <w:trHeight w:hRule="exact" w:val="2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pacing w:val="-4"/>
                <w:sz w:val="22"/>
                <w:szCs w:val="22"/>
              </w:rPr>
              <w:t>Пропускная способность очистных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bCs/>
                <w:color w:val="000000"/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3C8B" w:rsidRPr="00943C8B" w:rsidTr="00943C8B">
        <w:trPr>
          <w:trHeight w:hRule="exact"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в сутки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т</w:t>
            </w:r>
            <w:proofErr w:type="gramStart"/>
            <w:r w:rsidRPr="00943C8B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43C8B"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10,10</w:t>
            </w:r>
          </w:p>
        </w:tc>
      </w:tr>
      <w:tr w:rsidR="00943C8B" w:rsidRPr="00943C8B" w:rsidTr="00943C8B">
        <w:trPr>
          <w:trHeight w:hRule="exact"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т</w:t>
            </w:r>
            <w:proofErr w:type="gramStart"/>
            <w:r w:rsidRPr="00943C8B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43C8B"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5 256,00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3 686,50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909,00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3 686,50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3 686,50</w:t>
            </w:r>
          </w:p>
        </w:tc>
      </w:tr>
      <w:tr w:rsidR="00943C8B" w:rsidRPr="00943C8B" w:rsidTr="00943C8B">
        <w:trPr>
          <w:trHeight w:hRule="exact"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Производственная мощность сети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bCs/>
                <w:color w:val="000000"/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3C8B" w:rsidRPr="00943C8B" w:rsidTr="00943C8B">
        <w:trPr>
          <w:trHeight w:hRule="exact"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в 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bCs/>
                <w:color w:val="000000"/>
                <w:spacing w:val="-16"/>
                <w:sz w:val="22"/>
                <w:szCs w:val="22"/>
              </w:rPr>
              <w:t>т. м</w:t>
            </w:r>
            <w:r w:rsidRPr="00943C8B">
              <w:rPr>
                <w:color w:val="000000"/>
                <w:spacing w:val="-1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943C8B" w:rsidRPr="00943C8B" w:rsidTr="00943C8B">
        <w:trPr>
          <w:trHeight w:hRule="exact"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т. 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6 752,50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3 832,50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945,00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3 832,50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3 832,50</w:t>
            </w:r>
          </w:p>
        </w:tc>
      </w:tr>
      <w:tr w:rsidR="00943C8B" w:rsidRPr="00943C8B" w:rsidTr="00943C8B">
        <w:trPr>
          <w:trHeight w:hRule="exact"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Поднято воды,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1 100,73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357,74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1 100,73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1 082,49</w:t>
            </w:r>
          </w:p>
        </w:tc>
      </w:tr>
      <w:tr w:rsidR="00943C8B" w:rsidRPr="00943C8B" w:rsidTr="00943C8B">
        <w:trPr>
          <w:trHeight w:hRule="exact"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Получено со стороны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943C8B" w:rsidRPr="00943C8B" w:rsidTr="00943C8B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Пропущено очистными сооружениями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 xml:space="preserve"> т. 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1 100,73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357,74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1 100,73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1 082,49</w:t>
            </w:r>
          </w:p>
        </w:tc>
      </w:tr>
      <w:tr w:rsidR="00943C8B" w:rsidRPr="00943C8B" w:rsidTr="00943C8B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Использовано на собственные нужды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102,21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314,50</w:t>
            </w:r>
          </w:p>
        </w:tc>
      </w:tr>
      <w:tr w:rsidR="00943C8B" w:rsidRPr="00943C8B" w:rsidTr="00943C8B">
        <w:trPr>
          <w:trHeight w:hRule="exact"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Подано в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786,23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255,53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786,23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767,99</w:t>
            </w:r>
          </w:p>
        </w:tc>
      </w:tr>
      <w:tr w:rsidR="00943C8B" w:rsidRPr="00943C8B" w:rsidTr="00943C8B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Неучтенные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34,54</w:t>
            </w:r>
          </w:p>
        </w:tc>
      </w:tr>
      <w:tr w:rsidR="00943C8B" w:rsidRPr="00943C8B" w:rsidTr="00943C8B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Реализовано воды,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43C8B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943C8B"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751 693,00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244 300,23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751 693,00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733 448,29</w:t>
            </w:r>
          </w:p>
        </w:tc>
      </w:tr>
      <w:tr w:rsidR="00943C8B" w:rsidRPr="00943C8B" w:rsidTr="00943C8B">
        <w:trPr>
          <w:trHeight w:hRule="exact" w:val="5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43C8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43C8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3C8B">
              <w:rPr>
                <w:color w:val="000000"/>
                <w:sz w:val="22"/>
                <w:szCs w:val="22"/>
              </w:rPr>
              <w:t>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м</w:t>
            </w:r>
            <w:r w:rsidRPr="00943C8B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right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141 196,00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45 888,70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right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141 196,00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right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131 427,67</w:t>
            </w:r>
          </w:p>
        </w:tc>
      </w:tr>
      <w:tr w:rsidR="00943C8B" w:rsidRPr="00943C8B" w:rsidTr="00943C8B">
        <w:trPr>
          <w:trHeight w:hRule="exact"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Бюджетные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7 347,74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2 388,02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7 347,74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7 347,74</w:t>
            </w:r>
          </w:p>
        </w:tc>
      </w:tr>
      <w:tr w:rsidR="00943C8B" w:rsidRPr="00943C8B" w:rsidTr="00943C8B">
        <w:trPr>
          <w:trHeight w:hRule="exact"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Прочие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м</w:t>
            </w:r>
            <w:r w:rsidRPr="00943C8B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</w:rPr>
              <w:t>603 149,26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196 023,51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603 149,26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594 672,88</w:t>
            </w:r>
          </w:p>
        </w:tc>
      </w:tr>
      <w:tr w:rsidR="00943C8B" w:rsidRPr="00943C8B" w:rsidTr="00943C8B">
        <w:trPr>
          <w:trHeight w:hRule="exact"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943C8B">
              <w:rPr>
                <w:color w:val="000000"/>
                <w:sz w:val="22"/>
                <w:szCs w:val="22"/>
              </w:rPr>
              <w:t>работающих</w:t>
            </w:r>
            <w:proofErr w:type="gramEnd"/>
            <w:r w:rsidRPr="00943C8B">
              <w:rPr>
                <w:color w:val="000000"/>
                <w:sz w:val="22"/>
                <w:szCs w:val="22"/>
              </w:rPr>
              <w:t>, всего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43C8B" w:rsidRPr="00943C8B" w:rsidTr="00943C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 xml:space="preserve">Основного технологического персонала, в </w:t>
            </w:r>
            <w:proofErr w:type="spellStart"/>
            <w:r w:rsidRPr="00943C8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43C8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43C8B" w:rsidRPr="00943C8B" w:rsidTr="00943C8B">
        <w:trPr>
          <w:trHeight w:hRule="exact"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 очистки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0</w:t>
            </w:r>
          </w:p>
        </w:tc>
      </w:tr>
      <w:tr w:rsidR="00943C8B" w:rsidRPr="00943C8B" w:rsidTr="00943C8B">
        <w:trPr>
          <w:trHeight w:hRule="exact"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 ремонтных рабочих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43C8B" w:rsidRPr="00943C8B" w:rsidTr="00943C8B">
        <w:trPr>
          <w:trHeight w:hRule="exact"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 подъема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1 1</w:t>
            </w:r>
          </w:p>
        </w:tc>
      </w:tr>
      <w:tr w:rsidR="00943C8B" w:rsidRPr="00943C8B" w:rsidTr="00943C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Цехового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</w:t>
            </w:r>
          </w:p>
        </w:tc>
      </w:tr>
      <w:tr w:rsidR="00943C8B" w:rsidRPr="00943C8B" w:rsidTr="00943C8B">
        <w:trPr>
          <w:trHeight w:hRule="exact"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Административного управленческого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2</w:t>
            </w:r>
          </w:p>
        </w:tc>
      </w:tr>
      <w:tr w:rsidR="00943C8B" w:rsidRPr="00943C8B" w:rsidTr="00943C8B">
        <w:trPr>
          <w:trHeight w:hRule="exact"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 xml:space="preserve">Балансовая стоимость </w:t>
            </w:r>
            <w:proofErr w:type="gramStart"/>
            <w:r w:rsidRPr="00943C8B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млн.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943C8B" w:rsidRPr="00943C8B" w:rsidTr="00943C8B">
        <w:trPr>
          <w:trHeight w:hRule="exact"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Износ основных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943C8B" w:rsidRPr="00943C8B" w:rsidTr="00943C8B">
        <w:trPr>
          <w:trHeight w:hRule="exact"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Расход электроэнергии на 1 м" поднятой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43C8B">
              <w:rPr>
                <w:color w:val="000000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943C8B" w:rsidRPr="00943C8B" w:rsidTr="00943C8B">
        <w:trPr>
          <w:trHeight w:hRule="exact"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Численность работников на 1 км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943C8B" w:rsidRPr="00943C8B" w:rsidTr="00943C8B">
        <w:trPr>
          <w:trHeight w:hRule="exact"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Численность работников чел/1 тыс. обслуживаемых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C8B" w:rsidRPr="00943C8B" w:rsidRDefault="00943C8B" w:rsidP="00943C8B">
            <w:pPr>
              <w:jc w:val="center"/>
              <w:rPr>
                <w:color w:val="000000"/>
                <w:sz w:val="22"/>
                <w:szCs w:val="22"/>
              </w:rPr>
            </w:pPr>
            <w:r w:rsidRPr="00943C8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43C8B" w:rsidRDefault="00943C8B" w:rsidP="00927F3C">
      <w:pPr>
        <w:pStyle w:val="a4"/>
        <w:shd w:val="clear" w:color="auto" w:fill="FFFFFF"/>
        <w:ind w:left="786" w:right="134"/>
        <w:rPr>
          <w:spacing w:val="-4"/>
        </w:rPr>
      </w:pPr>
    </w:p>
    <w:p w:rsidR="00943C8B" w:rsidRDefault="00943C8B" w:rsidP="00927F3C">
      <w:pPr>
        <w:pStyle w:val="a4"/>
        <w:shd w:val="clear" w:color="auto" w:fill="FFFFFF"/>
        <w:ind w:left="786" w:right="134"/>
        <w:rPr>
          <w:spacing w:val="-4"/>
        </w:rPr>
      </w:pPr>
    </w:p>
    <w:p w:rsidR="00927F3C" w:rsidRDefault="00927F3C" w:rsidP="00927F3C">
      <w:pPr>
        <w:pStyle w:val="a4"/>
        <w:shd w:val="clear" w:color="auto" w:fill="FFFFFF"/>
        <w:ind w:left="786" w:right="134"/>
        <w:rPr>
          <w:spacing w:val="-4"/>
        </w:rPr>
      </w:pPr>
    </w:p>
    <w:p w:rsidR="00943C8B" w:rsidRPr="00927F3C" w:rsidRDefault="00943C8B" w:rsidP="00927F3C">
      <w:pPr>
        <w:pStyle w:val="a4"/>
        <w:shd w:val="clear" w:color="auto" w:fill="FFFFFF"/>
        <w:ind w:left="786" w:right="134"/>
        <w:rPr>
          <w:spacing w:val="-4"/>
        </w:rPr>
      </w:pPr>
    </w:p>
    <w:p w:rsidR="00927F3C" w:rsidRPr="00927F3C" w:rsidRDefault="00927F3C" w:rsidP="00927F3C">
      <w:pPr>
        <w:shd w:val="clear" w:color="auto" w:fill="FFFFFF"/>
        <w:ind w:right="134"/>
        <w:rPr>
          <w:spacing w:val="-4"/>
        </w:rPr>
      </w:pPr>
    </w:p>
    <w:p w:rsidR="00F21E1B" w:rsidRPr="007C631C" w:rsidRDefault="00F21E1B" w:rsidP="00F21E1B">
      <w:pPr>
        <w:shd w:val="clear" w:color="auto" w:fill="FFFFFF"/>
        <w:ind w:firstLine="708"/>
        <w:rPr>
          <w:b/>
        </w:rPr>
      </w:pPr>
      <w:r w:rsidRPr="007C631C">
        <w:rPr>
          <w:b/>
          <w:sz w:val="34"/>
          <w:szCs w:val="34"/>
        </w:rPr>
        <w:t>Баланс водоснабжения и потребления питьевой воды</w:t>
      </w:r>
    </w:p>
    <w:p w:rsidR="00F21E1B" w:rsidRDefault="00F21E1B" w:rsidP="00F21E1B">
      <w:pPr>
        <w:ind w:firstLine="708"/>
      </w:pPr>
      <w:proofErr w:type="spellStart"/>
      <w:r>
        <w:rPr>
          <w:b/>
          <w:sz w:val="28"/>
        </w:rPr>
        <w:t>Казского</w:t>
      </w:r>
      <w:proofErr w:type="spellEnd"/>
      <w:r>
        <w:rPr>
          <w:b/>
          <w:sz w:val="28"/>
        </w:rPr>
        <w:t xml:space="preserve"> городского поселения</w:t>
      </w:r>
    </w:p>
    <w:p w:rsidR="00E34442" w:rsidRDefault="00E34442" w:rsidP="00927F3C">
      <w:pPr>
        <w:pStyle w:val="a4"/>
        <w:shd w:val="clear" w:color="auto" w:fill="FFFFFF"/>
        <w:ind w:left="786"/>
        <w:rPr>
          <w:spacing w:val="-5"/>
          <w:sz w:val="28"/>
          <w:szCs w:val="28"/>
        </w:rPr>
      </w:pPr>
    </w:p>
    <w:tbl>
      <w:tblPr>
        <w:tblW w:w="0" w:type="auto"/>
        <w:tblInd w:w="895" w:type="dxa"/>
        <w:tblLook w:val="04A0" w:firstRow="1" w:lastRow="0" w:firstColumn="1" w:lastColumn="0" w:noHBand="0" w:noVBand="1"/>
      </w:tblPr>
      <w:tblGrid>
        <w:gridCol w:w="725"/>
        <w:gridCol w:w="5228"/>
        <w:gridCol w:w="980"/>
        <w:gridCol w:w="1615"/>
        <w:gridCol w:w="1607"/>
      </w:tblGrid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  <w:spacing w:val="-11"/>
              </w:rPr>
              <w:t>№</w:t>
            </w:r>
            <w:proofErr w:type="gramStart"/>
            <w:r w:rsidRPr="00E34442">
              <w:rPr>
                <w:color w:val="000000"/>
                <w:spacing w:val="-11"/>
              </w:rPr>
              <w:t>п</w:t>
            </w:r>
            <w:proofErr w:type="gramEnd"/>
            <w:r w:rsidRPr="00E34442">
              <w:rPr>
                <w:color w:val="000000"/>
                <w:spacing w:val="-1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Ед</w:t>
            </w:r>
            <w:proofErr w:type="gramStart"/>
            <w:r w:rsidRPr="00E34442">
              <w:rPr>
                <w:color w:val="000000"/>
              </w:rPr>
              <w:t>.и</w:t>
            </w:r>
            <w:proofErr w:type="gramEnd"/>
            <w:r w:rsidRPr="00E34442">
              <w:rPr>
                <w:color w:val="000000"/>
              </w:rPr>
              <w:t>зм</w:t>
            </w:r>
            <w:proofErr w:type="spellEnd"/>
            <w:r w:rsidRPr="00E3444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Факт 2015год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  <w:spacing w:val="-6"/>
              </w:rPr>
              <w:t>План 2018 год</w:t>
            </w:r>
          </w:p>
        </w:tc>
      </w:tr>
      <w:tr w:rsidR="00E34442" w:rsidRPr="00E34442" w:rsidTr="00DA7C4D">
        <w:trPr>
          <w:trHeight w:hRule="exact"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  <w:spacing w:val="-3"/>
              </w:rPr>
              <w:t>Суммарная протяженность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59,5</w:t>
            </w:r>
          </w:p>
        </w:tc>
      </w:tr>
      <w:tr w:rsidR="00E34442" w:rsidRPr="00E34442" w:rsidTr="00DA7C4D">
        <w:trPr>
          <w:trHeight w:hRule="exact"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  <w:spacing w:val="-1"/>
              </w:rPr>
              <w:t>Количество отдельно стоящих насосных 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  <w:spacing w:val="-3"/>
              </w:rPr>
              <w:t>Производственная мощность подъема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 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в 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10,1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  <w:spacing w:val="-1"/>
              </w:rPr>
              <w:t>т</w:t>
            </w:r>
            <w:proofErr w:type="gramStart"/>
            <w:r w:rsidRPr="00E34442">
              <w:rPr>
                <w:color w:val="000000"/>
                <w:spacing w:val="-1"/>
              </w:rPr>
              <w:t>.м</w:t>
            </w:r>
            <w:proofErr w:type="gramEnd"/>
            <w:r w:rsidRPr="00E34442">
              <w:rPr>
                <w:color w:val="000000"/>
                <w:spacing w:val="-1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  <w:spacing w:val="-1"/>
              </w:rPr>
              <w:t>3686,5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3686,5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  <w:spacing w:val="-3"/>
              </w:rPr>
              <w:t>Пропускная способность очистных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 </w:t>
            </w:r>
          </w:p>
        </w:tc>
      </w:tr>
      <w:tr w:rsidR="00E34442" w:rsidRPr="00E34442" w:rsidTr="00DA7C4D">
        <w:trPr>
          <w:trHeight w:hRule="exact"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в 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10,1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3686,5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3686,5</w:t>
            </w:r>
          </w:p>
        </w:tc>
      </w:tr>
      <w:tr w:rsidR="00E34442" w:rsidRPr="00E34442" w:rsidTr="00DA7C4D">
        <w:trPr>
          <w:trHeight w:hRule="exact" w:val="44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  <w:spacing w:val="-3"/>
              </w:rPr>
              <w:t>Производственная мощность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 </w:t>
            </w:r>
          </w:p>
        </w:tc>
      </w:tr>
      <w:tr w:rsidR="00E34442" w:rsidRPr="00E34442" w:rsidTr="00DA7C4D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сети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lastRenderedPageBreak/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в 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10,5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3832,5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3832,5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Поднято воды,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1100,733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1082,48829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Получено со стороны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 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  <w:spacing w:val="-4"/>
              </w:rPr>
              <w:t xml:space="preserve">Пропущено очистными </w:t>
            </w:r>
            <w:proofErr w:type="spellStart"/>
            <w:r w:rsidRPr="00E34442">
              <w:rPr>
                <w:color w:val="000000"/>
                <w:spacing w:val="-4"/>
              </w:rPr>
              <w:t>соружениями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1100,733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1082,48829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Использовано на собственные нужды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314,5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Подано в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786,233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767,98829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Неучтенные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34,54</w:t>
            </w:r>
          </w:p>
        </w:tc>
      </w:tr>
      <w:tr w:rsidR="00E34442" w:rsidRPr="00E34442" w:rsidTr="00DA7C4D">
        <w:trPr>
          <w:trHeight w:hRule="exact"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  <w:spacing w:val="-2"/>
              </w:rPr>
              <w:t>Реализовано воды,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proofErr w:type="spellStart"/>
            <w:r w:rsidRPr="00E34442">
              <w:rPr>
                <w:color w:val="000000"/>
              </w:rPr>
              <w:t>т</w:t>
            </w:r>
            <w:proofErr w:type="gramStart"/>
            <w:r w:rsidRPr="00E34442">
              <w:rPr>
                <w:color w:val="000000"/>
              </w:rPr>
              <w:t>.м</w:t>
            </w:r>
            <w:proofErr w:type="gramEnd"/>
            <w:r w:rsidRPr="00E34442">
              <w:rPr>
                <w:color w:val="00000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751,693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733,44829</w:t>
            </w:r>
          </w:p>
        </w:tc>
      </w:tr>
      <w:tr w:rsidR="00E34442" w:rsidRPr="00E34442" w:rsidTr="00DA7C4D">
        <w:trPr>
          <w:trHeight w:hRule="exact"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 xml:space="preserve">в </w:t>
            </w:r>
            <w:proofErr w:type="spellStart"/>
            <w:r w:rsidRPr="00E34442">
              <w:rPr>
                <w:color w:val="000000"/>
              </w:rPr>
              <w:t>т.ч</w:t>
            </w:r>
            <w:proofErr w:type="gramStart"/>
            <w:r w:rsidRPr="00E34442">
              <w:rPr>
                <w:color w:val="000000"/>
              </w:rPr>
              <w:t>.н</w:t>
            </w:r>
            <w:proofErr w:type="gramEnd"/>
            <w:r w:rsidRPr="00E34442">
              <w:rPr>
                <w:color w:val="000000"/>
              </w:rPr>
              <w:t>аселению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м</w:t>
            </w:r>
            <w:r w:rsidRPr="00E344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141 196,00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131 427,67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  <w:spacing w:val="-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Бюджетные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7 347,74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7347,74</w:t>
            </w:r>
          </w:p>
        </w:tc>
      </w:tr>
      <w:tr w:rsidR="00E34442" w:rsidRPr="00E34442" w:rsidTr="00DA7C4D">
        <w:trPr>
          <w:trHeight w:hRule="exact"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  <w:spacing w:val="-24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rPr>
                <w:color w:val="000000"/>
              </w:rPr>
            </w:pPr>
            <w:r w:rsidRPr="00E34442">
              <w:rPr>
                <w:color w:val="000000"/>
              </w:rPr>
              <w:t>Прочие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м</w:t>
            </w:r>
            <w:r w:rsidRPr="00E344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603 149,26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42" w:rsidRPr="00E34442" w:rsidRDefault="00E34442" w:rsidP="00E34442">
            <w:pPr>
              <w:jc w:val="center"/>
              <w:rPr>
                <w:color w:val="000000"/>
              </w:rPr>
            </w:pPr>
            <w:r w:rsidRPr="00E34442">
              <w:rPr>
                <w:color w:val="000000"/>
              </w:rPr>
              <w:t>594 672,88</w:t>
            </w:r>
          </w:p>
        </w:tc>
      </w:tr>
    </w:tbl>
    <w:p w:rsidR="00F21E1B" w:rsidRDefault="00DA7C4D" w:rsidP="00DA7C4D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</w:t>
      </w:r>
    </w:p>
    <w:p w:rsidR="00F21E1B" w:rsidRDefault="00F21E1B" w:rsidP="00DA7C4D">
      <w:pPr>
        <w:rPr>
          <w:b/>
          <w:bCs/>
          <w:sz w:val="30"/>
          <w:szCs w:val="30"/>
        </w:rPr>
      </w:pPr>
    </w:p>
    <w:p w:rsidR="00DA7C4D" w:rsidRDefault="00DA7C4D" w:rsidP="00F21E1B">
      <w:pPr>
        <w:jc w:val="center"/>
      </w:pPr>
      <w:r w:rsidRPr="00C06F18">
        <w:rPr>
          <w:b/>
          <w:bCs/>
          <w:sz w:val="30"/>
          <w:szCs w:val="30"/>
        </w:rPr>
        <w:lastRenderedPageBreak/>
        <w:t>Схема водоотведения</w:t>
      </w:r>
    </w:p>
    <w:p w:rsidR="00DA7C4D" w:rsidRDefault="00DA7C4D" w:rsidP="00DA7C4D">
      <w:r w:rsidRPr="00C06F18">
        <w:t xml:space="preserve">Перечень </w:t>
      </w:r>
      <w:r w:rsidR="00624EAC">
        <w:t xml:space="preserve">мероприятий и объемы инвестиций, </w:t>
      </w:r>
      <w:r w:rsidRPr="00C06F18">
        <w:t>планируемых к освоению в период 201</w:t>
      </w:r>
      <w:r>
        <w:t>8</w:t>
      </w:r>
      <w:r w:rsidRPr="00C06F18">
        <w:t xml:space="preserve">-2026 </w:t>
      </w:r>
      <w:proofErr w:type="spellStart"/>
      <w:r w:rsidRPr="00C06F18">
        <w:t>г.г</w:t>
      </w:r>
      <w:proofErr w:type="spellEnd"/>
      <w:r w:rsidRPr="00C06F18">
        <w:t>. приведен в таблице.</w:t>
      </w:r>
      <w:r>
        <w:t xml:space="preserve">                      </w:t>
      </w:r>
    </w:p>
    <w:p w:rsidR="00DA7C4D" w:rsidRDefault="00DA7C4D" w:rsidP="00DA7C4D">
      <w:r>
        <w:t xml:space="preserve">                                                                                                </w:t>
      </w:r>
      <w:r>
        <w:rPr>
          <w:b/>
        </w:rPr>
        <w:t>Перечень мероприятий</w:t>
      </w:r>
    </w:p>
    <w:p w:rsidR="00DA7C4D" w:rsidRDefault="00DA7C4D" w:rsidP="00DA7C4D">
      <w:pPr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395"/>
        <w:gridCol w:w="1765"/>
        <w:gridCol w:w="1559"/>
        <w:gridCol w:w="1559"/>
        <w:gridCol w:w="1701"/>
        <w:gridCol w:w="1559"/>
        <w:gridCol w:w="1560"/>
        <w:gridCol w:w="1842"/>
      </w:tblGrid>
      <w:tr w:rsidR="00DA7C4D" w:rsidRPr="00C37D9D" w:rsidTr="00DA7C4D">
        <w:trPr>
          <w:trHeight w:val="599"/>
        </w:trPr>
        <w:tc>
          <w:tcPr>
            <w:tcW w:w="802" w:type="dxa"/>
            <w:vMerge w:val="restart"/>
          </w:tcPr>
          <w:p w:rsidR="00DA7C4D" w:rsidRPr="00DA7C4D" w:rsidRDefault="00DA7C4D" w:rsidP="009B2398">
            <w:pPr>
              <w:jc w:val="both"/>
              <w:rPr>
                <w:b/>
              </w:rPr>
            </w:pPr>
            <w:r w:rsidRPr="00DA7C4D">
              <w:rPr>
                <w:b/>
              </w:rPr>
              <w:t>№</w:t>
            </w:r>
            <w:proofErr w:type="gramStart"/>
            <w:r w:rsidRPr="00DA7C4D">
              <w:rPr>
                <w:b/>
              </w:rPr>
              <w:t>п</w:t>
            </w:r>
            <w:proofErr w:type="gramEnd"/>
            <w:r w:rsidRPr="00DA7C4D">
              <w:rPr>
                <w:b/>
              </w:rPr>
              <w:t>/п</w:t>
            </w:r>
          </w:p>
        </w:tc>
        <w:tc>
          <w:tcPr>
            <w:tcW w:w="2395" w:type="dxa"/>
            <w:vMerge w:val="restart"/>
          </w:tcPr>
          <w:p w:rsidR="00DA7C4D" w:rsidRPr="00DA7C4D" w:rsidRDefault="00DA7C4D" w:rsidP="009B2398">
            <w:pPr>
              <w:jc w:val="both"/>
              <w:rPr>
                <w:b/>
              </w:rPr>
            </w:pPr>
            <w:r w:rsidRPr="00DA7C4D">
              <w:rPr>
                <w:b/>
              </w:rPr>
              <w:t>Наименование мероприятий</w:t>
            </w:r>
          </w:p>
        </w:tc>
        <w:tc>
          <w:tcPr>
            <w:tcW w:w="1765" w:type="dxa"/>
            <w:vMerge w:val="restart"/>
          </w:tcPr>
          <w:p w:rsidR="00DA7C4D" w:rsidRPr="00DA7C4D" w:rsidRDefault="00DA7C4D" w:rsidP="009B2398">
            <w:pPr>
              <w:jc w:val="both"/>
              <w:rPr>
                <w:b/>
              </w:rPr>
            </w:pPr>
            <w:r w:rsidRPr="00DA7C4D">
              <w:rPr>
                <w:b/>
              </w:rPr>
              <w:t xml:space="preserve">     Всего</w:t>
            </w:r>
          </w:p>
        </w:tc>
        <w:tc>
          <w:tcPr>
            <w:tcW w:w="9780" w:type="dxa"/>
            <w:gridSpan w:val="6"/>
          </w:tcPr>
          <w:p w:rsidR="00DA7C4D" w:rsidRPr="00DA7C4D" w:rsidRDefault="00DA7C4D" w:rsidP="009B2398">
            <w:pPr>
              <w:spacing w:before="120" w:line="480" w:lineRule="auto"/>
              <w:jc w:val="center"/>
              <w:rPr>
                <w:b/>
              </w:rPr>
            </w:pPr>
            <w:r w:rsidRPr="00DA7C4D">
              <w:rPr>
                <w:b/>
              </w:rPr>
              <w:t xml:space="preserve">Объемы инвестиций по годам </w:t>
            </w:r>
            <w:proofErr w:type="spellStart"/>
            <w:r w:rsidRPr="00DA7C4D">
              <w:rPr>
                <w:b/>
              </w:rPr>
              <w:t>тыс</w:t>
            </w:r>
            <w:proofErr w:type="gramStart"/>
            <w:r w:rsidRPr="00DA7C4D">
              <w:rPr>
                <w:b/>
              </w:rPr>
              <w:t>.р</w:t>
            </w:r>
            <w:proofErr w:type="gramEnd"/>
            <w:r w:rsidRPr="00DA7C4D">
              <w:rPr>
                <w:b/>
              </w:rPr>
              <w:t>уб</w:t>
            </w:r>
            <w:proofErr w:type="spellEnd"/>
            <w:r w:rsidRPr="00DA7C4D">
              <w:rPr>
                <w:b/>
              </w:rPr>
              <w:t>.</w:t>
            </w:r>
          </w:p>
        </w:tc>
      </w:tr>
      <w:tr w:rsidR="00DA7C4D" w:rsidRPr="00C37D9D" w:rsidTr="00DA7C4D">
        <w:trPr>
          <w:trHeight w:val="330"/>
        </w:trPr>
        <w:tc>
          <w:tcPr>
            <w:tcW w:w="802" w:type="dxa"/>
            <w:vMerge/>
          </w:tcPr>
          <w:p w:rsidR="00DA7C4D" w:rsidRPr="00DA7C4D" w:rsidRDefault="00DA7C4D" w:rsidP="009B2398">
            <w:pPr>
              <w:jc w:val="both"/>
              <w:rPr>
                <w:b/>
              </w:rPr>
            </w:pPr>
          </w:p>
        </w:tc>
        <w:tc>
          <w:tcPr>
            <w:tcW w:w="2395" w:type="dxa"/>
            <w:vMerge/>
          </w:tcPr>
          <w:p w:rsidR="00DA7C4D" w:rsidRPr="00DA7C4D" w:rsidRDefault="00DA7C4D" w:rsidP="009B2398">
            <w:pPr>
              <w:jc w:val="both"/>
              <w:rPr>
                <w:b/>
              </w:rPr>
            </w:pPr>
          </w:p>
        </w:tc>
        <w:tc>
          <w:tcPr>
            <w:tcW w:w="1765" w:type="dxa"/>
            <w:vMerge/>
          </w:tcPr>
          <w:p w:rsidR="00DA7C4D" w:rsidRPr="00DA7C4D" w:rsidRDefault="00DA7C4D" w:rsidP="009B239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  <w:rPr>
                <w:b/>
              </w:rPr>
            </w:pPr>
            <w:r w:rsidRPr="00DA7C4D">
              <w:rPr>
                <w:b/>
              </w:rPr>
              <w:t xml:space="preserve">    2016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  <w:rPr>
                <w:b/>
              </w:rPr>
            </w:pPr>
            <w:r w:rsidRPr="00DA7C4D">
              <w:rPr>
                <w:b/>
              </w:rPr>
              <w:t xml:space="preserve">       2017</w:t>
            </w:r>
          </w:p>
        </w:tc>
        <w:tc>
          <w:tcPr>
            <w:tcW w:w="1701" w:type="dxa"/>
          </w:tcPr>
          <w:p w:rsidR="00DA7C4D" w:rsidRPr="00DA7C4D" w:rsidRDefault="00DA7C4D" w:rsidP="009B2398">
            <w:pPr>
              <w:jc w:val="both"/>
              <w:rPr>
                <w:b/>
              </w:rPr>
            </w:pPr>
            <w:r w:rsidRPr="00DA7C4D">
              <w:rPr>
                <w:b/>
              </w:rPr>
              <w:t xml:space="preserve">        2018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  <w:rPr>
                <w:b/>
              </w:rPr>
            </w:pPr>
            <w:r w:rsidRPr="00DA7C4D">
              <w:rPr>
                <w:b/>
              </w:rPr>
              <w:t xml:space="preserve">      2019</w:t>
            </w:r>
          </w:p>
        </w:tc>
        <w:tc>
          <w:tcPr>
            <w:tcW w:w="1560" w:type="dxa"/>
          </w:tcPr>
          <w:p w:rsidR="00DA7C4D" w:rsidRPr="00DA7C4D" w:rsidRDefault="00DA7C4D" w:rsidP="009B2398">
            <w:pPr>
              <w:jc w:val="both"/>
              <w:rPr>
                <w:b/>
              </w:rPr>
            </w:pPr>
            <w:r w:rsidRPr="00DA7C4D">
              <w:rPr>
                <w:b/>
              </w:rPr>
              <w:t xml:space="preserve">      2020</w:t>
            </w:r>
          </w:p>
        </w:tc>
        <w:tc>
          <w:tcPr>
            <w:tcW w:w="1842" w:type="dxa"/>
          </w:tcPr>
          <w:p w:rsidR="00DA7C4D" w:rsidRPr="00DA7C4D" w:rsidRDefault="00DA7C4D" w:rsidP="009B2398">
            <w:pPr>
              <w:jc w:val="both"/>
              <w:rPr>
                <w:b/>
              </w:rPr>
            </w:pPr>
            <w:r w:rsidRPr="00DA7C4D">
              <w:rPr>
                <w:b/>
              </w:rPr>
              <w:t xml:space="preserve">   2021-2026</w:t>
            </w:r>
          </w:p>
        </w:tc>
      </w:tr>
      <w:tr w:rsidR="00DA7C4D" w:rsidRPr="00C37D9D" w:rsidTr="00DA7C4D">
        <w:tc>
          <w:tcPr>
            <w:tcW w:w="80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  <w:r w:rsidRPr="00DA7C4D">
              <w:t xml:space="preserve">  1</w:t>
            </w:r>
          </w:p>
        </w:tc>
        <w:tc>
          <w:tcPr>
            <w:tcW w:w="2395" w:type="dxa"/>
          </w:tcPr>
          <w:p w:rsidR="00DA7C4D" w:rsidRPr="00DA7C4D" w:rsidRDefault="00DA7C4D" w:rsidP="009B2398">
            <w:pPr>
              <w:jc w:val="both"/>
            </w:pPr>
            <w:r w:rsidRPr="00DA7C4D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1765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  <w:r w:rsidRPr="00DA7C4D">
              <w:t xml:space="preserve">    </w:t>
            </w:r>
            <w:r w:rsidR="00953AC5">
              <w:t xml:space="preserve">  3832,71</w:t>
            </w:r>
          </w:p>
        </w:tc>
        <w:tc>
          <w:tcPr>
            <w:tcW w:w="1559" w:type="dxa"/>
          </w:tcPr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53AC5">
            <w:r w:rsidRPr="00DA7C4D">
              <w:t xml:space="preserve">   </w:t>
            </w:r>
            <w:r w:rsidR="00953AC5">
              <w:t xml:space="preserve"> </w:t>
            </w:r>
            <w:r w:rsidRPr="00DA7C4D">
              <w:t xml:space="preserve">   </w:t>
            </w:r>
            <w:r w:rsidR="00953AC5">
              <w:t>-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953AC5" w:rsidP="009B2398">
            <w:pPr>
              <w:jc w:val="both"/>
            </w:pPr>
            <w:r>
              <w:t xml:space="preserve">         -</w:t>
            </w:r>
          </w:p>
        </w:tc>
        <w:tc>
          <w:tcPr>
            <w:tcW w:w="1701" w:type="dxa"/>
          </w:tcPr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B2398">
            <w:pPr>
              <w:jc w:val="center"/>
            </w:pPr>
            <w:r w:rsidRPr="00DA7C4D">
              <w:t>409,2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53AC5">
            <w:pPr>
              <w:jc w:val="center"/>
            </w:pPr>
            <w:r w:rsidRPr="00DA7C4D">
              <w:t>1</w:t>
            </w:r>
            <w:r w:rsidR="00953AC5">
              <w:t> 312,80</w:t>
            </w:r>
          </w:p>
        </w:tc>
        <w:tc>
          <w:tcPr>
            <w:tcW w:w="1560" w:type="dxa"/>
          </w:tcPr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B2398">
            <w:pPr>
              <w:jc w:val="center"/>
            </w:pPr>
            <w:r w:rsidRPr="00DA7C4D">
              <w:t>-</w:t>
            </w:r>
          </w:p>
        </w:tc>
        <w:tc>
          <w:tcPr>
            <w:tcW w:w="184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2 110,71</w:t>
            </w:r>
          </w:p>
        </w:tc>
      </w:tr>
      <w:tr w:rsidR="00DA7C4D" w:rsidRPr="00C37D9D" w:rsidTr="00DA7C4D">
        <w:trPr>
          <w:trHeight w:val="2775"/>
        </w:trPr>
        <w:tc>
          <w:tcPr>
            <w:tcW w:w="80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  <w:r w:rsidRPr="00DA7C4D">
              <w:t xml:space="preserve"> 1.1</w:t>
            </w:r>
          </w:p>
        </w:tc>
        <w:tc>
          <w:tcPr>
            <w:tcW w:w="2395" w:type="dxa"/>
          </w:tcPr>
          <w:p w:rsidR="00DA7C4D" w:rsidRPr="00DA7C4D" w:rsidRDefault="00DA7C4D" w:rsidP="009B2398">
            <w:pPr>
              <w:jc w:val="both"/>
            </w:pPr>
            <w:r w:rsidRPr="00DA7C4D">
              <w:t xml:space="preserve">Реконструкция Станции перекачки фекальных вод </w:t>
            </w:r>
            <w:proofErr w:type="spellStart"/>
            <w:r w:rsidRPr="00DA7C4D">
              <w:t>пгт</w:t>
            </w:r>
            <w:proofErr w:type="spellEnd"/>
            <w:r w:rsidRPr="00DA7C4D">
              <w:t xml:space="preserve"> </w:t>
            </w:r>
            <w:proofErr w:type="spellStart"/>
            <w:r w:rsidRPr="00DA7C4D">
              <w:t>Каз</w:t>
            </w:r>
            <w:proofErr w:type="spellEnd"/>
            <w:r w:rsidRPr="00DA7C4D">
              <w:t xml:space="preserve"> Таштагольский район (установка частотных преобразователей VC-10-12-45; 0,45кВт; 380В; 3 фазы, IP 54) – 2ед.</w:t>
            </w:r>
          </w:p>
        </w:tc>
        <w:tc>
          <w:tcPr>
            <w:tcW w:w="1765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  <w:r w:rsidRPr="00DA7C4D">
              <w:t xml:space="preserve">      409,2</w:t>
            </w:r>
          </w:p>
        </w:tc>
        <w:tc>
          <w:tcPr>
            <w:tcW w:w="1559" w:type="dxa"/>
          </w:tcPr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</w:t>
            </w:r>
            <w:r w:rsidR="00953AC5">
              <w:t xml:space="preserve"> </w:t>
            </w:r>
            <w:r w:rsidRPr="00DA7C4D">
              <w:t xml:space="preserve">  -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</w:t>
            </w:r>
            <w:r w:rsidR="00953AC5">
              <w:t xml:space="preserve"> </w:t>
            </w:r>
            <w:r w:rsidRPr="00DA7C4D">
              <w:t xml:space="preserve">   -</w:t>
            </w:r>
          </w:p>
        </w:tc>
        <w:tc>
          <w:tcPr>
            <w:tcW w:w="1701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  <w:r w:rsidRPr="00DA7C4D">
              <w:t xml:space="preserve">        409,2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-</w:t>
            </w:r>
          </w:p>
        </w:tc>
        <w:tc>
          <w:tcPr>
            <w:tcW w:w="1560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 -</w:t>
            </w:r>
          </w:p>
        </w:tc>
        <w:tc>
          <w:tcPr>
            <w:tcW w:w="184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- </w:t>
            </w:r>
          </w:p>
        </w:tc>
      </w:tr>
      <w:tr w:rsidR="00DA7C4D" w:rsidRPr="00C37D9D" w:rsidTr="00DA7C4D">
        <w:trPr>
          <w:trHeight w:val="3113"/>
        </w:trPr>
        <w:tc>
          <w:tcPr>
            <w:tcW w:w="80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1.2</w:t>
            </w:r>
          </w:p>
        </w:tc>
        <w:tc>
          <w:tcPr>
            <w:tcW w:w="2395" w:type="dxa"/>
          </w:tcPr>
          <w:p w:rsidR="00DA7C4D" w:rsidRPr="00DA7C4D" w:rsidRDefault="00DA7C4D" w:rsidP="009B2398">
            <w:pPr>
              <w:jc w:val="both"/>
            </w:pPr>
            <w:r w:rsidRPr="00DA7C4D">
              <w:rPr>
                <w:lang w:eastAsia="en-US"/>
              </w:rPr>
              <w:t xml:space="preserve">Модернизация Очистных сооружений канализации </w:t>
            </w:r>
            <w:proofErr w:type="spellStart"/>
            <w:r w:rsidRPr="00DA7C4D">
              <w:rPr>
                <w:lang w:eastAsia="en-US"/>
              </w:rPr>
              <w:t>пгт</w:t>
            </w:r>
            <w:proofErr w:type="spellEnd"/>
            <w:r w:rsidRPr="00DA7C4D">
              <w:rPr>
                <w:lang w:eastAsia="en-US"/>
              </w:rPr>
              <w:t xml:space="preserve">. </w:t>
            </w:r>
            <w:proofErr w:type="spellStart"/>
            <w:r w:rsidRPr="00DA7C4D">
              <w:rPr>
                <w:lang w:eastAsia="en-US"/>
              </w:rPr>
              <w:t>Каз</w:t>
            </w:r>
            <w:proofErr w:type="spellEnd"/>
            <w:r w:rsidRPr="00DA7C4D">
              <w:rPr>
                <w:lang w:eastAsia="en-US"/>
              </w:rPr>
              <w:t xml:space="preserve"> Таштагольский район, (монтаж комплекса установки для электрохимического синтеза раствора </w:t>
            </w:r>
            <w:proofErr w:type="spellStart"/>
            <w:r w:rsidRPr="00DA7C4D">
              <w:rPr>
                <w:lang w:eastAsia="en-US"/>
              </w:rPr>
              <w:t>оксидантов</w:t>
            </w:r>
            <w:proofErr w:type="spellEnd"/>
            <w:r w:rsidRPr="00DA7C4D">
              <w:rPr>
                <w:lang w:eastAsia="en-US"/>
              </w:rPr>
              <w:t xml:space="preserve"> «Аквахлор-500»)</w:t>
            </w:r>
          </w:p>
        </w:tc>
        <w:tc>
          <w:tcPr>
            <w:tcW w:w="1765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A366C9">
            <w:r w:rsidRPr="00DA7C4D">
              <w:t>1</w:t>
            </w:r>
            <w:r w:rsidR="00A366C9">
              <w:t> 312,80</w:t>
            </w:r>
          </w:p>
        </w:tc>
        <w:tc>
          <w:tcPr>
            <w:tcW w:w="1559" w:type="dxa"/>
          </w:tcPr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-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-</w:t>
            </w:r>
          </w:p>
          <w:p w:rsidR="00DA7C4D" w:rsidRPr="00DA7C4D" w:rsidRDefault="00DA7C4D" w:rsidP="009B2398">
            <w:r w:rsidRPr="00DA7C4D">
              <w:t xml:space="preserve">        </w:t>
            </w:r>
          </w:p>
        </w:tc>
        <w:tc>
          <w:tcPr>
            <w:tcW w:w="1701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 -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A366C9">
            <w:r w:rsidRPr="00DA7C4D">
              <w:t xml:space="preserve">   1</w:t>
            </w:r>
            <w:r w:rsidR="00A366C9">
              <w:t> 312,80</w:t>
            </w:r>
          </w:p>
        </w:tc>
        <w:tc>
          <w:tcPr>
            <w:tcW w:w="1560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-</w:t>
            </w:r>
          </w:p>
        </w:tc>
        <w:tc>
          <w:tcPr>
            <w:tcW w:w="184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 -</w:t>
            </w:r>
          </w:p>
        </w:tc>
      </w:tr>
      <w:tr w:rsidR="00DA7C4D" w:rsidRPr="00C37D9D" w:rsidTr="00DA7C4D">
        <w:trPr>
          <w:trHeight w:val="2110"/>
        </w:trPr>
        <w:tc>
          <w:tcPr>
            <w:tcW w:w="80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1.3</w:t>
            </w:r>
          </w:p>
        </w:tc>
        <w:tc>
          <w:tcPr>
            <w:tcW w:w="2395" w:type="dxa"/>
          </w:tcPr>
          <w:p w:rsidR="00DA7C4D" w:rsidRPr="00DA7C4D" w:rsidRDefault="00DA7C4D" w:rsidP="009B2398">
            <w:pPr>
              <w:jc w:val="both"/>
            </w:pPr>
            <w:r w:rsidRPr="00DA7C4D">
              <w:t xml:space="preserve">Реконструкция котельной Очистных сооружений канализации п. </w:t>
            </w:r>
            <w:proofErr w:type="spellStart"/>
            <w:r w:rsidRPr="00DA7C4D">
              <w:t>Каз</w:t>
            </w:r>
            <w:proofErr w:type="spellEnd"/>
            <w:r w:rsidRPr="00DA7C4D">
              <w:t xml:space="preserve">  (монтаж нового котла длительного горения 250 квт)</w:t>
            </w:r>
          </w:p>
        </w:tc>
        <w:tc>
          <w:tcPr>
            <w:tcW w:w="1765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>478,5</w:t>
            </w:r>
          </w:p>
        </w:tc>
        <w:tc>
          <w:tcPr>
            <w:tcW w:w="1559" w:type="dxa"/>
          </w:tcPr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-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 -</w:t>
            </w:r>
          </w:p>
        </w:tc>
        <w:tc>
          <w:tcPr>
            <w:tcW w:w="1701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 -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 -</w:t>
            </w:r>
          </w:p>
        </w:tc>
        <w:tc>
          <w:tcPr>
            <w:tcW w:w="1560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 -</w:t>
            </w:r>
          </w:p>
        </w:tc>
        <w:tc>
          <w:tcPr>
            <w:tcW w:w="184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478,5</w:t>
            </w:r>
          </w:p>
        </w:tc>
      </w:tr>
      <w:tr w:rsidR="00DA7C4D" w:rsidRPr="00C37D9D" w:rsidTr="00DA7C4D">
        <w:trPr>
          <w:trHeight w:val="2623"/>
        </w:trPr>
        <w:tc>
          <w:tcPr>
            <w:tcW w:w="80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1.4</w:t>
            </w:r>
          </w:p>
        </w:tc>
        <w:tc>
          <w:tcPr>
            <w:tcW w:w="2395" w:type="dxa"/>
          </w:tcPr>
          <w:p w:rsidR="00DA7C4D" w:rsidRPr="00DA7C4D" w:rsidRDefault="00DA7C4D" w:rsidP="009B2398">
            <w:pPr>
              <w:jc w:val="both"/>
            </w:pPr>
            <w:r w:rsidRPr="00DA7C4D">
              <w:t xml:space="preserve">Станция перекачки Фекальных вод, </w:t>
            </w:r>
            <w:proofErr w:type="spellStart"/>
            <w:r w:rsidRPr="00DA7C4D">
              <w:t>пгт</w:t>
            </w:r>
            <w:proofErr w:type="spellEnd"/>
            <w:r w:rsidRPr="00DA7C4D">
              <w:t xml:space="preserve"> </w:t>
            </w:r>
            <w:proofErr w:type="spellStart"/>
            <w:r w:rsidRPr="00DA7C4D">
              <w:t>Каз</w:t>
            </w:r>
            <w:proofErr w:type="spellEnd"/>
            <w:r w:rsidRPr="00DA7C4D">
              <w:t xml:space="preserve"> Таштагольский р-н (замена стационарных насосных агрегатов 6Ш8 на более современные насосы марки  </w:t>
            </w:r>
            <w:proofErr w:type="gramStart"/>
            <w:r w:rsidRPr="00DA7C4D">
              <w:t>СМ</w:t>
            </w:r>
            <w:proofErr w:type="gramEnd"/>
            <w:r w:rsidRPr="00DA7C4D">
              <w:t>)</w:t>
            </w:r>
          </w:p>
        </w:tc>
        <w:tc>
          <w:tcPr>
            <w:tcW w:w="1765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>512,21</w:t>
            </w:r>
          </w:p>
        </w:tc>
        <w:tc>
          <w:tcPr>
            <w:tcW w:w="1559" w:type="dxa"/>
          </w:tcPr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-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-</w:t>
            </w:r>
          </w:p>
        </w:tc>
        <w:tc>
          <w:tcPr>
            <w:tcW w:w="1701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 -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-</w:t>
            </w:r>
          </w:p>
        </w:tc>
        <w:tc>
          <w:tcPr>
            <w:tcW w:w="1560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    -</w:t>
            </w:r>
          </w:p>
        </w:tc>
        <w:tc>
          <w:tcPr>
            <w:tcW w:w="184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512,21</w:t>
            </w:r>
          </w:p>
        </w:tc>
      </w:tr>
      <w:tr w:rsidR="00DA7C4D" w:rsidRPr="00C37D9D" w:rsidTr="00DA7C4D">
        <w:trPr>
          <w:trHeight w:val="1499"/>
        </w:trPr>
        <w:tc>
          <w:tcPr>
            <w:tcW w:w="80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1.5</w:t>
            </w:r>
          </w:p>
        </w:tc>
        <w:tc>
          <w:tcPr>
            <w:tcW w:w="2395" w:type="dxa"/>
          </w:tcPr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Установка приборов учёта на приёмных колодцах очистных сооружений п. </w:t>
            </w:r>
            <w:proofErr w:type="spellStart"/>
            <w:r w:rsidRPr="00DA7C4D">
              <w:t>Каз</w:t>
            </w:r>
            <w:proofErr w:type="spellEnd"/>
          </w:p>
        </w:tc>
        <w:tc>
          <w:tcPr>
            <w:tcW w:w="1765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120,0</w:t>
            </w:r>
          </w:p>
        </w:tc>
        <w:tc>
          <w:tcPr>
            <w:tcW w:w="1559" w:type="dxa"/>
          </w:tcPr>
          <w:p w:rsidR="00DA7C4D" w:rsidRPr="00DA7C4D" w:rsidRDefault="00DA7C4D" w:rsidP="009B2398"/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</w:tc>
        <w:tc>
          <w:tcPr>
            <w:tcW w:w="1701" w:type="dxa"/>
          </w:tcPr>
          <w:p w:rsidR="00DA7C4D" w:rsidRPr="00DA7C4D" w:rsidRDefault="00DA7C4D" w:rsidP="009B2398">
            <w:pPr>
              <w:jc w:val="both"/>
            </w:pP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</w:tc>
        <w:tc>
          <w:tcPr>
            <w:tcW w:w="1560" w:type="dxa"/>
          </w:tcPr>
          <w:p w:rsidR="00DA7C4D" w:rsidRPr="00DA7C4D" w:rsidRDefault="00DA7C4D" w:rsidP="009B2398">
            <w:pPr>
              <w:jc w:val="both"/>
            </w:pPr>
          </w:p>
        </w:tc>
        <w:tc>
          <w:tcPr>
            <w:tcW w:w="184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   120,0</w:t>
            </w:r>
          </w:p>
        </w:tc>
      </w:tr>
      <w:tr w:rsidR="00DA7C4D" w:rsidRPr="00C37D9D" w:rsidTr="00DA7C4D">
        <w:trPr>
          <w:trHeight w:val="1554"/>
        </w:trPr>
        <w:tc>
          <w:tcPr>
            <w:tcW w:w="80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1.6</w:t>
            </w:r>
          </w:p>
        </w:tc>
        <w:tc>
          <w:tcPr>
            <w:tcW w:w="2395" w:type="dxa"/>
          </w:tcPr>
          <w:p w:rsidR="00DA7C4D" w:rsidRPr="00DA7C4D" w:rsidRDefault="00DA7C4D" w:rsidP="009B2398">
            <w:pPr>
              <w:jc w:val="both"/>
            </w:pPr>
            <w:r w:rsidRPr="00DA7C4D">
              <w:t xml:space="preserve">Строительство ограждения территории Очистных сооружений п. </w:t>
            </w:r>
            <w:proofErr w:type="spellStart"/>
            <w:r w:rsidRPr="00DA7C4D">
              <w:t>Каз</w:t>
            </w:r>
            <w:proofErr w:type="spellEnd"/>
          </w:p>
        </w:tc>
        <w:tc>
          <w:tcPr>
            <w:tcW w:w="1765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1 000,0</w:t>
            </w:r>
          </w:p>
        </w:tc>
        <w:tc>
          <w:tcPr>
            <w:tcW w:w="1559" w:type="dxa"/>
          </w:tcPr>
          <w:p w:rsidR="00DA7C4D" w:rsidRPr="00DA7C4D" w:rsidRDefault="00DA7C4D" w:rsidP="009B2398"/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</w:tc>
        <w:tc>
          <w:tcPr>
            <w:tcW w:w="1701" w:type="dxa"/>
          </w:tcPr>
          <w:p w:rsidR="00DA7C4D" w:rsidRPr="00DA7C4D" w:rsidRDefault="00DA7C4D" w:rsidP="009B2398">
            <w:pPr>
              <w:jc w:val="both"/>
            </w:pP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</w:tc>
        <w:tc>
          <w:tcPr>
            <w:tcW w:w="1560" w:type="dxa"/>
          </w:tcPr>
          <w:p w:rsidR="00DA7C4D" w:rsidRPr="00DA7C4D" w:rsidRDefault="00DA7C4D" w:rsidP="009B2398">
            <w:pPr>
              <w:jc w:val="both"/>
            </w:pPr>
          </w:p>
        </w:tc>
        <w:tc>
          <w:tcPr>
            <w:tcW w:w="184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1 000,0</w:t>
            </w:r>
          </w:p>
        </w:tc>
      </w:tr>
      <w:tr w:rsidR="00DA7C4D" w:rsidRPr="00C37D9D" w:rsidTr="00DA7C4D">
        <w:trPr>
          <w:trHeight w:val="558"/>
        </w:trPr>
        <w:tc>
          <w:tcPr>
            <w:tcW w:w="802" w:type="dxa"/>
          </w:tcPr>
          <w:p w:rsidR="00DA7C4D" w:rsidRPr="00DA7C4D" w:rsidRDefault="00DA7C4D" w:rsidP="009B2398">
            <w:pPr>
              <w:jc w:val="both"/>
            </w:pPr>
          </w:p>
        </w:tc>
        <w:tc>
          <w:tcPr>
            <w:tcW w:w="2395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  <w:r w:rsidRPr="00DA7C4D">
              <w:t>Итого</w:t>
            </w:r>
          </w:p>
        </w:tc>
        <w:tc>
          <w:tcPr>
            <w:tcW w:w="1765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953AC5" w:rsidP="009B2398">
            <w:pPr>
              <w:jc w:val="both"/>
            </w:pPr>
            <w:r>
              <w:t xml:space="preserve">  3832,71</w:t>
            </w:r>
          </w:p>
        </w:tc>
        <w:tc>
          <w:tcPr>
            <w:tcW w:w="1559" w:type="dxa"/>
          </w:tcPr>
          <w:p w:rsidR="00DA7C4D" w:rsidRPr="00DA7C4D" w:rsidRDefault="00DA7C4D" w:rsidP="009B2398"/>
          <w:p w:rsidR="00DA7C4D" w:rsidRPr="00DA7C4D" w:rsidRDefault="00DA7C4D" w:rsidP="009B2398"/>
          <w:p w:rsidR="00DA7C4D" w:rsidRPr="00DA7C4D" w:rsidRDefault="00DA7C4D" w:rsidP="00953AC5">
            <w:r w:rsidRPr="00DA7C4D">
              <w:t xml:space="preserve">  </w:t>
            </w:r>
            <w:r w:rsidR="00953AC5">
              <w:t xml:space="preserve">       -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53AC5">
            <w:pPr>
              <w:jc w:val="both"/>
            </w:pPr>
            <w:r w:rsidRPr="00DA7C4D">
              <w:t xml:space="preserve">   </w:t>
            </w:r>
            <w:r w:rsidR="00953AC5">
              <w:t xml:space="preserve">       -</w:t>
            </w:r>
          </w:p>
        </w:tc>
        <w:tc>
          <w:tcPr>
            <w:tcW w:w="1701" w:type="dxa"/>
          </w:tcPr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B2398">
            <w:pPr>
              <w:jc w:val="center"/>
            </w:pPr>
            <w:r w:rsidRPr="00DA7C4D">
              <w:t>409,2</w:t>
            </w:r>
          </w:p>
        </w:tc>
        <w:tc>
          <w:tcPr>
            <w:tcW w:w="1559" w:type="dxa"/>
          </w:tcPr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53AC5">
            <w:pPr>
              <w:jc w:val="center"/>
            </w:pPr>
            <w:r w:rsidRPr="00DA7C4D">
              <w:t>1</w:t>
            </w:r>
            <w:r w:rsidR="00953AC5">
              <w:t> 312,80</w:t>
            </w:r>
          </w:p>
        </w:tc>
        <w:tc>
          <w:tcPr>
            <w:tcW w:w="1560" w:type="dxa"/>
          </w:tcPr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B2398">
            <w:pPr>
              <w:jc w:val="center"/>
            </w:pPr>
          </w:p>
          <w:p w:rsidR="00DA7C4D" w:rsidRPr="00DA7C4D" w:rsidRDefault="00DA7C4D" w:rsidP="009B2398">
            <w:pPr>
              <w:jc w:val="center"/>
            </w:pPr>
            <w:r w:rsidRPr="00DA7C4D">
              <w:t>-</w:t>
            </w:r>
          </w:p>
        </w:tc>
        <w:tc>
          <w:tcPr>
            <w:tcW w:w="1842" w:type="dxa"/>
          </w:tcPr>
          <w:p w:rsidR="00DA7C4D" w:rsidRPr="00DA7C4D" w:rsidRDefault="00DA7C4D" w:rsidP="009B2398">
            <w:pPr>
              <w:jc w:val="both"/>
            </w:pPr>
          </w:p>
          <w:p w:rsidR="00DA7C4D" w:rsidRPr="00DA7C4D" w:rsidRDefault="00DA7C4D" w:rsidP="009B2398"/>
          <w:p w:rsidR="00DA7C4D" w:rsidRPr="00DA7C4D" w:rsidRDefault="00DA7C4D" w:rsidP="009B2398">
            <w:r w:rsidRPr="00DA7C4D">
              <w:t xml:space="preserve"> 2 110,71</w:t>
            </w:r>
          </w:p>
        </w:tc>
      </w:tr>
    </w:tbl>
    <w:p w:rsidR="00026F3B" w:rsidRDefault="00026F3B" w:rsidP="00927F3C">
      <w:pPr>
        <w:pStyle w:val="a4"/>
        <w:shd w:val="clear" w:color="auto" w:fill="FFFFFF"/>
        <w:ind w:left="786"/>
        <w:rPr>
          <w:spacing w:val="-5"/>
          <w:sz w:val="28"/>
          <w:szCs w:val="28"/>
        </w:rPr>
      </w:pPr>
    </w:p>
    <w:p w:rsidR="00DA7C4D" w:rsidRDefault="00DA7C4D" w:rsidP="00927F3C">
      <w:pPr>
        <w:pStyle w:val="a4"/>
        <w:shd w:val="clear" w:color="auto" w:fill="FFFFFF"/>
        <w:ind w:left="786"/>
        <w:rPr>
          <w:spacing w:val="-5"/>
          <w:sz w:val="28"/>
          <w:szCs w:val="28"/>
        </w:rPr>
      </w:pPr>
    </w:p>
    <w:p w:rsidR="00DA7C4D" w:rsidRDefault="00DA7C4D" w:rsidP="00927F3C">
      <w:pPr>
        <w:pStyle w:val="a4"/>
        <w:shd w:val="clear" w:color="auto" w:fill="FFFFFF"/>
        <w:ind w:left="786"/>
        <w:rPr>
          <w:spacing w:val="-5"/>
          <w:sz w:val="28"/>
          <w:szCs w:val="28"/>
        </w:rPr>
      </w:pPr>
    </w:p>
    <w:p w:rsidR="00DA7C4D" w:rsidRDefault="00DA7C4D" w:rsidP="00927F3C">
      <w:pPr>
        <w:pStyle w:val="a4"/>
        <w:shd w:val="clear" w:color="auto" w:fill="FFFFFF"/>
        <w:ind w:left="786"/>
        <w:rPr>
          <w:spacing w:val="-5"/>
          <w:sz w:val="28"/>
          <w:szCs w:val="28"/>
        </w:rPr>
      </w:pPr>
    </w:p>
    <w:p w:rsidR="00DA7C4D" w:rsidRDefault="00DA7C4D" w:rsidP="00927F3C">
      <w:pPr>
        <w:pStyle w:val="a4"/>
        <w:shd w:val="clear" w:color="auto" w:fill="FFFFFF"/>
        <w:ind w:left="786"/>
        <w:rPr>
          <w:spacing w:val="-5"/>
          <w:sz w:val="28"/>
          <w:szCs w:val="28"/>
        </w:rPr>
      </w:pPr>
    </w:p>
    <w:p w:rsidR="00DA7C4D" w:rsidRDefault="00DA7C4D" w:rsidP="00927F3C">
      <w:pPr>
        <w:pStyle w:val="a4"/>
        <w:shd w:val="clear" w:color="auto" w:fill="FFFFFF"/>
        <w:ind w:left="786"/>
        <w:rPr>
          <w:spacing w:val="-5"/>
          <w:sz w:val="28"/>
          <w:szCs w:val="28"/>
        </w:rPr>
      </w:pPr>
    </w:p>
    <w:p w:rsidR="00026F3B" w:rsidRPr="0061515C" w:rsidRDefault="00DA7C4D" w:rsidP="00DA7C4D">
      <w:pPr>
        <w:shd w:val="clear" w:color="auto" w:fill="FFFFFF"/>
        <w:ind w:right="106"/>
        <w:rPr>
          <w:b/>
          <w:spacing w:val="-2"/>
          <w:sz w:val="22"/>
          <w:szCs w:val="22"/>
        </w:rPr>
      </w:pPr>
      <w:r>
        <w:rPr>
          <w:spacing w:val="-5"/>
          <w:sz w:val="28"/>
          <w:szCs w:val="28"/>
        </w:rPr>
        <w:lastRenderedPageBreak/>
        <w:t xml:space="preserve">                                 </w:t>
      </w:r>
      <w:r w:rsidR="00026F3B">
        <w:rPr>
          <w:spacing w:val="-2"/>
        </w:rPr>
        <w:t xml:space="preserve">   </w:t>
      </w:r>
      <w:r w:rsidR="00026F3B" w:rsidRPr="0061515C">
        <w:rPr>
          <w:b/>
          <w:spacing w:val="-2"/>
          <w:sz w:val="22"/>
          <w:szCs w:val="22"/>
        </w:rPr>
        <w:t>ОСНОВНЫЕ ПРОИЗВОДСТВЕННЫЕ ПО</w:t>
      </w:r>
      <w:r w:rsidR="00624EAC">
        <w:rPr>
          <w:b/>
          <w:spacing w:val="-2"/>
          <w:sz w:val="22"/>
          <w:szCs w:val="22"/>
        </w:rPr>
        <w:t xml:space="preserve">КАЗАТЕЛИ СИСТЕМЫ ВОДООТВЕДЕНИЯ </w:t>
      </w:r>
    </w:p>
    <w:p w:rsidR="00D54724" w:rsidRPr="00D54724" w:rsidRDefault="00D54724" w:rsidP="00D54724">
      <w:pPr>
        <w:ind w:firstLine="708"/>
        <w:jc w:val="center"/>
        <w:rPr>
          <w:sz w:val="22"/>
        </w:rPr>
      </w:pPr>
      <w:proofErr w:type="spellStart"/>
      <w:r w:rsidRPr="00D54724">
        <w:rPr>
          <w:b/>
        </w:rPr>
        <w:t>Казского</w:t>
      </w:r>
      <w:proofErr w:type="spellEnd"/>
      <w:r w:rsidRPr="00D54724">
        <w:rPr>
          <w:b/>
        </w:rPr>
        <w:t xml:space="preserve"> городского поселения</w:t>
      </w:r>
    </w:p>
    <w:p w:rsidR="00026F3B" w:rsidRDefault="00026F3B" w:rsidP="00026F3B">
      <w:pPr>
        <w:shd w:val="clear" w:color="auto" w:fill="FFFFFF"/>
        <w:spacing w:line="235" w:lineRule="exact"/>
        <w:ind w:left="3754" w:right="3850"/>
        <w:jc w:val="center"/>
      </w:pPr>
    </w:p>
    <w:tbl>
      <w:tblPr>
        <w:tblW w:w="1513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057"/>
        <w:gridCol w:w="993"/>
        <w:gridCol w:w="1417"/>
        <w:gridCol w:w="1701"/>
        <w:gridCol w:w="1843"/>
        <w:gridCol w:w="1575"/>
        <w:gridCol w:w="1843"/>
      </w:tblGrid>
      <w:tr w:rsidR="00026F3B" w:rsidTr="00026F3B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 xml:space="preserve">№ </w:t>
            </w:r>
            <w:proofErr w:type="gramStart"/>
            <w:r w:rsidRPr="00026F3B">
              <w:t>п</w:t>
            </w:r>
            <w:proofErr w:type="gramEnd"/>
            <w:r w:rsidRPr="00026F3B">
              <w:t>/п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85"/>
            </w:pPr>
            <w:r w:rsidRPr="00026F3B"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Ед. 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3"/>
            </w:pPr>
            <w:r w:rsidRPr="00026F3B">
              <w:t>Норматив*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spacing w:line="245" w:lineRule="exact"/>
              <w:ind w:right="226"/>
              <w:rPr>
                <w:w w:val="90"/>
              </w:rPr>
            </w:pPr>
            <w:r w:rsidRPr="00026F3B">
              <w:t>Факт-</w:t>
            </w:r>
            <w:r w:rsidRPr="00026F3B">
              <w:rPr>
                <w:w w:val="90"/>
              </w:rPr>
              <w:t>2016</w:t>
            </w:r>
            <w:r>
              <w:rPr>
                <w:w w:val="9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spacing w:line="240" w:lineRule="exact"/>
              <w:ind w:right="250"/>
            </w:pPr>
            <w:r w:rsidRPr="00026F3B">
              <w:t>Факт 3 месяца 2017 год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spacing w:line="240" w:lineRule="exact"/>
              <w:ind w:left="144" w:right="187" w:firstLine="14"/>
            </w:pPr>
            <w:r w:rsidRPr="00026F3B">
              <w:t xml:space="preserve">Прогноз </w:t>
            </w:r>
            <w:r w:rsidRPr="00026F3B">
              <w:rPr>
                <w:bCs/>
              </w:rPr>
              <w:t xml:space="preserve">2017 </w:t>
            </w:r>
            <w:r w:rsidRPr="00026F3B"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План</w:t>
            </w:r>
          </w:p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2018 год</w:t>
            </w:r>
          </w:p>
        </w:tc>
      </w:tr>
      <w:tr w:rsidR="00026F3B" w:rsidTr="00026F3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97"/>
            </w:pPr>
            <w:r w:rsidRPr="00026F3B">
              <w:t>1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507"/>
            </w:pPr>
            <w:r w:rsidRPr="00026F3B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92"/>
            </w:pPr>
            <w:r w:rsidRPr="00026F3B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46"/>
            </w:pPr>
            <w:r w:rsidRPr="00026F3B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33"/>
            </w:pPr>
            <w:r w:rsidRPr="00026F3B"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14"/>
            </w:pPr>
            <w:r w:rsidRPr="00026F3B">
              <w:t>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46"/>
            </w:pPr>
            <w:r w:rsidRPr="00026F3B"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8</w:t>
            </w:r>
          </w:p>
        </w:tc>
      </w:tr>
      <w:tr w:rsidR="00026F3B" w:rsidTr="00026F3B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97"/>
            </w:pPr>
            <w:r w:rsidRPr="00026F3B">
              <w:t>1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spacing w:line="235" w:lineRule="exact"/>
              <w:ind w:right="1138"/>
            </w:pPr>
            <w:r w:rsidRPr="00026F3B">
              <w:t>Суммарная протяженность канализационной сети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39"/>
            </w:pPr>
            <w:r w:rsidRPr="00026F3B">
              <w:t>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55"/>
            </w:pPr>
            <w:r w:rsidRPr="00026F3B">
              <w:t>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32"/>
            </w:pPr>
            <w:r w:rsidRPr="00026F3B">
              <w:t>10,4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18"/>
            </w:pPr>
            <w:r w:rsidRPr="00026F3B">
              <w:t>10,4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55"/>
            </w:pPr>
            <w:r w:rsidRPr="00026F3B">
              <w:t>10,4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10,4</w:t>
            </w:r>
          </w:p>
        </w:tc>
      </w:tr>
      <w:tr w:rsidR="00026F3B" w:rsidTr="00026F3B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78"/>
            </w:pPr>
            <w:r w:rsidRPr="00026F3B">
              <w:t>2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spacing w:line="240" w:lineRule="exact"/>
              <w:ind w:right="29" w:firstLine="10"/>
            </w:pPr>
            <w:r w:rsidRPr="00026F3B">
              <w:t>Количество отдельно стоящих насосных станций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10"/>
            </w:pPr>
            <w:r w:rsidRPr="00026F3B"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80"/>
            </w:pPr>
            <w:r w:rsidRPr="00026F3B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57"/>
            </w:pPr>
            <w:r w:rsidRPr="00026F3B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42"/>
            </w:pPr>
            <w:r w:rsidRPr="00026F3B"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70"/>
            </w:pPr>
            <w:r w:rsidRPr="00026F3B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1</w:t>
            </w:r>
          </w:p>
        </w:tc>
      </w:tr>
      <w:tr w:rsidR="00026F3B" w:rsidTr="00026F3B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87"/>
            </w:pPr>
            <w:r w:rsidRPr="00026F3B">
              <w:t>3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spacing w:line="235" w:lineRule="exact"/>
              <w:ind w:right="466" w:firstLine="5"/>
            </w:pPr>
            <w:r w:rsidRPr="00026F3B">
              <w:t>Пропускная способность очистных сооружений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62"/>
            </w:pPr>
            <w:r w:rsidRPr="00026F3B">
              <w:t>т. м³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</w:tr>
      <w:tr w:rsidR="00026F3B" w:rsidTr="00026F3B">
        <w:trPr>
          <w:trHeight w:hRule="exact" w:val="37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/>
          <w:p w:rsidR="00026F3B" w:rsidRPr="00026F3B" w:rsidRDefault="00026F3B" w:rsidP="00026F3B"/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- в сутки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46"/>
            </w:pPr>
            <w:r w:rsidRPr="00026F3B">
              <w:t>2,70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22"/>
            </w:pPr>
            <w:r w:rsidRPr="00026F3B">
              <w:t>2,70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08"/>
            </w:pPr>
            <w:r w:rsidRPr="00026F3B">
              <w:t>2,70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41"/>
            </w:pPr>
            <w:r w:rsidRPr="00026F3B">
              <w:t>2,70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2,70</w:t>
            </w:r>
          </w:p>
        </w:tc>
      </w:tr>
      <w:tr w:rsidR="00026F3B" w:rsidTr="00026F3B">
        <w:trPr>
          <w:trHeight w:hRule="exact" w:val="29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/>
          <w:p w:rsidR="00026F3B" w:rsidRPr="00026F3B" w:rsidRDefault="00026F3B" w:rsidP="00026F3B"/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- в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250"/>
            </w:pPr>
            <w:r w:rsidRPr="00026F3B">
              <w:t>985,50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26"/>
            </w:pPr>
            <w:r w:rsidRPr="00026F3B">
              <w:t>985,50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12"/>
            </w:pPr>
            <w:r w:rsidRPr="00026F3B">
              <w:t>243,00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245"/>
            </w:pPr>
            <w:r w:rsidRPr="00026F3B">
              <w:t>985,50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985,50</w:t>
            </w:r>
          </w:p>
        </w:tc>
      </w:tr>
      <w:tr w:rsidR="00026F3B" w:rsidTr="00026F3B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92"/>
            </w:pPr>
            <w:r w:rsidRPr="00026F3B">
              <w:t>4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Производственная мощность сети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67"/>
            </w:pPr>
            <w:r w:rsidRPr="00026F3B">
              <w:t>т. м³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</w:tr>
      <w:tr w:rsidR="00026F3B" w:rsidTr="00026F3B">
        <w:trPr>
          <w:trHeight w:hRule="exact" w:val="38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/>
          <w:p w:rsidR="00026F3B" w:rsidRPr="00026F3B" w:rsidRDefault="00026F3B" w:rsidP="00026F3B"/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- в сутки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50"/>
            </w:pPr>
            <w:r w:rsidRPr="00026F3B">
              <w:t>2,70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32"/>
            </w:pPr>
            <w:r w:rsidRPr="00026F3B">
              <w:t>2,70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13"/>
            </w:pPr>
            <w:r w:rsidRPr="00026F3B">
              <w:t>2,70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50"/>
            </w:pPr>
            <w:r w:rsidRPr="00026F3B">
              <w:t>2,70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2,70</w:t>
            </w:r>
          </w:p>
        </w:tc>
      </w:tr>
      <w:tr w:rsidR="00026F3B" w:rsidTr="00026F3B">
        <w:trPr>
          <w:trHeight w:hRule="exact" w:val="30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/>
          <w:p w:rsidR="00026F3B" w:rsidRPr="00026F3B" w:rsidRDefault="00026F3B" w:rsidP="00026F3B"/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- в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254"/>
            </w:pPr>
            <w:r w:rsidRPr="00026F3B">
              <w:t>985,50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31"/>
            </w:pPr>
            <w:r w:rsidRPr="00026F3B">
              <w:t>985,50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17"/>
            </w:pPr>
            <w:r w:rsidRPr="00026F3B">
              <w:t>243,00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250"/>
            </w:pPr>
            <w:r w:rsidRPr="00026F3B">
              <w:t>985,50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985,50</w:t>
            </w:r>
          </w:p>
        </w:tc>
      </w:tr>
      <w:tr w:rsidR="00A367AF" w:rsidTr="00026F3B">
        <w:trPr>
          <w:trHeight w:hRule="exact"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7AF" w:rsidRPr="00026F3B" w:rsidRDefault="00A367AF" w:rsidP="00A367AF">
            <w:pPr>
              <w:shd w:val="clear" w:color="auto" w:fill="FFFFFF"/>
              <w:spacing w:line="475" w:lineRule="exact"/>
              <w:ind w:left="197"/>
            </w:pPr>
            <w:r>
              <w:t xml:space="preserve">5 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Pr="00026F3B" w:rsidRDefault="00A367AF" w:rsidP="00A367AF">
            <w:pPr>
              <w:shd w:val="clear" w:color="auto" w:fill="FFFFFF"/>
            </w:pPr>
            <w:r w:rsidRPr="00026F3B">
              <w:t>Пропущено очистными сооружениями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Pr="00026F3B" w:rsidRDefault="00DA7C4D" w:rsidP="00A367AF">
            <w:pPr>
              <w:shd w:val="clear" w:color="auto" w:fill="FFFFFF"/>
              <w:ind w:left="67"/>
            </w:pPr>
            <w:r>
              <w:t xml:space="preserve"> </w:t>
            </w:r>
            <w:r w:rsidR="00A367AF" w:rsidRPr="00026F3B">
              <w:t>т. м³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Pr="00026F3B" w:rsidRDefault="00A367AF" w:rsidP="00A367AF">
            <w:pPr>
              <w:shd w:val="clear" w:color="auto" w:fill="FFFFFF"/>
              <w:ind w:left="490"/>
            </w:pPr>
            <w:r w:rsidRPr="00026F3B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Pr="00026F3B" w:rsidRDefault="00A367AF" w:rsidP="00A367AF">
            <w:pPr>
              <w:shd w:val="clear" w:color="auto" w:fill="FFFFFF"/>
              <w:ind w:left="283"/>
            </w:pPr>
            <w:r w:rsidRPr="00026F3B">
              <w:t>401,647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Pr="00026F3B" w:rsidRDefault="00A367AF" w:rsidP="00A367AF">
            <w:pPr>
              <w:shd w:val="clear" w:color="auto" w:fill="FFFFFF"/>
              <w:ind w:left="293"/>
            </w:pPr>
            <w:r w:rsidRPr="00026F3B">
              <w:t>155,249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Pr="001550B5" w:rsidRDefault="00A367AF" w:rsidP="00A367AF">
            <w:pPr>
              <w:jc w:val="center"/>
            </w:pPr>
            <w:r w:rsidRPr="001550B5">
              <w:t>266,503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Pr="00BB68F5" w:rsidRDefault="00A367AF" w:rsidP="00A367AF">
            <w:pPr>
              <w:jc w:val="center"/>
            </w:pPr>
            <w:r w:rsidRPr="00BB68F5">
              <w:t>266,503</w:t>
            </w:r>
          </w:p>
        </w:tc>
      </w:tr>
      <w:tr w:rsidR="00A367AF" w:rsidTr="00026F3B">
        <w:trPr>
          <w:trHeight w:hRule="exact" w:val="3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67AF" w:rsidRPr="00026F3B" w:rsidRDefault="00A367AF" w:rsidP="00A367AF"/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Pr="00026F3B" w:rsidRDefault="00A367AF" w:rsidP="00A367AF">
            <w:pPr>
              <w:shd w:val="clear" w:color="auto" w:fill="FFFFFF"/>
            </w:pPr>
            <w:r w:rsidRPr="00026F3B">
              <w:t>Объем стоков, принятых в сеть,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7AF" w:rsidRPr="00026F3B" w:rsidRDefault="00DA7C4D" w:rsidP="00A367AF">
            <w:pPr>
              <w:shd w:val="clear" w:color="auto" w:fill="FFFFFF"/>
              <w:ind w:left="72"/>
            </w:pPr>
            <w:r>
              <w:t xml:space="preserve"> </w:t>
            </w:r>
            <w:r w:rsidR="00A367AF" w:rsidRPr="00026F3B">
              <w:t>т. м³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7AF" w:rsidRPr="00026F3B" w:rsidRDefault="00A367AF" w:rsidP="00A367AF">
            <w:pPr>
              <w:shd w:val="clear" w:color="auto" w:fill="FFFFFF"/>
              <w:ind w:left="494"/>
            </w:pPr>
            <w:r w:rsidRPr="00026F3B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Pr="00026F3B" w:rsidRDefault="00A367AF" w:rsidP="00A367AF">
            <w:pPr>
              <w:shd w:val="clear" w:color="auto" w:fill="FFFFFF"/>
              <w:ind w:left="288"/>
            </w:pPr>
            <w:r w:rsidRPr="00026F3B">
              <w:t>401,647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Pr="00026F3B" w:rsidRDefault="00A367AF" w:rsidP="00A367AF">
            <w:pPr>
              <w:shd w:val="clear" w:color="auto" w:fill="FFFFFF"/>
              <w:ind w:left="302"/>
            </w:pPr>
            <w:r w:rsidRPr="00026F3B">
              <w:t>155,249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Default="00A367AF" w:rsidP="00A367AF">
            <w:pPr>
              <w:jc w:val="center"/>
            </w:pPr>
            <w:r w:rsidRPr="001550B5">
              <w:t>266,503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F" w:rsidRDefault="00A367AF" w:rsidP="00A367AF">
            <w:pPr>
              <w:jc w:val="center"/>
            </w:pPr>
            <w:r w:rsidRPr="00BB68F5">
              <w:t>266,503</w:t>
            </w:r>
          </w:p>
        </w:tc>
      </w:tr>
      <w:tr w:rsidR="00026F3B" w:rsidTr="00026F3B">
        <w:trPr>
          <w:trHeight w:hRule="exact" w:val="3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F3B" w:rsidRPr="00026F3B" w:rsidRDefault="00026F3B" w:rsidP="00026F3B">
            <w:r>
              <w:t xml:space="preserve">    6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т. ч. населения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17"/>
            </w:pPr>
            <w:r w:rsidRPr="00026F3B">
              <w:t>161,000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22"/>
            </w:pPr>
            <w:r w:rsidRPr="00026F3B">
              <w:t>42,000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235"/>
            </w:pPr>
            <w:r w:rsidRPr="00026F3B">
              <w:t>168,000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167,049</w:t>
            </w:r>
          </w:p>
        </w:tc>
      </w:tr>
      <w:tr w:rsidR="00026F3B" w:rsidTr="00026F3B">
        <w:trPr>
          <w:trHeight w:hRule="exact"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202"/>
            </w:pPr>
            <w:r w:rsidRPr="00026F3B">
              <w:t>7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spacing w:line="245" w:lineRule="exact"/>
              <w:ind w:right="442"/>
            </w:pPr>
            <w:proofErr w:type="gramStart"/>
            <w:r w:rsidRPr="00026F3B">
              <w:t>Численность работающих, всего ** из них: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10"/>
            </w:pPr>
            <w:r w:rsidRPr="00026F3B"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56"/>
            </w:pPr>
            <w:r w:rsidRPr="00026F3B"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28"/>
            </w:pPr>
            <w:r w:rsidRPr="00026F3B"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14"/>
            </w:pPr>
            <w:r w:rsidRPr="00026F3B">
              <w:t>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51"/>
            </w:pPr>
            <w:r w:rsidRPr="00026F3B"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14</w:t>
            </w:r>
          </w:p>
        </w:tc>
      </w:tr>
      <w:tr w:rsidR="00026F3B" w:rsidTr="00026F3B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34"/>
            </w:pPr>
            <w:r w:rsidRPr="00026F3B">
              <w:t>7.1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spacing w:line="240" w:lineRule="exact"/>
              <w:ind w:right="10"/>
            </w:pPr>
            <w:r w:rsidRPr="00026F3B">
              <w:t>Основного технологического персонала, в т. 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15"/>
            </w:pPr>
            <w:r w:rsidRPr="00026F3B"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66"/>
            </w:pPr>
            <w:r w:rsidRPr="00026F3B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42"/>
            </w:pPr>
            <w:r w:rsidRPr="00026F3B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23"/>
            </w:pPr>
            <w:r w:rsidRPr="00026F3B"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56"/>
            </w:pPr>
            <w:r w:rsidRPr="00026F3B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12</w:t>
            </w:r>
          </w:p>
        </w:tc>
      </w:tr>
      <w:tr w:rsidR="00026F3B" w:rsidTr="00026F3B">
        <w:trPr>
          <w:trHeight w:hRule="exact" w:val="36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/>
          <w:p w:rsidR="00026F3B" w:rsidRPr="00026F3B" w:rsidRDefault="00026F3B" w:rsidP="00026F3B"/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- очистки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85"/>
            </w:pPr>
            <w:r w:rsidRPr="00026F3B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66"/>
            </w:pPr>
            <w:r w:rsidRPr="00026F3B"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A367AF" w:rsidRDefault="00A367AF" w:rsidP="00026F3B">
            <w:pPr>
              <w:shd w:val="clear" w:color="auto" w:fill="FFFFFF"/>
              <w:ind w:left="562"/>
            </w:pPr>
            <w: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90"/>
            </w:pPr>
            <w:r w:rsidRPr="00026F3B"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5</w:t>
            </w:r>
          </w:p>
        </w:tc>
      </w:tr>
      <w:tr w:rsidR="00026F3B" w:rsidTr="00026F3B">
        <w:trPr>
          <w:trHeight w:hRule="exact" w:val="42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/>
          <w:p w:rsidR="00026F3B" w:rsidRPr="00026F3B" w:rsidRDefault="00026F3B" w:rsidP="00026F3B"/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- ремонтных рабочих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94"/>
            </w:pPr>
            <w:r w:rsidRPr="00026F3B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71"/>
            </w:pPr>
            <w:r w:rsidRPr="00026F3B"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57"/>
            </w:pPr>
            <w:r w:rsidRPr="00026F3B">
              <w:t>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94"/>
            </w:pPr>
            <w:r w:rsidRPr="00026F3B"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7</w:t>
            </w:r>
          </w:p>
        </w:tc>
      </w:tr>
      <w:tr w:rsidR="00026F3B" w:rsidTr="00026F3B">
        <w:trPr>
          <w:trHeight w:hRule="exact" w:val="32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/>
          <w:p w:rsidR="00026F3B" w:rsidRPr="00026F3B" w:rsidRDefault="00026F3B" w:rsidP="00026F3B"/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- прочие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85"/>
            </w:pPr>
            <w:r w:rsidRPr="00026F3B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66"/>
            </w:pPr>
            <w:r w:rsidRPr="00026F3B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52"/>
            </w:pPr>
            <w:r w:rsidRPr="00026F3B">
              <w:t>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85"/>
            </w:pPr>
            <w:r w:rsidRPr="00026F3B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0</w:t>
            </w:r>
          </w:p>
        </w:tc>
      </w:tr>
      <w:tr w:rsidR="00026F3B" w:rsidTr="00026F3B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44"/>
            </w:pPr>
            <w:r w:rsidRPr="00026F3B">
              <w:t>7.2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Цехового персонала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20"/>
            </w:pPr>
            <w:r w:rsidRPr="00026F3B"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18"/>
            </w:pPr>
            <w:r w:rsidRPr="00026F3B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95"/>
            </w:pPr>
            <w:r w:rsidRPr="00026F3B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86"/>
            </w:pPr>
            <w:r w:rsidRPr="00026F3B"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18"/>
            </w:pPr>
            <w:r w:rsidRPr="00026F3B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1</w:t>
            </w:r>
          </w:p>
        </w:tc>
      </w:tr>
      <w:tr w:rsidR="00026F3B" w:rsidTr="00026F3B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44"/>
            </w:pPr>
            <w:r w:rsidRPr="00026F3B">
              <w:t>7.3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spacing w:line="230" w:lineRule="exact"/>
              <w:ind w:right="226"/>
            </w:pPr>
            <w:r w:rsidRPr="00026F3B">
              <w:t>Административного управленческого персонала ***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20"/>
            </w:pPr>
            <w:r w:rsidRPr="00026F3B"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18"/>
            </w:pPr>
            <w:r w:rsidRPr="00026F3B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600"/>
            </w:pPr>
            <w:r w:rsidRPr="00026F3B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86"/>
            </w:pPr>
            <w:r w:rsidRPr="00026F3B"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18"/>
            </w:pPr>
            <w:r w:rsidRPr="00026F3B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1</w:t>
            </w:r>
          </w:p>
        </w:tc>
      </w:tr>
      <w:tr w:rsidR="00026F3B" w:rsidTr="00026F3B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221"/>
            </w:pPr>
            <w:r w:rsidRPr="00026F3B">
              <w:t>8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spacing w:line="240" w:lineRule="exact"/>
              <w:ind w:right="653"/>
            </w:pPr>
            <w:r w:rsidRPr="00026F3B">
              <w:t>Балансовая стоимость основных производственных фондов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DA7C4D" w:rsidP="00DA7C4D">
            <w:pPr>
              <w:shd w:val="clear" w:color="auto" w:fill="FFFFFF"/>
            </w:pPr>
            <w:proofErr w:type="spellStart"/>
            <w:r>
              <w:t>млн</w:t>
            </w:r>
            <w:proofErr w:type="gramStart"/>
            <w:r>
              <w:t>.</w:t>
            </w:r>
            <w:r w:rsidR="00026F3B" w:rsidRPr="00026F3B">
              <w:t>р</w:t>
            </w:r>
            <w:proofErr w:type="gramEnd"/>
            <w:r w:rsidR="00026F3B" w:rsidRPr="00026F3B">
              <w:t>уб</w:t>
            </w:r>
            <w:proofErr w:type="spellEnd"/>
            <w:r w:rsidR="00026F3B" w:rsidRPr="00026F3B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09"/>
            </w:pPr>
            <w:r w:rsidRPr="00026F3B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86"/>
            </w:pPr>
            <w:r w:rsidRPr="00026F3B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76"/>
            </w:pPr>
            <w:r w:rsidRPr="00026F3B"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09"/>
            </w:pPr>
            <w:r w:rsidRPr="00026F3B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-</w:t>
            </w:r>
          </w:p>
        </w:tc>
      </w:tr>
      <w:tr w:rsidR="00026F3B" w:rsidTr="00026F3B">
        <w:trPr>
          <w:trHeight w:hRule="exact"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221"/>
            </w:pPr>
            <w:r w:rsidRPr="00026F3B">
              <w:t>9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Износ основных фондов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206"/>
            </w:pPr>
            <w:r w:rsidRPr="00026F3B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18"/>
            </w:pPr>
            <w:r w:rsidRPr="00026F3B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95"/>
            </w:pPr>
            <w:r w:rsidRPr="00026F3B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81"/>
            </w:pPr>
            <w:r w:rsidRPr="00026F3B"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18"/>
            </w:pPr>
            <w:r w:rsidRPr="00026F3B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-</w:t>
            </w:r>
          </w:p>
        </w:tc>
      </w:tr>
      <w:tr w:rsidR="00026F3B" w:rsidTr="00026F3B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97"/>
            </w:pPr>
            <w:r w:rsidRPr="00026F3B">
              <w:t>10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Расход электроэнергии на 1 м  стоков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62"/>
            </w:pPr>
            <w:proofErr w:type="gramStart"/>
            <w:r w:rsidRPr="00026F3B">
              <w:rPr>
                <w:spacing w:val="-2"/>
              </w:rPr>
              <w:t>кВт-ч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518"/>
            </w:pPr>
            <w:r w:rsidRPr="00026F3B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85"/>
            </w:pPr>
            <w:r w:rsidRPr="00026F3B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70"/>
            </w:pPr>
            <w:r w:rsidRPr="00026F3B">
              <w:rPr>
                <w:b/>
                <w:bCs/>
                <w:w w:val="63"/>
              </w:rPr>
              <w:t>|   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379"/>
            </w:pPr>
            <w:r w:rsidRPr="00026F3B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-</w:t>
            </w:r>
          </w:p>
        </w:tc>
      </w:tr>
      <w:tr w:rsidR="00026F3B" w:rsidTr="00026F3B">
        <w:trPr>
          <w:trHeight w:hRule="exact" w:val="3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202"/>
            </w:pPr>
            <w:r>
              <w:rPr>
                <w:lang w:val="en-US"/>
              </w:rPr>
              <w:t>11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  <w:r w:rsidRPr="00026F3B">
              <w:t>Численность работников на 1 км сетей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34"/>
            </w:pPr>
            <w:r w:rsidRPr="00026F3B"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08"/>
            </w:pPr>
            <w:r w:rsidRPr="00026F3B">
              <w:t>1,25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85"/>
            </w:pPr>
            <w:r w:rsidRPr="00026F3B">
              <w:rPr>
                <w:spacing w:val="17"/>
              </w:rPr>
              <w:t>1,15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70"/>
            </w:pPr>
            <w:r w:rsidRPr="00026F3B">
              <w:rPr>
                <w:spacing w:val="14"/>
              </w:rPr>
              <w:t>1,15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403"/>
            </w:pPr>
            <w:r w:rsidRPr="00026F3B">
              <w:t>1,15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jc w:val="center"/>
            </w:pPr>
            <w:r w:rsidRPr="00026F3B">
              <w:t>1,15</w:t>
            </w:r>
          </w:p>
        </w:tc>
      </w:tr>
      <w:tr w:rsidR="00026F3B" w:rsidTr="00026F3B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202"/>
            </w:pPr>
            <w:r w:rsidRPr="00026F3B">
              <w:lastRenderedPageBreak/>
              <w:t>12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spacing w:line="240" w:lineRule="exact"/>
              <w:ind w:right="398" w:firstLine="5"/>
            </w:pPr>
            <w:r w:rsidRPr="00026F3B">
              <w:t>Численность работников чел/1 тыс. обслуживаемых жителей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  <w:ind w:left="134"/>
            </w:pPr>
            <w:r w:rsidRPr="00026F3B"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F3B" w:rsidRPr="00026F3B" w:rsidRDefault="00026F3B" w:rsidP="00026F3B">
            <w:pPr>
              <w:shd w:val="clear" w:color="auto" w:fill="FFFFFF"/>
            </w:pPr>
          </w:p>
        </w:tc>
      </w:tr>
    </w:tbl>
    <w:p w:rsidR="00026F3B" w:rsidRPr="00026F3B" w:rsidRDefault="00026F3B" w:rsidP="00DA7C4D">
      <w:pPr>
        <w:tabs>
          <w:tab w:val="left" w:pos="2625"/>
        </w:tabs>
      </w:pPr>
    </w:p>
    <w:sectPr w:rsidR="00026F3B" w:rsidRPr="00026F3B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50" w:rsidRDefault="00C51A50" w:rsidP="00E02FD2">
      <w:r>
        <w:separator/>
      </w:r>
    </w:p>
  </w:endnote>
  <w:endnote w:type="continuationSeparator" w:id="0">
    <w:p w:rsidR="00C51A50" w:rsidRDefault="00C51A50" w:rsidP="00E0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50" w:rsidRDefault="00C51A50" w:rsidP="00E02FD2">
      <w:r>
        <w:separator/>
      </w:r>
    </w:p>
  </w:footnote>
  <w:footnote w:type="continuationSeparator" w:id="0">
    <w:p w:rsidR="00C51A50" w:rsidRDefault="00C51A50" w:rsidP="00E0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0F"/>
    <w:rsid w:val="00026F3B"/>
    <w:rsid w:val="00055D41"/>
    <w:rsid w:val="00061C78"/>
    <w:rsid w:val="000D2D5D"/>
    <w:rsid w:val="000E535D"/>
    <w:rsid w:val="000F1E5C"/>
    <w:rsid w:val="001038A5"/>
    <w:rsid w:val="00115080"/>
    <w:rsid w:val="001E1A20"/>
    <w:rsid w:val="0022305C"/>
    <w:rsid w:val="0022719C"/>
    <w:rsid w:val="002972EB"/>
    <w:rsid w:val="002B720E"/>
    <w:rsid w:val="002D248A"/>
    <w:rsid w:val="00306633"/>
    <w:rsid w:val="00326F61"/>
    <w:rsid w:val="003612EC"/>
    <w:rsid w:val="003A1318"/>
    <w:rsid w:val="003F761D"/>
    <w:rsid w:val="00406027"/>
    <w:rsid w:val="00446E0F"/>
    <w:rsid w:val="00463AA6"/>
    <w:rsid w:val="00474FCE"/>
    <w:rsid w:val="004B1208"/>
    <w:rsid w:val="004D0429"/>
    <w:rsid w:val="004D772C"/>
    <w:rsid w:val="004E45BB"/>
    <w:rsid w:val="004F147C"/>
    <w:rsid w:val="00520799"/>
    <w:rsid w:val="00531E9B"/>
    <w:rsid w:val="005434E8"/>
    <w:rsid w:val="00567E2C"/>
    <w:rsid w:val="005A5FC9"/>
    <w:rsid w:val="0062349E"/>
    <w:rsid w:val="00624EAC"/>
    <w:rsid w:val="006E6CF3"/>
    <w:rsid w:val="006F20E9"/>
    <w:rsid w:val="00730018"/>
    <w:rsid w:val="007372CC"/>
    <w:rsid w:val="007457DB"/>
    <w:rsid w:val="007468BA"/>
    <w:rsid w:val="0087058A"/>
    <w:rsid w:val="008A6799"/>
    <w:rsid w:val="008B4B05"/>
    <w:rsid w:val="008E173E"/>
    <w:rsid w:val="008E4D29"/>
    <w:rsid w:val="0090196C"/>
    <w:rsid w:val="00910E8A"/>
    <w:rsid w:val="00927F3C"/>
    <w:rsid w:val="00943C8B"/>
    <w:rsid w:val="00953AC5"/>
    <w:rsid w:val="009A04E7"/>
    <w:rsid w:val="009A725D"/>
    <w:rsid w:val="009C1F09"/>
    <w:rsid w:val="009D01A6"/>
    <w:rsid w:val="009D4210"/>
    <w:rsid w:val="00A11C7C"/>
    <w:rsid w:val="00A26931"/>
    <w:rsid w:val="00A366C9"/>
    <w:rsid w:val="00A367AF"/>
    <w:rsid w:val="00A8574F"/>
    <w:rsid w:val="00AF204E"/>
    <w:rsid w:val="00AF7EDC"/>
    <w:rsid w:val="00B123C2"/>
    <w:rsid w:val="00B2275C"/>
    <w:rsid w:val="00B444E2"/>
    <w:rsid w:val="00B55795"/>
    <w:rsid w:val="00BB5E9B"/>
    <w:rsid w:val="00BE29E0"/>
    <w:rsid w:val="00BE60C7"/>
    <w:rsid w:val="00C51A50"/>
    <w:rsid w:val="00C748A4"/>
    <w:rsid w:val="00C86C52"/>
    <w:rsid w:val="00CB7A82"/>
    <w:rsid w:val="00CD6962"/>
    <w:rsid w:val="00CF4E63"/>
    <w:rsid w:val="00D1554A"/>
    <w:rsid w:val="00D40B75"/>
    <w:rsid w:val="00D46692"/>
    <w:rsid w:val="00D54724"/>
    <w:rsid w:val="00D73100"/>
    <w:rsid w:val="00D8580A"/>
    <w:rsid w:val="00DA7C4D"/>
    <w:rsid w:val="00DC7235"/>
    <w:rsid w:val="00DD17FF"/>
    <w:rsid w:val="00DE4CCB"/>
    <w:rsid w:val="00E02FD2"/>
    <w:rsid w:val="00E03E22"/>
    <w:rsid w:val="00E14945"/>
    <w:rsid w:val="00E34442"/>
    <w:rsid w:val="00E71ECB"/>
    <w:rsid w:val="00E73CD7"/>
    <w:rsid w:val="00EE206A"/>
    <w:rsid w:val="00EE371D"/>
    <w:rsid w:val="00F03FEF"/>
    <w:rsid w:val="00F21E1B"/>
    <w:rsid w:val="00F42CEB"/>
    <w:rsid w:val="00F82B9C"/>
    <w:rsid w:val="00FB7A9C"/>
    <w:rsid w:val="00FC6BAE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26F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6F3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6F3B"/>
    <w:rPr>
      <w:rFonts w:ascii="Times New Roman" w:eastAsia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6F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6F3B"/>
    <w:rPr>
      <w:rFonts w:ascii="Times New Roman" w:eastAsia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26F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6F3B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02FD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02FD2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02F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2F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26F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6F3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6F3B"/>
    <w:rPr>
      <w:rFonts w:ascii="Times New Roman" w:eastAsia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6F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6F3B"/>
    <w:rPr>
      <w:rFonts w:ascii="Times New Roman" w:eastAsia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26F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6F3B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02FD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02FD2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02F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2F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Тепловодоснаб</cp:lastModifiedBy>
  <cp:revision>14</cp:revision>
  <cp:lastPrinted>2018-01-12T05:31:00Z</cp:lastPrinted>
  <dcterms:created xsi:type="dcterms:W3CDTF">2018-01-11T05:46:00Z</dcterms:created>
  <dcterms:modified xsi:type="dcterms:W3CDTF">2018-01-12T09:25:00Z</dcterms:modified>
</cp:coreProperties>
</file>