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РОССИЙСКАЯ ФЕДЕРАЦИЯ</w:t>
      </w:r>
    </w:p>
    <w:p w:rsidR="000A3A8E" w:rsidRPr="000A3A8E" w:rsidRDefault="000A3A8E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ПОСТАНОВЛЕНИЕ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Pr="000A3A8E" w:rsidRDefault="00D1554A" w:rsidP="007300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от  «</w:t>
      </w:r>
      <w:r w:rsidR="00341748" w:rsidRPr="000A3A8E">
        <w:rPr>
          <w:rFonts w:ascii="Times New Roman" w:hAnsi="Times New Roman"/>
          <w:sz w:val="28"/>
          <w:szCs w:val="28"/>
        </w:rPr>
        <w:t>05</w:t>
      </w:r>
      <w:r w:rsidR="00E73CD7" w:rsidRPr="000A3A8E">
        <w:rPr>
          <w:rFonts w:ascii="Times New Roman" w:hAnsi="Times New Roman"/>
          <w:sz w:val="28"/>
          <w:szCs w:val="28"/>
        </w:rPr>
        <w:t xml:space="preserve">» </w:t>
      </w:r>
      <w:r w:rsidR="00341748" w:rsidRPr="000A3A8E">
        <w:rPr>
          <w:rFonts w:ascii="Times New Roman" w:hAnsi="Times New Roman"/>
          <w:sz w:val="28"/>
          <w:szCs w:val="28"/>
        </w:rPr>
        <w:t>сентября</w:t>
      </w:r>
      <w:r w:rsidRPr="000A3A8E">
        <w:rPr>
          <w:rFonts w:ascii="Times New Roman" w:hAnsi="Times New Roman"/>
          <w:sz w:val="28"/>
          <w:szCs w:val="28"/>
        </w:rPr>
        <w:t xml:space="preserve"> 201</w:t>
      </w:r>
      <w:r w:rsidR="00341748" w:rsidRPr="000A3A8E">
        <w:rPr>
          <w:rFonts w:ascii="Times New Roman" w:hAnsi="Times New Roman"/>
          <w:sz w:val="28"/>
          <w:szCs w:val="28"/>
        </w:rPr>
        <w:t>8</w:t>
      </w:r>
      <w:r w:rsidRPr="000A3A8E">
        <w:rPr>
          <w:rFonts w:ascii="Times New Roman" w:hAnsi="Times New Roman"/>
          <w:sz w:val="28"/>
          <w:szCs w:val="28"/>
        </w:rPr>
        <w:t>г. №</w:t>
      </w:r>
      <w:r w:rsidR="00511E81" w:rsidRPr="000A3A8E">
        <w:rPr>
          <w:rFonts w:ascii="Times New Roman" w:hAnsi="Times New Roman"/>
          <w:sz w:val="28"/>
          <w:szCs w:val="28"/>
        </w:rPr>
        <w:t xml:space="preserve"> </w:t>
      </w:r>
      <w:r w:rsidR="00341748" w:rsidRPr="000A3A8E">
        <w:rPr>
          <w:rFonts w:ascii="Times New Roman" w:hAnsi="Times New Roman"/>
          <w:sz w:val="28"/>
          <w:szCs w:val="28"/>
        </w:rPr>
        <w:t>38</w:t>
      </w:r>
      <w:r w:rsidR="00F47F63" w:rsidRPr="000A3A8E">
        <w:rPr>
          <w:rFonts w:ascii="Times New Roman" w:hAnsi="Times New Roman"/>
          <w:sz w:val="28"/>
          <w:szCs w:val="28"/>
        </w:rPr>
        <w:t>/1</w:t>
      </w:r>
      <w:r w:rsidR="00E73CD7" w:rsidRPr="000A3A8E">
        <w:rPr>
          <w:rFonts w:ascii="Times New Roman" w:hAnsi="Times New Roman"/>
          <w:sz w:val="28"/>
          <w:szCs w:val="28"/>
        </w:rPr>
        <w:t>-п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A8E">
        <w:rPr>
          <w:rFonts w:ascii="Times New Roman" w:hAnsi="Times New Roman"/>
          <w:sz w:val="28"/>
          <w:szCs w:val="28"/>
        </w:rPr>
        <w:t>пгт</w:t>
      </w:r>
      <w:proofErr w:type="gramStart"/>
      <w:r w:rsidRPr="000A3A8E">
        <w:rPr>
          <w:rFonts w:ascii="Times New Roman" w:hAnsi="Times New Roman"/>
          <w:sz w:val="28"/>
          <w:szCs w:val="28"/>
        </w:rPr>
        <w:t>.К</w:t>
      </w:r>
      <w:proofErr w:type="gramEnd"/>
      <w:r w:rsidRPr="000A3A8E">
        <w:rPr>
          <w:rFonts w:ascii="Times New Roman" w:hAnsi="Times New Roman"/>
          <w:sz w:val="28"/>
          <w:szCs w:val="28"/>
        </w:rPr>
        <w:t>аз</w:t>
      </w:r>
    </w:p>
    <w:p w:rsidR="00E73CD7" w:rsidRPr="000A3A8E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554A" w:rsidRPr="000A3A8E" w:rsidRDefault="0034174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  <w:sz w:val="28"/>
          <w:szCs w:val="28"/>
        </w:rPr>
      </w:pPr>
      <w:r w:rsidRPr="000A3A8E">
        <w:rPr>
          <w:b/>
          <w:bCs/>
          <w:sz w:val="28"/>
          <w:szCs w:val="28"/>
        </w:rPr>
        <w:t>О РЕЗУЛЬТАТАХ ПУБЛИЧНЫХ СЛУШАНИЙ ПО ВОПРОСУ</w:t>
      </w:r>
      <w:r w:rsidR="00511E81" w:rsidRPr="000A3A8E">
        <w:rPr>
          <w:b/>
          <w:bCs/>
          <w:sz w:val="28"/>
          <w:szCs w:val="28"/>
        </w:rPr>
        <w:t xml:space="preserve"> </w:t>
      </w:r>
      <w:r w:rsidR="00730018" w:rsidRPr="000A3A8E">
        <w:rPr>
          <w:b/>
          <w:bCs/>
          <w:sz w:val="28"/>
          <w:szCs w:val="28"/>
        </w:rPr>
        <w:t>ВНЕСЕН</w:t>
      </w:r>
      <w:r w:rsidR="00591F22" w:rsidRPr="000A3A8E">
        <w:rPr>
          <w:b/>
          <w:bCs/>
          <w:sz w:val="28"/>
          <w:szCs w:val="28"/>
        </w:rPr>
        <w:t>И</w:t>
      </w:r>
      <w:r w:rsidR="00730018" w:rsidRPr="000A3A8E">
        <w:rPr>
          <w:b/>
          <w:bCs/>
          <w:sz w:val="28"/>
          <w:szCs w:val="28"/>
        </w:rPr>
        <w:t xml:space="preserve">Я ИЗМЕНЕНИЯ В </w:t>
      </w:r>
      <w:r w:rsidR="00D1554A" w:rsidRPr="000A3A8E">
        <w:rPr>
          <w:b/>
          <w:bCs/>
          <w:sz w:val="28"/>
          <w:szCs w:val="28"/>
        </w:rPr>
        <w:t>СХЕМЫ ТЕПЛОСНАБЖЕНИЯ ГОРОДСК</w:t>
      </w:r>
      <w:r w:rsidR="00FB7A9C" w:rsidRPr="000A3A8E">
        <w:rPr>
          <w:b/>
          <w:bCs/>
          <w:sz w:val="28"/>
          <w:szCs w:val="28"/>
        </w:rPr>
        <w:t>ИХ</w:t>
      </w:r>
      <w:r w:rsidR="00D1554A" w:rsidRPr="000A3A8E">
        <w:rPr>
          <w:b/>
          <w:bCs/>
          <w:sz w:val="28"/>
          <w:szCs w:val="28"/>
        </w:rPr>
        <w:t xml:space="preserve"> ПОСЕЛЕНИ</w:t>
      </w:r>
      <w:r w:rsidR="00FB7A9C" w:rsidRPr="000A3A8E">
        <w:rPr>
          <w:b/>
          <w:bCs/>
          <w:sz w:val="28"/>
          <w:szCs w:val="28"/>
        </w:rPr>
        <w:t xml:space="preserve">Й </w:t>
      </w:r>
      <w:r w:rsidR="00D1554A" w:rsidRPr="000A3A8E">
        <w:rPr>
          <w:b/>
          <w:bCs/>
          <w:sz w:val="28"/>
          <w:szCs w:val="28"/>
        </w:rPr>
        <w:t xml:space="preserve">ТАШТАГОЛЬСКОГО МУНИЦИПАЛЬНОГО РАЙОНА </w:t>
      </w:r>
      <w:r w:rsidR="00730018" w:rsidRPr="000A3A8E">
        <w:rPr>
          <w:b/>
          <w:bCs/>
          <w:sz w:val="28"/>
          <w:szCs w:val="28"/>
        </w:rPr>
        <w:t>НА 2016 - 2030</w:t>
      </w:r>
      <w:r w:rsidR="00FB7A9C" w:rsidRPr="000A3A8E">
        <w:rPr>
          <w:b/>
          <w:bCs/>
          <w:sz w:val="28"/>
          <w:szCs w:val="28"/>
        </w:rPr>
        <w:t xml:space="preserve"> гг.</w:t>
      </w:r>
    </w:p>
    <w:p w:rsidR="00D1554A" w:rsidRPr="000A3A8E" w:rsidRDefault="00D1554A" w:rsidP="00D1554A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proofErr w:type="gramStart"/>
      <w:r w:rsidRPr="000A3A8E">
        <w:rPr>
          <w:sz w:val="28"/>
          <w:szCs w:val="28"/>
        </w:rPr>
        <w:t xml:space="preserve">На основании </w:t>
      </w:r>
      <w:r w:rsidR="00573DEB" w:rsidRPr="000A3A8E">
        <w:rPr>
          <w:sz w:val="28"/>
          <w:szCs w:val="28"/>
        </w:rPr>
        <w:t>Федерального закона от 06.10.203 № 131-ФЗ «Об общих принципах организации местного самоуправления в Российской Федерации</w:t>
      </w:r>
      <w:r w:rsidR="00573DEB">
        <w:rPr>
          <w:sz w:val="28"/>
          <w:szCs w:val="28"/>
        </w:rPr>
        <w:t>, по итогам</w:t>
      </w:r>
      <w:r w:rsidR="00573DEB" w:rsidRPr="000A3A8E">
        <w:rPr>
          <w:sz w:val="28"/>
          <w:szCs w:val="28"/>
        </w:rPr>
        <w:t xml:space="preserve"> </w:t>
      </w:r>
      <w:r w:rsidRPr="000A3A8E">
        <w:rPr>
          <w:sz w:val="28"/>
          <w:szCs w:val="28"/>
        </w:rPr>
        <w:t>проведенных публичных слушаний 04.09.2018г. по обсуждению вопроса внесения изменений в схемы теплоснабжения городских поселений Таштагольского муниципального района Кемеровской области на 2016-2030 год</w:t>
      </w:r>
      <w:r w:rsidR="00573DEB">
        <w:rPr>
          <w:sz w:val="28"/>
          <w:szCs w:val="28"/>
        </w:rPr>
        <w:t>ы с участием жителей поселка Каз</w:t>
      </w:r>
      <w:r w:rsidR="00511E81" w:rsidRPr="000A3A8E">
        <w:rPr>
          <w:sz w:val="28"/>
          <w:szCs w:val="28"/>
        </w:rPr>
        <w:t>,</w:t>
      </w:r>
      <w:r w:rsidR="00730018" w:rsidRPr="000A3A8E">
        <w:rPr>
          <w:sz w:val="28"/>
          <w:szCs w:val="28"/>
        </w:rPr>
        <w:t xml:space="preserve"> </w:t>
      </w:r>
      <w:r w:rsidR="00D1554A" w:rsidRPr="000A3A8E">
        <w:rPr>
          <w:sz w:val="28"/>
          <w:szCs w:val="28"/>
        </w:rPr>
        <w:t>администрация Казского городского поселения постановляет:</w:t>
      </w:r>
      <w:proofErr w:type="gramEnd"/>
    </w:p>
    <w:p w:rsidR="00341748" w:rsidRPr="000A3A8E" w:rsidRDefault="00341748" w:rsidP="00341748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573DEB" w:rsidRPr="00573DEB" w:rsidRDefault="00D1554A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 w:rsidRPr="000A3A8E">
        <w:rPr>
          <w:sz w:val="28"/>
          <w:szCs w:val="28"/>
        </w:rPr>
        <w:t>1.</w:t>
      </w:r>
      <w:r w:rsidR="00730018" w:rsidRPr="000A3A8E">
        <w:rPr>
          <w:sz w:val="28"/>
          <w:szCs w:val="28"/>
        </w:rPr>
        <w:t xml:space="preserve"> </w:t>
      </w:r>
      <w:proofErr w:type="gramStart"/>
      <w:r w:rsidR="00573DEB">
        <w:rPr>
          <w:sz w:val="28"/>
          <w:szCs w:val="28"/>
        </w:rPr>
        <w:t>Таблицу 4.6</w:t>
      </w:r>
      <w:r w:rsidR="00573DEB" w:rsidRPr="00573DEB">
        <w:rPr>
          <w:b/>
          <w:sz w:val="28"/>
          <w:szCs w:val="28"/>
        </w:rPr>
        <w:t xml:space="preserve"> </w:t>
      </w:r>
      <w:r w:rsidR="00573DEB" w:rsidRPr="00573DEB">
        <w:rPr>
          <w:sz w:val="28"/>
          <w:szCs w:val="28"/>
        </w:rPr>
        <w:t>Оптимальные температурные графики отпуска тепла от источников теплоснабжения, утвержденную постановлением администрации Казского городского поселения от 22.04.2016г. №25-п «</w:t>
      </w:r>
      <w:r w:rsidR="00573DEB" w:rsidRPr="00573DEB">
        <w:rPr>
          <w:bCs/>
          <w:sz w:val="28"/>
          <w:szCs w:val="28"/>
        </w:rPr>
        <w:t>ОБ УТВЕРЖДЕНИИ СХЕМЫ ТЕПЛОСНАБЖЕНИЯ НА ТЕРРИТОРИИ КАЗСКОГО ГОРОДСКОГО ПОСЕЛЕНИЯ ТАШТАГОЛЬСКОГО МУНИЦИПАЛЬНОГО РАЙОНА КЕМЕРОВСКОЙ ОБЛАСТИ НА 2016 - 2026 ГОД С ПЕРСПЕКТИВОЙ ДО 2030 ГОДА», оставить без изменений</w:t>
      </w:r>
      <w:r w:rsidR="00573DEB">
        <w:rPr>
          <w:bCs/>
          <w:sz w:val="28"/>
          <w:szCs w:val="28"/>
        </w:rPr>
        <w:t xml:space="preserve"> в соответствии с приложением №1.</w:t>
      </w:r>
      <w:proofErr w:type="gramEnd"/>
    </w:p>
    <w:p w:rsidR="004E45BB" w:rsidRPr="000A3A8E" w:rsidRDefault="00341748" w:rsidP="00573DE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 xml:space="preserve">2. </w:t>
      </w:r>
      <w:r w:rsidR="00573DEB">
        <w:rPr>
          <w:sz w:val="28"/>
          <w:szCs w:val="28"/>
        </w:rPr>
        <w:t>Настоящее постановление</w:t>
      </w:r>
      <w:r w:rsidR="004E45BB" w:rsidRPr="000A3A8E">
        <w:rPr>
          <w:sz w:val="28"/>
          <w:szCs w:val="28"/>
        </w:rPr>
        <w:t>, специалисту администрации Казского городского поселения по связям с общественностью (</w:t>
      </w:r>
      <w:proofErr w:type="spellStart"/>
      <w:r w:rsidR="004E45BB" w:rsidRPr="000A3A8E">
        <w:rPr>
          <w:sz w:val="28"/>
          <w:szCs w:val="28"/>
        </w:rPr>
        <w:t>Гнеушева</w:t>
      </w:r>
      <w:proofErr w:type="spellEnd"/>
      <w:r w:rsidR="004E45BB" w:rsidRPr="000A3A8E">
        <w:rPr>
          <w:sz w:val="28"/>
          <w:szCs w:val="28"/>
        </w:rPr>
        <w:t xml:space="preserve"> Л.М.) разместить, опубликовать в газете «</w:t>
      </w:r>
      <w:proofErr w:type="gramStart"/>
      <w:r w:rsidR="004E45BB" w:rsidRPr="000A3A8E">
        <w:rPr>
          <w:sz w:val="28"/>
          <w:szCs w:val="28"/>
        </w:rPr>
        <w:t>Красная</w:t>
      </w:r>
      <w:proofErr w:type="gramEnd"/>
      <w:r w:rsidR="004E45BB" w:rsidRPr="000A3A8E">
        <w:rPr>
          <w:sz w:val="28"/>
          <w:szCs w:val="28"/>
        </w:rPr>
        <w:t xml:space="preserve"> </w:t>
      </w:r>
      <w:proofErr w:type="spellStart"/>
      <w:r w:rsidR="004E45BB" w:rsidRPr="000A3A8E">
        <w:rPr>
          <w:sz w:val="28"/>
          <w:szCs w:val="28"/>
        </w:rPr>
        <w:t>Шория</w:t>
      </w:r>
      <w:proofErr w:type="spellEnd"/>
      <w:r w:rsidR="004E45BB" w:rsidRPr="000A3A8E">
        <w:rPr>
          <w:sz w:val="28"/>
          <w:szCs w:val="28"/>
        </w:rPr>
        <w:t xml:space="preserve">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="004E45BB" w:rsidRPr="000A3A8E">
        <w:rPr>
          <w:sz w:val="28"/>
          <w:szCs w:val="28"/>
          <w:lang w:val="en-US"/>
        </w:rPr>
        <w:t>admkaz</w:t>
      </w:r>
      <w:r w:rsidR="004E45BB" w:rsidRPr="000A3A8E">
        <w:rPr>
          <w:sz w:val="28"/>
          <w:szCs w:val="28"/>
        </w:rPr>
        <w:t>.</w:t>
      </w:r>
      <w:r w:rsidR="004E45BB" w:rsidRPr="000A3A8E">
        <w:rPr>
          <w:sz w:val="28"/>
          <w:szCs w:val="28"/>
          <w:lang w:val="en-US"/>
        </w:rPr>
        <w:t>my</w:t>
      </w:r>
      <w:r w:rsidR="004E45BB" w:rsidRPr="000A3A8E">
        <w:rPr>
          <w:sz w:val="28"/>
          <w:szCs w:val="28"/>
        </w:rPr>
        <w:t>1.</w:t>
      </w:r>
      <w:r w:rsidR="004E45BB" w:rsidRPr="000A3A8E">
        <w:rPr>
          <w:sz w:val="28"/>
          <w:szCs w:val="28"/>
          <w:lang w:val="en-US"/>
        </w:rPr>
        <w:t>ru</w:t>
      </w:r>
      <w:r w:rsidR="004E45BB" w:rsidRPr="000A3A8E">
        <w:rPr>
          <w:sz w:val="28"/>
          <w:szCs w:val="28"/>
        </w:rPr>
        <w:t xml:space="preserve">. </w:t>
      </w:r>
    </w:p>
    <w:p w:rsidR="00D1554A" w:rsidRPr="000A3A8E" w:rsidRDefault="00341748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>4</w:t>
      </w:r>
      <w:r w:rsidR="00D1554A" w:rsidRPr="000A3A8E">
        <w:rPr>
          <w:sz w:val="28"/>
          <w:szCs w:val="28"/>
        </w:rPr>
        <w:t>. Настоящее постановление вступает в силу с момента официального о</w:t>
      </w:r>
      <w:r w:rsidR="00CD6962" w:rsidRPr="000A3A8E">
        <w:rPr>
          <w:sz w:val="28"/>
          <w:szCs w:val="28"/>
        </w:rPr>
        <w:t>публико</w:t>
      </w:r>
      <w:r w:rsidR="00D1554A" w:rsidRPr="000A3A8E">
        <w:rPr>
          <w:sz w:val="28"/>
          <w:szCs w:val="28"/>
        </w:rPr>
        <w:t>вания.</w:t>
      </w:r>
    </w:p>
    <w:p w:rsidR="00D1554A" w:rsidRPr="000A3A8E" w:rsidRDefault="00341748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3A8E">
        <w:rPr>
          <w:sz w:val="28"/>
          <w:szCs w:val="28"/>
        </w:rPr>
        <w:t>5</w:t>
      </w:r>
      <w:r w:rsidR="00D1554A" w:rsidRPr="000A3A8E">
        <w:rPr>
          <w:sz w:val="28"/>
          <w:szCs w:val="28"/>
        </w:rPr>
        <w:t xml:space="preserve">. </w:t>
      </w:r>
      <w:proofErr w:type="gramStart"/>
      <w:r w:rsidR="00D1554A" w:rsidRPr="000A3A8E">
        <w:rPr>
          <w:sz w:val="28"/>
          <w:szCs w:val="28"/>
        </w:rPr>
        <w:t>Контроль за</w:t>
      </w:r>
      <w:proofErr w:type="gramEnd"/>
      <w:r w:rsidR="00D1554A" w:rsidRPr="000A3A8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554A" w:rsidRPr="000A3A8E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3CD7" w:rsidRPr="000A3A8E" w:rsidRDefault="00E73CD7" w:rsidP="00CF4E63">
      <w:pPr>
        <w:jc w:val="both"/>
        <w:rPr>
          <w:sz w:val="28"/>
          <w:szCs w:val="28"/>
        </w:rPr>
      </w:pPr>
    </w:p>
    <w:p w:rsidR="00E73CD7" w:rsidRPr="000A3A8E" w:rsidRDefault="00E73CD7" w:rsidP="00CF4E63">
      <w:pPr>
        <w:jc w:val="both"/>
        <w:rPr>
          <w:sz w:val="28"/>
          <w:szCs w:val="28"/>
        </w:rPr>
      </w:pPr>
    </w:p>
    <w:p w:rsidR="00E73CD7" w:rsidRPr="000A3A8E" w:rsidRDefault="00E73CD7" w:rsidP="00CF4E63">
      <w:pPr>
        <w:jc w:val="both"/>
        <w:rPr>
          <w:sz w:val="28"/>
          <w:szCs w:val="28"/>
        </w:rPr>
      </w:pPr>
      <w:r w:rsidRPr="000A3A8E">
        <w:rPr>
          <w:sz w:val="28"/>
          <w:szCs w:val="28"/>
        </w:rPr>
        <w:t>Глава Казского городского поселения</w:t>
      </w:r>
      <w:r w:rsidRPr="000A3A8E">
        <w:rPr>
          <w:sz w:val="28"/>
          <w:szCs w:val="28"/>
        </w:rPr>
        <w:tab/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 xml:space="preserve">                    </w:t>
      </w:r>
      <w:r w:rsidRPr="000A3A8E">
        <w:rPr>
          <w:sz w:val="28"/>
          <w:szCs w:val="28"/>
        </w:rPr>
        <w:tab/>
      </w:r>
      <w:r w:rsidR="00A8574F" w:rsidRPr="000A3A8E">
        <w:rPr>
          <w:sz w:val="28"/>
          <w:szCs w:val="28"/>
        </w:rPr>
        <w:t>О.Г. Семенцов</w:t>
      </w:r>
    </w:p>
    <w:p w:rsidR="00FB7A9C" w:rsidRDefault="00FB7A9C" w:rsidP="00CF4E63">
      <w:pPr>
        <w:ind w:firstLine="567"/>
        <w:jc w:val="both"/>
        <w:sectPr w:rsidR="00FB7A9C" w:rsidSect="000A3A8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lastRenderedPageBreak/>
        <w:t xml:space="preserve">Приложение № </w:t>
      </w:r>
      <w:r w:rsidR="00511E81" w:rsidRPr="000A3A8E">
        <w:rPr>
          <w:sz w:val="28"/>
          <w:szCs w:val="28"/>
        </w:rPr>
        <w:t>1</w:t>
      </w:r>
    </w:p>
    <w:p w:rsidR="00567E2C" w:rsidRPr="000A3A8E" w:rsidRDefault="00573DEB" w:rsidP="00567E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постановлениею</w:t>
      </w:r>
      <w:r w:rsidR="00567E2C" w:rsidRPr="000A3A8E">
        <w:rPr>
          <w:sz w:val="28"/>
          <w:szCs w:val="28"/>
        </w:rPr>
        <w:t xml:space="preserve"> администрации 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>Казского городского поселения</w:t>
      </w:r>
    </w:p>
    <w:p w:rsidR="00567E2C" w:rsidRPr="000A3A8E" w:rsidRDefault="00567E2C" w:rsidP="00567E2C">
      <w:pPr>
        <w:ind w:firstLine="567"/>
        <w:jc w:val="right"/>
        <w:rPr>
          <w:sz w:val="28"/>
          <w:szCs w:val="28"/>
        </w:rPr>
      </w:pPr>
      <w:r w:rsidRPr="000A3A8E">
        <w:rPr>
          <w:sz w:val="28"/>
          <w:szCs w:val="28"/>
        </w:rPr>
        <w:t xml:space="preserve">от </w:t>
      </w:r>
      <w:r w:rsidR="00C6328E" w:rsidRPr="000A3A8E">
        <w:rPr>
          <w:sz w:val="28"/>
          <w:szCs w:val="28"/>
        </w:rPr>
        <w:t>05.09.2018</w:t>
      </w:r>
      <w:r w:rsidRPr="000A3A8E">
        <w:rPr>
          <w:sz w:val="28"/>
          <w:szCs w:val="28"/>
        </w:rPr>
        <w:t xml:space="preserve"> № </w:t>
      </w:r>
      <w:r w:rsidR="00C6328E" w:rsidRPr="000A3A8E">
        <w:rPr>
          <w:sz w:val="28"/>
          <w:szCs w:val="28"/>
        </w:rPr>
        <w:t>38</w:t>
      </w:r>
      <w:r w:rsidR="0046554C" w:rsidRPr="000A3A8E">
        <w:rPr>
          <w:sz w:val="28"/>
          <w:szCs w:val="28"/>
        </w:rPr>
        <w:t>/1</w:t>
      </w:r>
      <w:r w:rsidRPr="000A3A8E">
        <w:rPr>
          <w:sz w:val="28"/>
          <w:szCs w:val="28"/>
        </w:rPr>
        <w:t>-п</w:t>
      </w: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567E2C" w:rsidRPr="000A3A8E" w:rsidRDefault="00567E2C" w:rsidP="00567E2C">
      <w:pPr>
        <w:ind w:firstLine="567"/>
        <w:jc w:val="both"/>
        <w:rPr>
          <w:sz w:val="28"/>
          <w:szCs w:val="28"/>
        </w:rPr>
      </w:pPr>
    </w:p>
    <w:p w:rsidR="00C6328E" w:rsidRPr="000A3A8E" w:rsidRDefault="00C6328E" w:rsidP="00C6328E">
      <w:pPr>
        <w:pStyle w:val="a4"/>
        <w:ind w:left="502"/>
        <w:jc w:val="both"/>
        <w:rPr>
          <w:b/>
          <w:sz w:val="28"/>
          <w:szCs w:val="28"/>
        </w:rPr>
      </w:pPr>
      <w:r w:rsidRPr="000A3A8E">
        <w:rPr>
          <w:b/>
          <w:sz w:val="28"/>
          <w:szCs w:val="28"/>
        </w:rPr>
        <w:t xml:space="preserve">Таблица 4.6. Оптимальные температурные графики отпуска тепла от источников теплоснабжения </w:t>
      </w:r>
    </w:p>
    <w:p w:rsidR="00C6328E" w:rsidRPr="000A3A8E" w:rsidRDefault="00C6328E" w:rsidP="00C6328E">
      <w:pPr>
        <w:pStyle w:val="a4"/>
        <w:ind w:left="502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640"/>
        <w:gridCol w:w="2152"/>
        <w:gridCol w:w="2274"/>
        <w:gridCol w:w="1288"/>
        <w:gridCol w:w="1217"/>
        <w:gridCol w:w="2710"/>
      </w:tblGrid>
      <w:tr w:rsidR="00C6328E" w:rsidRPr="000A3A8E" w:rsidTr="000A3A8E">
        <w:trPr>
          <w:trHeight w:val="255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№</w:t>
            </w:r>
          </w:p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A3A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3A8E">
              <w:rPr>
                <w:b/>
                <w:sz w:val="28"/>
                <w:szCs w:val="28"/>
              </w:rPr>
              <w:t>/</w:t>
            </w:r>
            <w:proofErr w:type="spellStart"/>
            <w:r w:rsidRPr="000A3A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Наименование источника те</w:t>
            </w:r>
            <w:r w:rsidRPr="000A3A8E">
              <w:rPr>
                <w:b/>
                <w:sz w:val="28"/>
                <w:szCs w:val="28"/>
              </w:rPr>
              <w:softHyphen/>
              <w:t>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Темпера</w:t>
            </w:r>
            <w:r w:rsidR="00C6328E" w:rsidRPr="000A3A8E">
              <w:rPr>
                <w:b/>
                <w:sz w:val="28"/>
                <w:szCs w:val="28"/>
              </w:rPr>
              <w:t>турный график, º</w:t>
            </w:r>
            <w:proofErr w:type="gramStart"/>
            <w:r w:rsidR="00C6328E" w:rsidRPr="000A3A8E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Верхняя срезка, º</w:t>
            </w:r>
            <w:proofErr w:type="gramStart"/>
            <w:r w:rsidRPr="000A3A8E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Излом, º</w:t>
            </w:r>
            <w:proofErr w:type="gramStart"/>
            <w:r w:rsidRPr="000A3A8E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Схема присое</w:t>
            </w:r>
            <w:r w:rsidRPr="000A3A8E">
              <w:rPr>
                <w:b/>
                <w:sz w:val="28"/>
                <w:szCs w:val="28"/>
              </w:rPr>
              <w:softHyphen/>
              <w:t>динения ГВС</w:t>
            </w:r>
          </w:p>
        </w:tc>
      </w:tr>
      <w:tr w:rsidR="00C6328E" w:rsidRPr="000A3A8E" w:rsidTr="000A3A8E">
        <w:trPr>
          <w:trHeight w:val="25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3A8E">
              <w:rPr>
                <w:b/>
                <w:sz w:val="28"/>
                <w:szCs w:val="28"/>
              </w:rPr>
              <w:t>Котельная УПК-7 Казский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130/70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Открытая</w:t>
            </w:r>
          </w:p>
        </w:tc>
      </w:tr>
      <w:tr w:rsidR="00C6328E" w:rsidRPr="000A3A8E" w:rsidTr="000A3A8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0A3A8E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95</w:t>
            </w:r>
            <w:r w:rsidR="00C6328E" w:rsidRPr="000A3A8E">
              <w:rPr>
                <w:b/>
                <w:sz w:val="28"/>
                <w:szCs w:val="28"/>
              </w:rPr>
              <w:t>/</w:t>
            </w:r>
            <w:r w:rsidRPr="000A3A8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0A3A8E" w:rsidP="00DB0D46">
            <w:pPr>
              <w:jc w:val="center"/>
              <w:rPr>
                <w:b/>
                <w:sz w:val="28"/>
                <w:szCs w:val="28"/>
              </w:rPr>
            </w:pPr>
            <w:r w:rsidRPr="000A3A8E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E" w:rsidRPr="000A3A8E" w:rsidRDefault="00C6328E" w:rsidP="00DB0D46">
            <w:pPr>
              <w:jc w:val="center"/>
              <w:rPr>
                <w:sz w:val="28"/>
                <w:szCs w:val="28"/>
              </w:rPr>
            </w:pPr>
            <w:r w:rsidRPr="000A3A8E">
              <w:rPr>
                <w:sz w:val="28"/>
                <w:szCs w:val="28"/>
              </w:rPr>
              <w:t>Открытая</w:t>
            </w:r>
          </w:p>
        </w:tc>
      </w:tr>
    </w:tbl>
    <w:p w:rsidR="00567E2C" w:rsidRDefault="00567E2C" w:rsidP="00567E2C">
      <w:pPr>
        <w:ind w:firstLine="567"/>
        <w:jc w:val="both"/>
      </w:pPr>
    </w:p>
    <w:p w:rsidR="00E73CD7" w:rsidRPr="00FB7A9C" w:rsidRDefault="00E73CD7" w:rsidP="004E45BB">
      <w:pPr>
        <w:jc w:val="both"/>
      </w:pPr>
    </w:p>
    <w:sectPr w:rsidR="00E73CD7" w:rsidRPr="00FB7A9C" w:rsidSect="000A3A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A3A8E"/>
    <w:rsid w:val="000E535D"/>
    <w:rsid w:val="000F1E5C"/>
    <w:rsid w:val="00115080"/>
    <w:rsid w:val="0022305C"/>
    <w:rsid w:val="002972EB"/>
    <w:rsid w:val="002B720E"/>
    <w:rsid w:val="002D248A"/>
    <w:rsid w:val="00306633"/>
    <w:rsid w:val="00326F61"/>
    <w:rsid w:val="00341748"/>
    <w:rsid w:val="003F761D"/>
    <w:rsid w:val="00406027"/>
    <w:rsid w:val="0041444F"/>
    <w:rsid w:val="00446E0F"/>
    <w:rsid w:val="00463AA6"/>
    <w:rsid w:val="0046554C"/>
    <w:rsid w:val="004D772C"/>
    <w:rsid w:val="004E45BB"/>
    <w:rsid w:val="004F147C"/>
    <w:rsid w:val="00511E81"/>
    <w:rsid w:val="00520799"/>
    <w:rsid w:val="005434E8"/>
    <w:rsid w:val="00567E2C"/>
    <w:rsid w:val="00573DEB"/>
    <w:rsid w:val="00591F22"/>
    <w:rsid w:val="005C3F26"/>
    <w:rsid w:val="006F20E9"/>
    <w:rsid w:val="00730018"/>
    <w:rsid w:val="007372CC"/>
    <w:rsid w:val="007457DB"/>
    <w:rsid w:val="007468BA"/>
    <w:rsid w:val="0080560A"/>
    <w:rsid w:val="0087058A"/>
    <w:rsid w:val="008E173E"/>
    <w:rsid w:val="008E4D29"/>
    <w:rsid w:val="0090196C"/>
    <w:rsid w:val="00910E8A"/>
    <w:rsid w:val="009A725D"/>
    <w:rsid w:val="009D4210"/>
    <w:rsid w:val="00A11C7C"/>
    <w:rsid w:val="00A26931"/>
    <w:rsid w:val="00A8574F"/>
    <w:rsid w:val="00AF7EDC"/>
    <w:rsid w:val="00B123C2"/>
    <w:rsid w:val="00B2275C"/>
    <w:rsid w:val="00B444E2"/>
    <w:rsid w:val="00BA490F"/>
    <w:rsid w:val="00BE650C"/>
    <w:rsid w:val="00C6328E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3155F"/>
    <w:rsid w:val="00F47F63"/>
    <w:rsid w:val="00FB7A9C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C632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8</cp:revision>
  <cp:lastPrinted>2018-10-03T03:11:00Z</cp:lastPrinted>
  <dcterms:created xsi:type="dcterms:W3CDTF">2017-05-16T02:21:00Z</dcterms:created>
  <dcterms:modified xsi:type="dcterms:W3CDTF">2018-10-03T03:40:00Z</dcterms:modified>
</cp:coreProperties>
</file>