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C9" w:rsidRPr="00AB63C4" w:rsidRDefault="00396168" w:rsidP="00C21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1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erb" o:spid="_x0000_i1025" type="#_x0000_t75" alt="gerb" style="width:24pt;height:24pt"/>
        </w:pict>
      </w:r>
      <w:r w:rsidR="00C212C9" w:rsidRPr="00C212C9">
        <w:rPr>
          <w:rFonts w:ascii="Times New Roman" w:hAnsi="Times New Roman" w:cs="Times New Roman"/>
          <w:sz w:val="28"/>
          <w:szCs w:val="28"/>
        </w:rPr>
        <w:t xml:space="preserve"> </w:t>
      </w:r>
      <w:r w:rsidR="00C212C9" w:rsidRPr="00AB63C4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C212C9" w:rsidRPr="00AB63C4" w:rsidRDefault="00C212C9" w:rsidP="00C21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3C4">
        <w:rPr>
          <w:rFonts w:ascii="Times New Roman" w:hAnsi="Times New Roman" w:cs="Times New Roman"/>
          <w:sz w:val="28"/>
          <w:szCs w:val="28"/>
        </w:rPr>
        <w:t>КЕМЕРОВСКАЯ  ОБЛАСТЬ</w:t>
      </w:r>
      <w:r>
        <w:rPr>
          <w:rFonts w:ascii="Times New Roman" w:hAnsi="Times New Roman" w:cs="Times New Roman"/>
          <w:sz w:val="28"/>
          <w:szCs w:val="28"/>
        </w:rPr>
        <w:t xml:space="preserve"> - КУЗБАСС</w:t>
      </w:r>
    </w:p>
    <w:p w:rsidR="00C212C9" w:rsidRPr="00AB63C4" w:rsidRDefault="00C212C9" w:rsidP="00C21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3C4">
        <w:rPr>
          <w:rFonts w:ascii="Times New Roman" w:hAnsi="Times New Roman" w:cs="Times New Roman"/>
          <w:sz w:val="28"/>
          <w:szCs w:val="28"/>
        </w:rPr>
        <w:t>ТАШТАГОЛЬСКИЙ МУНИЦИПАЛЬНЫЙ  РАЙОН</w:t>
      </w:r>
    </w:p>
    <w:p w:rsidR="00C212C9" w:rsidRPr="00AB63C4" w:rsidRDefault="00C212C9" w:rsidP="00C21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3C4">
        <w:rPr>
          <w:rFonts w:ascii="Times New Roman" w:hAnsi="Times New Roman" w:cs="Times New Roman"/>
          <w:sz w:val="28"/>
          <w:szCs w:val="28"/>
        </w:rPr>
        <w:t>КАЗСКОЕ ГОРОДСКОЕ ПОСЕЛЕНИЕ</w:t>
      </w:r>
    </w:p>
    <w:p w:rsidR="00C212C9" w:rsidRPr="00AB63C4" w:rsidRDefault="00C212C9" w:rsidP="00C21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3C4">
        <w:rPr>
          <w:rFonts w:ascii="Times New Roman" w:hAnsi="Times New Roman" w:cs="Times New Roman"/>
          <w:sz w:val="28"/>
          <w:szCs w:val="28"/>
        </w:rPr>
        <w:t>АДМИНИСТРАЦИЯ  КАЗСКОГО ГОРОДСКОГО ПОСЕЛЕНИЯ</w:t>
      </w:r>
    </w:p>
    <w:p w:rsidR="00C212C9" w:rsidRPr="00AB63C4" w:rsidRDefault="00C212C9" w:rsidP="00C21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2C9" w:rsidRPr="00AB63C4" w:rsidRDefault="00C212C9" w:rsidP="00C212C9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212C9" w:rsidRPr="00AB63C4" w:rsidRDefault="00C212C9" w:rsidP="00C21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2C9" w:rsidRPr="00AB63C4" w:rsidRDefault="00C212C9" w:rsidP="00C21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 18 » февраля 2020г.  </w:t>
      </w:r>
      <w:r w:rsidRPr="00AB63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16 -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C212C9" w:rsidRPr="00AB63C4" w:rsidRDefault="00C212C9" w:rsidP="00C21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3C4">
        <w:rPr>
          <w:rFonts w:ascii="Times New Roman" w:hAnsi="Times New Roman" w:cs="Times New Roman"/>
          <w:sz w:val="28"/>
          <w:szCs w:val="28"/>
        </w:rPr>
        <w:t>пгт.Каз</w:t>
      </w:r>
    </w:p>
    <w:p w:rsidR="00C212C9" w:rsidRPr="00AB63C4" w:rsidRDefault="00C212C9" w:rsidP="00C212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2C9" w:rsidRPr="00AB63C4" w:rsidRDefault="00C212C9" w:rsidP="00C212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2C9" w:rsidRPr="00AB63C4" w:rsidRDefault="00C212C9" w:rsidP="00C21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 деятельности по обращению с животными без владельцев</w:t>
      </w:r>
    </w:p>
    <w:p w:rsidR="00C212C9" w:rsidRPr="0095638A" w:rsidRDefault="00C212C9" w:rsidP="00C21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5638A" w:rsidRPr="0095638A" w:rsidRDefault="0095638A" w:rsidP="00956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5638A" w:rsidRPr="00C212C9" w:rsidRDefault="0095638A" w:rsidP="009563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12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4" w:anchor="block_712" w:history="1">
        <w:r w:rsidRPr="00C212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части 1 статьи 7</w:t>
        </w:r>
      </w:hyperlink>
      <w:r w:rsidRPr="00C212C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" w:anchor="block_187" w:history="1">
        <w:r w:rsidRPr="00C212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7 статьи 18</w:t>
        </w:r>
      </w:hyperlink>
      <w:r w:rsidRPr="00C212C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27.12.2018 N 498-ФЗ "Об ответственном обращении с животными и о внесении изменений в отдельные законодательные акты Российской Федерации", </w:t>
      </w:r>
      <w:hyperlink r:id="rId6" w:history="1">
        <w:r w:rsidRPr="00C212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B65216" w:rsidRPr="00C2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2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10.09.2019 N 1180 "Об утверждении методических указаний по осуществлению деятельности по обращению с животными без владельцев", законами Кемеровской области - Кузбасса </w:t>
      </w:r>
      <w:hyperlink r:id="rId7" w:history="1">
        <w:r w:rsidRPr="00C212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proofErr w:type="gramEnd"/>
        <w:r w:rsidRPr="00C212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C212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24.12.2019 N 150-ОЗ</w:t>
        </w:r>
      </w:hyperlink>
      <w:r w:rsidRPr="00C212C9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наделении органов местного самоуправления отдельным государственным полномочием по организации мероприятий при осуществлении деятельности по обращению с животными без владельцев", </w:t>
      </w:r>
      <w:hyperlink r:id="rId8" w:history="1">
        <w:r w:rsidRPr="00C212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13.01.2020 N 8-ОЗ</w:t>
        </w:r>
      </w:hyperlink>
      <w:r w:rsidRPr="00C212C9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установлении полномочий Правительства Кемеровской области - Кузбасса в сфере обращения с животными"</w:t>
      </w:r>
      <w:r w:rsidR="00C212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постановления  Правительства</w:t>
      </w:r>
      <w:r w:rsidRPr="00C2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 </w:t>
      </w:r>
      <w:r w:rsidR="00C212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2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Кузбасса</w:t>
      </w:r>
      <w:r w:rsidR="00C2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11.02.2020 №58, на основании рекомендаций администрации Таштагольского района, администрация Казского городского поселения</w:t>
      </w:r>
      <w:r w:rsidRPr="00C2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  <w:proofErr w:type="gramEnd"/>
    </w:p>
    <w:p w:rsidR="0095638A" w:rsidRPr="00C212C9" w:rsidRDefault="0095638A" w:rsidP="00956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38A" w:rsidRPr="00C212C9" w:rsidRDefault="0095638A" w:rsidP="009563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2C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 </w:t>
      </w:r>
      <w:hyperlink r:id="rId9" w:anchor="block_29" w:history="1">
        <w:r w:rsidRPr="00C212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C212C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осуществления деятельности по обращению с животными без владельцев.</w:t>
      </w:r>
    </w:p>
    <w:p w:rsidR="0095638A" w:rsidRPr="00C212C9" w:rsidRDefault="0095638A" w:rsidP="009563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2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 </w:t>
      </w:r>
      <w:hyperlink r:id="rId10" w:history="1">
        <w:r w:rsidRPr="00C212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опубликованию</w:t>
        </w:r>
      </w:hyperlink>
      <w:r w:rsidRPr="00C2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сайте </w:t>
      </w:r>
      <w:proofErr w:type="spellStart"/>
      <w:proofErr w:type="gramStart"/>
      <w:r w:rsidR="00C212C9" w:rsidRPr="00DC5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сайте</w:t>
      </w:r>
      <w:proofErr w:type="spellEnd"/>
      <w:proofErr w:type="gramEnd"/>
      <w:r w:rsidR="00C212C9" w:rsidRPr="00DC5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Казск</w:t>
      </w:r>
      <w:r w:rsidR="00965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городского поселения </w:t>
      </w:r>
      <w:proofErr w:type="spellStart"/>
      <w:r w:rsidR="00965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admka</w:t>
      </w:r>
      <w:proofErr w:type="spellEnd"/>
      <w:r w:rsidR="0096552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</w:t>
      </w:r>
      <w:r w:rsidR="00C212C9" w:rsidRPr="00DC5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C212C9" w:rsidRPr="00DC5E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="00C212C9" w:rsidRPr="00DC5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5638A" w:rsidRPr="00C212C9" w:rsidRDefault="0095638A" w:rsidP="009563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21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2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C2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собой. </w:t>
      </w:r>
    </w:p>
    <w:p w:rsidR="0095638A" w:rsidRPr="00C212C9" w:rsidRDefault="0095638A" w:rsidP="009563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95638A" w:rsidRPr="00C212C9" w:rsidTr="0095638A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5638A" w:rsidRPr="00C212C9" w:rsidRDefault="00C212C9" w:rsidP="0095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Казского городского поселения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5638A" w:rsidRPr="00C212C9" w:rsidRDefault="00C212C9" w:rsidP="0095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Г. Семенцов</w:t>
            </w:r>
          </w:p>
        </w:tc>
      </w:tr>
    </w:tbl>
    <w:p w:rsidR="0095638A" w:rsidRDefault="0095638A" w:rsidP="00956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C9" w:rsidRPr="00C212C9" w:rsidRDefault="00C212C9" w:rsidP="00956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C9" w:rsidRDefault="0095638A" w:rsidP="009563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1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proofErr w:type="gramEnd"/>
      <w:r w:rsidRPr="00C21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1" w:history="1">
        <w:r w:rsidRPr="00C212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C212C9">
        <w:rPr>
          <w:rFonts w:ascii="Times New Roman" w:hAnsi="Times New Roman" w:cs="Times New Roman"/>
          <w:sz w:val="28"/>
          <w:szCs w:val="28"/>
        </w:rPr>
        <w:t xml:space="preserve"> </w:t>
      </w:r>
      <w:r w:rsidR="00C2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95638A" w:rsidRPr="00C212C9" w:rsidRDefault="00C212C9" w:rsidP="009563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Казского городского поселения</w:t>
      </w:r>
      <w:r w:rsidR="0095638A" w:rsidRPr="00C21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2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февраля 2020 г. N 16</w:t>
      </w:r>
    </w:p>
    <w:p w:rsidR="0095638A" w:rsidRPr="0095638A" w:rsidRDefault="0095638A" w:rsidP="00956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63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95638A" w:rsidRPr="00B974D2" w:rsidRDefault="0095638A" w:rsidP="00B9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 </w:t>
      </w:r>
      <w:r w:rsidRPr="00B97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осуществления деятельности по обращению с животными без владельцев</w:t>
      </w:r>
    </w:p>
    <w:p w:rsidR="0095638A" w:rsidRPr="00B974D2" w:rsidRDefault="0095638A" w:rsidP="00B9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38A" w:rsidRPr="00B974D2" w:rsidRDefault="0095638A" w:rsidP="00B97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 </w:t>
      </w:r>
      <w:hyperlink r:id="rId12" w:anchor="block_712" w:history="1">
        <w:r w:rsidRPr="00B974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части 1 статьи 7</w:t>
        </w:r>
      </w:hyperlink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3" w:anchor="block_187" w:history="1">
        <w:r w:rsidRPr="00B974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7 статьи 18</w:t>
        </w:r>
      </w:hyperlink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27.12.2018 N 498-ФЗ "Об ответственном обращении с животными и о внесении изменений в отдельные законодательные акты Российской Федерации" (далее - Федеральный закон), </w:t>
      </w:r>
      <w:hyperlink r:id="rId14" w:history="1">
        <w:r w:rsidRPr="00B974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10.09.2019 N 1180 "Об утверждении методических указаний по осуществлению деятельности по обращению с животными без</w:t>
      </w:r>
      <w:proofErr w:type="gramEnd"/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владельцев", законами Кемеровской области - Кузбасса </w:t>
      </w:r>
      <w:hyperlink r:id="rId15" w:history="1">
        <w:r w:rsidRPr="00B974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24.12.2019 N 150-ОЗ</w:t>
        </w:r>
      </w:hyperlink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наделении органов местного самоуправления отдельным государственным полномочием по организации мероприятий при осуществлении деятельности по обращению с животными без владельцев", </w:t>
      </w:r>
      <w:hyperlink r:id="rId16" w:history="1">
        <w:r w:rsidRPr="00B974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13.01.2020 N 8-ОЗ</w:t>
        </w:r>
      </w:hyperlink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установлении полномочий Правительства Кемеровской области - Кузбасса</w:t>
      </w:r>
      <w:r w:rsid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обращения с животными", постановления правительства Кемеровской области – Кузбасса от 11.02.2020 № 58 «Об утверждении Порядка осуществления деятельности по обращению</w:t>
      </w:r>
      <w:proofErr w:type="gramEnd"/>
      <w:r w:rsid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животными без владельцев».</w:t>
      </w:r>
    </w:p>
    <w:p w:rsidR="0095638A" w:rsidRPr="00B974D2" w:rsidRDefault="0095638A" w:rsidP="00B97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Понятия и определения, используемые в настоящем Порядке, применяются в значениях, установленных </w:t>
      </w:r>
      <w:hyperlink r:id="rId17" w:anchor="block_3" w:history="1">
        <w:r w:rsidRPr="00B974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</w:t>
        </w:r>
      </w:hyperlink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закона.</w:t>
      </w:r>
    </w:p>
    <w:p w:rsidR="0095638A" w:rsidRPr="00B974D2" w:rsidRDefault="0095638A" w:rsidP="00B97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Исполнительным органом государственной власти Кемеровской области - Кузбасса, уполномоченным осуществлять организацию мероприятий при осуществлении деятельности по обращению с животными без владельцев, является управление ветеринарии Кемеровской области (далее - уполномоченный орган).</w:t>
      </w:r>
    </w:p>
    <w:p w:rsidR="0095638A" w:rsidRPr="00B974D2" w:rsidRDefault="0095638A" w:rsidP="00B97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Деятельность по обращению с животными без владельцев включает следующие мероприятия:</w:t>
      </w:r>
    </w:p>
    <w:p w:rsidR="0095638A" w:rsidRPr="00B974D2" w:rsidRDefault="0095638A" w:rsidP="00B97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отлов животных без владельцев, в том числе их транспортировка и передача в приюты для животных, деятельность которых осуществляется в соответствии с </w:t>
      </w:r>
      <w:hyperlink r:id="rId18" w:anchor="block_41" w:history="1">
        <w:r w:rsidRPr="00B974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организации деятельности приютов для животных и установления норм содержания животных в</w:t>
      </w:r>
      <w:r w:rsid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них, утвержденным администрации Казского городского поселения</w:t>
      </w: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638A" w:rsidRPr="00B974D2" w:rsidRDefault="0095638A" w:rsidP="00B97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возврат потерявшихся животных их владельцам;</w:t>
      </w:r>
    </w:p>
    <w:p w:rsidR="0095638A" w:rsidRPr="00B974D2" w:rsidRDefault="0095638A" w:rsidP="00B97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возврат содержавшихся в приютах животных без владельцев на прежние места обитания.</w:t>
      </w:r>
    </w:p>
    <w:p w:rsidR="0095638A" w:rsidRPr="00B974D2" w:rsidRDefault="0095638A" w:rsidP="00B97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мероприятий, предусмотренных </w:t>
      </w:r>
      <w:hyperlink r:id="rId19" w:anchor="block_10" w:history="1">
        <w:r w:rsidRPr="00B974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</w:t>
        </w:r>
      </w:hyperlink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Порядка, осуществляется индивидуальными предпринимателями и юридическими лицами (далее - исполнители мероприятий), заключившими </w:t>
      </w: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соответствующий контракт с органами местного самоуправления</w:t>
      </w:r>
      <w:r w:rsidR="00C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требованиями, </w:t>
      </w: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предусмотренными </w:t>
      </w:r>
      <w:hyperlink r:id="rId20" w:history="1">
        <w:r w:rsidRPr="00B974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 контрактной системе в сфере закупок товаров, работ, услуг для обеспечения государственных и муниципальных услуг.</w:t>
      </w:r>
      <w:proofErr w:type="gramEnd"/>
    </w:p>
    <w:p w:rsidR="0095638A" w:rsidRPr="00B974D2" w:rsidRDefault="0095638A" w:rsidP="00B97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Закупочная документация, размещаемая органами местного самоуправления при объявлении закупок, предметом которой является отлов животных без владельцев, в том числе их транспортировка и передача в приюты для животных, и возврат их владельцам или на прежние места обитания, организация и производство работ исполнителями мероприятий, с которыми заключен к</w:t>
      </w:r>
      <w:r w:rsidR="00C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онтракт, должны соответствовать </w:t>
      </w: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 </w:t>
      </w:r>
      <w:hyperlink r:id="rId21" w:history="1">
        <w:r w:rsidRPr="00B974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положениям настоящего Порядка.</w:t>
      </w:r>
      <w:proofErr w:type="gramEnd"/>
    </w:p>
    <w:p w:rsidR="0095638A" w:rsidRPr="00B974D2" w:rsidRDefault="0095638A" w:rsidP="00B97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Деятельность исполнителей мероприятий по обращению с животными без владельцев включает в себя:</w:t>
      </w:r>
    </w:p>
    <w:p w:rsidR="0095638A" w:rsidRPr="00B974D2" w:rsidRDefault="0095638A" w:rsidP="00B97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Осуществление отлова животных без владельцев. Исполнители мероприятий, осуществляющие отлов животных без владельцев, несут ответственность за их жизнь и здоровье.</w:t>
      </w:r>
    </w:p>
    <w:p w:rsidR="0095638A" w:rsidRPr="00B974D2" w:rsidRDefault="0095638A" w:rsidP="00B97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юридические лица сообщают о нахождении животных без владельцев в органы местного самоуправления, наделенные отдельными государственными полномочиями по организации мероприятий при осуществлении деятельности по обращению с животными без владельцев (далее - органы местного самоуправления).</w:t>
      </w:r>
    </w:p>
    <w:p w:rsidR="0095638A" w:rsidRPr="00B974D2" w:rsidRDefault="0095638A" w:rsidP="00B97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об отлове животных без владельцев регистрируется органом местного самоуправления в журнале учета заявок на отлов животных без владельцев.</w:t>
      </w:r>
    </w:p>
    <w:p w:rsidR="0095638A" w:rsidRPr="00B974D2" w:rsidRDefault="0095638A" w:rsidP="00B97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поступившему обращению исполнителем мероприятий составляется заказ-наряд на отлов животных без владельцев по форме согласно </w:t>
      </w:r>
      <w:hyperlink r:id="rId22" w:anchor="block_26" w:history="1">
        <w:r w:rsidRPr="00B974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N 1</w:t>
        </w:r>
      </w:hyperlink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Порядку.</w:t>
      </w:r>
    </w:p>
    <w:p w:rsidR="0095638A" w:rsidRPr="00B974D2" w:rsidRDefault="0095638A" w:rsidP="00B97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Применение при отлове животных без владельцев способов и технических приспособлений, не приводящих к увечьям, травмам или гибели животных.</w:t>
      </w:r>
    </w:p>
    <w:p w:rsidR="0095638A" w:rsidRPr="00B974D2" w:rsidRDefault="0095638A" w:rsidP="00B97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отловленных животных без владельцев исполнителем мероприятий оформляется акт отлова по форме согласно </w:t>
      </w:r>
      <w:hyperlink r:id="rId23" w:anchor="block_27" w:history="1">
        <w:r w:rsidRPr="00B974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N 2</w:t>
        </w:r>
      </w:hyperlink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Порядку.</w:t>
      </w:r>
    </w:p>
    <w:p w:rsidR="0095638A" w:rsidRPr="00B974D2" w:rsidRDefault="0095638A" w:rsidP="00B97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Ведение видеозаписи процесса отлова животных без владельцев.</w:t>
      </w:r>
    </w:p>
    <w:p w:rsidR="0095638A" w:rsidRPr="00B974D2" w:rsidRDefault="0095638A" w:rsidP="00B97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Предоставление копии видеозаписи процесса отлова животных без владельцев в органы местного самоуправления.</w:t>
      </w:r>
    </w:p>
    <w:p w:rsidR="0095638A" w:rsidRPr="00B974D2" w:rsidRDefault="0095638A" w:rsidP="00B97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Осуществление транспортировки животных без владельцев в приюты в условиях, исключающих </w:t>
      </w:r>
      <w:proofErr w:type="spellStart"/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травмирование</w:t>
      </w:r>
      <w:proofErr w:type="spellEnd"/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гибель животных.</w:t>
      </w:r>
    </w:p>
    <w:p w:rsidR="0095638A" w:rsidRPr="00B974D2" w:rsidRDefault="0095638A" w:rsidP="00B97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отловленные животные без владельцев подлежат незамедлительной транспортировке в приют. Нахождение отловленных животных без владельцев в автотранспортном средстве при транспортировке не должно превышать трех часов для учета предельного времени и расстояния от места отлова животных и до места их передачи в приют для животных.</w:t>
      </w:r>
    </w:p>
    <w:p w:rsidR="0095638A" w:rsidRPr="00B974D2" w:rsidRDefault="0095638A" w:rsidP="00B97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погрузке, транспортировке и выгрузке животных без владельцев должны применяться устройства и приемы, исключающие возможность </w:t>
      </w:r>
      <w:proofErr w:type="spellStart"/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увечья или гибели таких животных.</w:t>
      </w:r>
    </w:p>
    <w:p w:rsidR="0095638A" w:rsidRPr="00B974D2" w:rsidRDefault="0095638A" w:rsidP="00B97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перевозимых животных без владельцев должно определяться из расчета на одно животное весом 20 кг не менее 0,6 кв. м пространства отсека для транспортировки животных автомобиля.</w:t>
      </w:r>
    </w:p>
    <w:p w:rsidR="0095638A" w:rsidRPr="00B974D2" w:rsidRDefault="0095638A" w:rsidP="00B97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Автотранспортное средство для транспортировки животных без владельцев должно быть:</w:t>
      </w:r>
    </w:p>
    <w:p w:rsidR="0095638A" w:rsidRPr="00B974D2" w:rsidRDefault="0095638A" w:rsidP="00B97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 исправным;</w:t>
      </w:r>
    </w:p>
    <w:p w:rsidR="0095638A" w:rsidRPr="00B974D2" w:rsidRDefault="0095638A" w:rsidP="00B97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оснащено устройствами и приспособлениями, обеспечивающими безопасную транспортировку животных без владельцев в приют для животных;</w:t>
      </w:r>
    </w:p>
    <w:p w:rsidR="0095638A" w:rsidRPr="00B974D2" w:rsidRDefault="0095638A" w:rsidP="00B97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отдельный, изолированный от кабины водителя закрытый отсек для транспортировки животных без владельцев, оборудованный раздельными клетками (отсеками) для животных разного пола, размера, возраста, вида, а также вентиляцией, системой кондиционирования или подогрева (в случае необходимости) для поддержания температуры в пределах от + 5° C до + 20</w:t>
      </w:r>
      <w:proofErr w:type="gramStart"/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° С</w:t>
      </w:r>
      <w:proofErr w:type="gramEnd"/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638A" w:rsidRPr="00B974D2" w:rsidRDefault="0095638A" w:rsidP="00B97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укомплектовано набором ошейников, поводков, намордников (для их применения в случае необходимости);</w:t>
      </w:r>
    </w:p>
    <w:p w:rsidR="0095638A" w:rsidRPr="00B974D2" w:rsidRDefault="0095638A" w:rsidP="00B97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укомплектовано аптечкой для оказания экстренной помощи человеку, а также животным без владельцев с набором ветеринарных препаратов;</w:t>
      </w:r>
    </w:p>
    <w:p w:rsidR="0095638A" w:rsidRPr="00B974D2" w:rsidRDefault="0095638A" w:rsidP="00B97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запас питьевой воды для животных без владельцев;</w:t>
      </w:r>
    </w:p>
    <w:p w:rsidR="0095638A" w:rsidRPr="00B974D2" w:rsidRDefault="0095638A" w:rsidP="00B97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оснащено ясно читаемой надписью, содержащей сведения об исполнителе мероприятий (наименование и контактные данные юридического лица или фамилия, имя, отчество (при наличии) индивидуального предпринимателя, номер телефона), осуществляющем мероприятия, предусмотренные </w:t>
      </w:r>
      <w:hyperlink r:id="rId24" w:anchor="block_10" w:history="1">
        <w:r w:rsidRPr="00B974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</w:t>
        </w:r>
      </w:hyperlink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Порядка.</w:t>
      </w:r>
    </w:p>
    <w:p w:rsidR="0095638A" w:rsidRPr="00B974D2" w:rsidRDefault="0095638A" w:rsidP="00B97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Передача животных, имеющих на ошейниках или иных предметах (в том числе чипах, метках) сведения об их владельцах, владельцам.</w:t>
      </w:r>
    </w:p>
    <w:p w:rsidR="0095638A" w:rsidRPr="00B974D2" w:rsidRDefault="0095638A" w:rsidP="00B97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информации владельцам таких животных о нахождении их питомцев в приюте для животных проводится исполнителем мероприятий не позднее суток с момента поступления животного в приют для животных.</w:t>
      </w:r>
    </w:p>
    <w:p w:rsidR="0095638A" w:rsidRPr="00B974D2" w:rsidRDefault="0095638A" w:rsidP="00B97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таких животных владельцу по его письменному заявлению проводится в приюте для животных не позднее двух суток с момента поступления животного в приют для животных.</w:t>
      </w:r>
    </w:p>
    <w:p w:rsidR="0095638A" w:rsidRPr="00B974D2" w:rsidRDefault="0095638A" w:rsidP="00B97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 приеме в приют для животных у животного отсутствовала идентификация, но в дальнейшем животное было обнаружено владельцем, то возврат потерявшегося животного его владельцу по его письменному заявлению возможно в любой период проведения мероприятий, проводимых в приюте для животных.</w:t>
      </w:r>
    </w:p>
    <w:p w:rsidR="0095638A" w:rsidRPr="00B974D2" w:rsidRDefault="0095638A" w:rsidP="00B97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Осуществление возврата не проявляющих немотивированной агрессивности животных без владельцев на прежние места обитания после завершения в приюте для животных мероприятий по стерилизации, мечению, </w:t>
      </w:r>
      <w:proofErr w:type="spellStart"/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карантинированию</w:t>
      </w:r>
      <w:proofErr w:type="spellEnd"/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лечению, вакцинации, но не ранее чем через 30 календарных дней.</w:t>
      </w:r>
    </w:p>
    <w:p w:rsidR="0095638A" w:rsidRPr="00B974D2" w:rsidRDefault="0095638A" w:rsidP="00B97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Осуществление транспортировки животных, содержавшихся в приюте, к месту прежнего обитания. Транспортировка осуществляется согласно требованиям </w:t>
      </w:r>
      <w:hyperlink r:id="rId25" w:anchor="block_16" w:history="1">
        <w:r w:rsidRPr="00B974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 6.5 пункта 6</w:t>
        </w:r>
      </w:hyperlink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Порядка.</w:t>
      </w:r>
    </w:p>
    <w:p w:rsidR="0095638A" w:rsidRPr="00B974D2" w:rsidRDefault="0095638A" w:rsidP="00B97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Ведение видеозаписи процесса возврата животных к месту прежнего обитания.</w:t>
      </w:r>
    </w:p>
    <w:p w:rsidR="0095638A" w:rsidRPr="00B974D2" w:rsidRDefault="0095638A" w:rsidP="00B97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Предоставление копии видеозаписи процесса возврата животных к месту прежнего обитания в органы местного самоуправления.</w:t>
      </w:r>
    </w:p>
    <w:p w:rsidR="0095638A" w:rsidRPr="00B974D2" w:rsidRDefault="0095638A" w:rsidP="00B97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6.11. </w:t>
      </w:r>
      <w:proofErr w:type="gramStart"/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учета количества животных без владельцев, отловленных и транспортированных в приюты, животных без владельцев, возвращенных на прежние места обитания, а также хранение учетных сведений и видеозаписей процесса отлова животных без владельцев и возврата их к месту прежнего обитания с оформлением акта возврата животных без владельцев согласно </w:t>
      </w:r>
      <w:hyperlink r:id="rId26" w:anchor="block_28" w:history="1">
        <w:r w:rsidRPr="00B974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N 3</w:t>
        </w:r>
      </w:hyperlink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Порядку.</w:t>
      </w:r>
      <w:proofErr w:type="gramEnd"/>
    </w:p>
    <w:p w:rsidR="0095638A" w:rsidRPr="00B974D2" w:rsidRDefault="0095638A" w:rsidP="00B97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6.12. Представление в органы местного самоуправления сведений об объеме выполненных работ (в соответствии с данными учета количества животных без владельцев, отловленных и транспортированных в приюты, а также животных без владельцев, возвращенных на прежние места обитания).</w:t>
      </w:r>
    </w:p>
    <w:p w:rsidR="0095638A" w:rsidRPr="00B974D2" w:rsidRDefault="0095638A" w:rsidP="00B974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Деятельность по обращению с животными без владельцев должна соответствовать требованиям </w:t>
      </w:r>
      <w:hyperlink r:id="rId27" w:history="1">
        <w:r w:rsidRPr="00B974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37D" w:rsidRDefault="000C23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5638A" w:rsidRPr="00B974D2" w:rsidRDefault="0095638A" w:rsidP="000C23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 1</w:t>
      </w: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 </w:t>
      </w:r>
      <w:hyperlink r:id="rId28" w:anchor="block_29" w:history="1">
        <w:r w:rsidRPr="00B974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Порядку</w:t>
        </w:r>
      </w:hyperlink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осуществления деятельности </w:t>
      </w: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обращению с животными без владельцев</w:t>
      </w:r>
    </w:p>
    <w:p w:rsidR="0095638A" w:rsidRPr="00B974D2" w:rsidRDefault="0095638A" w:rsidP="00B9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5638A" w:rsidRPr="00B974D2" w:rsidRDefault="0095638A" w:rsidP="00B9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Заказ-наряд N ______</w:t>
      </w:r>
      <w:r w:rsidRPr="00B97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отлов животных без владельцев</w:t>
      </w:r>
    </w:p>
    <w:p w:rsidR="0095638A" w:rsidRPr="00B974D2" w:rsidRDefault="0095638A" w:rsidP="00B974D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7"/>
        <w:gridCol w:w="4628"/>
      </w:tblGrid>
      <w:tr w:rsidR="0095638A" w:rsidRPr="00B974D2" w:rsidTr="0095638A">
        <w:tc>
          <w:tcPr>
            <w:tcW w:w="462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5638A" w:rsidRPr="00B974D2" w:rsidRDefault="0095638A" w:rsidP="00B9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462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5638A" w:rsidRPr="00B974D2" w:rsidRDefault="0095638A" w:rsidP="00B9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20__ г.</w:t>
            </w:r>
          </w:p>
        </w:tc>
      </w:tr>
    </w:tbl>
    <w:p w:rsidR="0095638A" w:rsidRPr="00B974D2" w:rsidRDefault="0095638A" w:rsidP="00B9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5638A" w:rsidRPr="00B974D2" w:rsidRDefault="0095638A" w:rsidP="00B9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животного _____________________________________________</w:t>
      </w:r>
    </w:p>
    <w:p w:rsidR="0095638A" w:rsidRPr="00B974D2" w:rsidRDefault="0095638A" w:rsidP="00B9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95638A" w:rsidRPr="00B974D2" w:rsidRDefault="0095638A" w:rsidP="00B9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отлова __________________________________________</w:t>
      </w:r>
    </w:p>
    <w:p w:rsidR="0095638A" w:rsidRPr="00B974D2" w:rsidRDefault="0095638A" w:rsidP="00B9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95638A" w:rsidRPr="00B974D2" w:rsidRDefault="0095638A" w:rsidP="00B9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95638A" w:rsidRPr="00B974D2" w:rsidRDefault="0095638A" w:rsidP="00B9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животных без владельцев, подлежащих отлову ________</w:t>
      </w:r>
    </w:p>
    <w:p w:rsidR="0095638A" w:rsidRPr="00B974D2" w:rsidRDefault="0095638A" w:rsidP="00B9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95638A" w:rsidRPr="00B974D2" w:rsidRDefault="0095638A" w:rsidP="00B9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95638A" w:rsidRPr="00B974D2" w:rsidRDefault="0095638A" w:rsidP="00B9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_______________________________________________</w:t>
      </w:r>
    </w:p>
    <w:p w:rsidR="0095638A" w:rsidRPr="00B974D2" w:rsidRDefault="0095638A" w:rsidP="00B9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95638A" w:rsidRPr="00B974D2" w:rsidRDefault="0095638A" w:rsidP="00B9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95638A" w:rsidRPr="00B974D2" w:rsidRDefault="0095638A" w:rsidP="00B974D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6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4"/>
        <w:gridCol w:w="1471"/>
        <w:gridCol w:w="2820"/>
      </w:tblGrid>
      <w:tr w:rsidR="000C237D" w:rsidRPr="00B974D2" w:rsidTr="000C237D">
        <w:tc>
          <w:tcPr>
            <w:tcW w:w="3404" w:type="dxa"/>
            <w:vMerge w:val="restart"/>
            <w:tcBorders>
              <w:top w:val="single" w:sz="6" w:space="0" w:color="D6DEE9"/>
              <w:left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C237D" w:rsidRPr="00B974D2" w:rsidRDefault="000C237D" w:rsidP="00B9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юридического лица/</w:t>
            </w:r>
          </w:p>
          <w:p w:rsidR="000C237D" w:rsidRPr="00B974D2" w:rsidRDefault="000C237D" w:rsidP="00B9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47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C237D" w:rsidRPr="00B974D2" w:rsidRDefault="000C237D" w:rsidP="00B9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82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C237D" w:rsidRPr="00B974D2" w:rsidRDefault="000C237D" w:rsidP="00B9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0C237D" w:rsidRPr="00B974D2" w:rsidTr="000C237D">
        <w:tc>
          <w:tcPr>
            <w:tcW w:w="3404" w:type="dxa"/>
            <w:vMerge/>
            <w:tcBorders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C237D" w:rsidRPr="00B974D2" w:rsidRDefault="000C237D" w:rsidP="00B9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C237D" w:rsidRPr="00B974D2" w:rsidRDefault="000C237D" w:rsidP="00B9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82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C237D" w:rsidRPr="00B974D2" w:rsidRDefault="000C237D" w:rsidP="00B9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</w:tbl>
    <w:p w:rsidR="000C237D" w:rsidRDefault="000C23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5638A" w:rsidRPr="00B974D2" w:rsidRDefault="0095638A" w:rsidP="000C23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 2</w:t>
      </w: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 </w:t>
      </w:r>
      <w:hyperlink r:id="rId29" w:anchor="block_29" w:history="1">
        <w:r w:rsidRPr="00B974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Порядку</w:t>
        </w:r>
      </w:hyperlink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осуществления деятельности </w:t>
      </w: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обращению с животными без владельцев</w:t>
      </w:r>
    </w:p>
    <w:p w:rsidR="0095638A" w:rsidRPr="00B974D2" w:rsidRDefault="0095638A" w:rsidP="00B9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5638A" w:rsidRPr="00B974D2" w:rsidRDefault="0095638A" w:rsidP="00B9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N _________</w:t>
      </w:r>
      <w:r w:rsidRPr="00B97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отлова и транспортировки животных без владельцев в приют для животных</w:t>
      </w:r>
    </w:p>
    <w:p w:rsidR="0095638A" w:rsidRPr="00B974D2" w:rsidRDefault="0095638A" w:rsidP="00B974D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7"/>
        <w:gridCol w:w="4628"/>
      </w:tblGrid>
      <w:tr w:rsidR="0095638A" w:rsidRPr="00B974D2" w:rsidTr="0095638A">
        <w:tc>
          <w:tcPr>
            <w:tcW w:w="462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5638A" w:rsidRPr="00B974D2" w:rsidRDefault="0095638A" w:rsidP="00B9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462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5638A" w:rsidRPr="00B974D2" w:rsidRDefault="0095638A" w:rsidP="00B9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20__ г.</w:t>
            </w:r>
          </w:p>
        </w:tc>
      </w:tr>
    </w:tbl>
    <w:p w:rsidR="0095638A" w:rsidRPr="00B974D2" w:rsidRDefault="0095638A" w:rsidP="00B9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5638A" w:rsidRPr="00B974D2" w:rsidRDefault="0095638A" w:rsidP="00B9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заказа-наряда на отлов животных без владельцев от _______________ 20____г. произведен отлов животных без владельцев в количестве ________ голов, из них: кошек ________, собак ___________, иных видов животных _____________________________________________</w:t>
      </w:r>
    </w:p>
    <w:p w:rsidR="0095638A" w:rsidRPr="00B974D2" w:rsidRDefault="0095638A" w:rsidP="00B9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отлова _______________________________________________</w:t>
      </w:r>
    </w:p>
    <w:p w:rsidR="0095638A" w:rsidRPr="00B974D2" w:rsidRDefault="0095638A" w:rsidP="00B9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5638A" w:rsidRPr="00B974D2" w:rsidRDefault="0095638A" w:rsidP="00B9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видеозаписи отлова ____________________________</w:t>
      </w:r>
    </w:p>
    <w:p w:rsidR="0095638A" w:rsidRPr="00B974D2" w:rsidRDefault="0095638A" w:rsidP="00B9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животных без владельцев, переданных в приют _____________</w:t>
      </w:r>
    </w:p>
    <w:p w:rsidR="0095638A" w:rsidRPr="00B974D2" w:rsidRDefault="0095638A" w:rsidP="00B9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5638A" w:rsidRPr="00B974D2" w:rsidRDefault="0095638A" w:rsidP="00B9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и телефон приюта для животных ___________________</w:t>
      </w:r>
    </w:p>
    <w:p w:rsidR="0095638A" w:rsidRPr="00B974D2" w:rsidRDefault="0095638A" w:rsidP="00B9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5638A" w:rsidRPr="00B974D2" w:rsidRDefault="0095638A" w:rsidP="00B9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5638A" w:rsidRPr="00B974D2" w:rsidRDefault="0095638A" w:rsidP="00B974D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1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0"/>
        <w:gridCol w:w="3100"/>
        <w:gridCol w:w="2400"/>
      </w:tblGrid>
      <w:tr w:rsidR="0095638A" w:rsidRPr="00B974D2" w:rsidTr="0095638A">
        <w:tc>
          <w:tcPr>
            <w:tcW w:w="154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5638A" w:rsidRPr="00B974D2" w:rsidRDefault="0095638A" w:rsidP="00B9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59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5638A" w:rsidRPr="00B974D2" w:rsidRDefault="0095638A" w:rsidP="00B9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201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5638A" w:rsidRPr="00B974D2" w:rsidRDefault="0095638A" w:rsidP="00B9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</w:tr>
      <w:tr w:rsidR="0095638A" w:rsidRPr="00B974D2" w:rsidTr="0095638A">
        <w:tc>
          <w:tcPr>
            <w:tcW w:w="154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5638A" w:rsidRPr="00B974D2" w:rsidRDefault="0095638A" w:rsidP="00B9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5638A" w:rsidRPr="00B974D2" w:rsidRDefault="0095638A" w:rsidP="00B9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201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5638A" w:rsidRPr="00B974D2" w:rsidRDefault="0095638A" w:rsidP="00B9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0C237D" w:rsidRDefault="000C23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5638A" w:rsidRPr="00B974D2" w:rsidRDefault="0095638A" w:rsidP="000C23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 3</w:t>
      </w: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 </w:t>
      </w:r>
      <w:hyperlink r:id="rId30" w:anchor="block_29" w:history="1">
        <w:r w:rsidRPr="00B974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Порядку</w:t>
        </w:r>
      </w:hyperlink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осуществления деятельности </w:t>
      </w: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обращению с животными без владельцев</w:t>
      </w:r>
    </w:p>
    <w:p w:rsidR="0095638A" w:rsidRPr="00B974D2" w:rsidRDefault="0095638A" w:rsidP="00B9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5638A" w:rsidRPr="00B974D2" w:rsidRDefault="0095638A" w:rsidP="00B9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N _________</w:t>
      </w:r>
      <w:r w:rsidRPr="00B97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возврата животных без владельцев на прежние места обитания</w:t>
      </w:r>
    </w:p>
    <w:p w:rsidR="0095638A" w:rsidRPr="00B974D2" w:rsidRDefault="0095638A" w:rsidP="00B974D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7"/>
        <w:gridCol w:w="4628"/>
      </w:tblGrid>
      <w:tr w:rsidR="0095638A" w:rsidRPr="00B974D2" w:rsidTr="0095638A">
        <w:tc>
          <w:tcPr>
            <w:tcW w:w="462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5638A" w:rsidRPr="00B974D2" w:rsidRDefault="0095638A" w:rsidP="00B9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462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5638A" w:rsidRPr="00B974D2" w:rsidRDefault="0095638A" w:rsidP="00B9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20__ г.</w:t>
            </w:r>
          </w:p>
        </w:tc>
      </w:tr>
    </w:tbl>
    <w:p w:rsidR="0095638A" w:rsidRPr="00B974D2" w:rsidRDefault="0095638A" w:rsidP="00B9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5638A" w:rsidRPr="00B974D2" w:rsidRDefault="0095638A" w:rsidP="00B9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возврата _____________________________________________</w:t>
      </w:r>
    </w:p>
    <w:p w:rsidR="0095638A" w:rsidRPr="00B974D2" w:rsidRDefault="0095638A" w:rsidP="00B9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5638A" w:rsidRPr="00B974D2" w:rsidRDefault="0095638A" w:rsidP="00B9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животного ___________________________________________________</w:t>
      </w:r>
    </w:p>
    <w:p w:rsidR="0095638A" w:rsidRPr="00B974D2" w:rsidRDefault="0095638A" w:rsidP="00B9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5638A" w:rsidRPr="00B974D2" w:rsidRDefault="0095638A" w:rsidP="00B9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животных без владельцев, подлежащих возврату ____________</w:t>
      </w:r>
    </w:p>
    <w:p w:rsidR="0095638A" w:rsidRPr="00B974D2" w:rsidRDefault="0095638A" w:rsidP="00B9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5638A" w:rsidRPr="00B974D2" w:rsidRDefault="0095638A" w:rsidP="00B9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Идентификационные номера, нанесенные на средства маркировки, </w:t>
      </w:r>
      <w:proofErr w:type="spellStart"/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чипирования</w:t>
      </w:r>
      <w:proofErr w:type="spellEnd"/>
    </w:p>
    <w:p w:rsidR="0095638A" w:rsidRPr="00B974D2" w:rsidRDefault="0095638A" w:rsidP="00B9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95638A" w:rsidRPr="00B974D2" w:rsidRDefault="0095638A" w:rsidP="00B9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5638A" w:rsidRPr="00B974D2" w:rsidRDefault="0095638A" w:rsidP="00B9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5638A" w:rsidRPr="00B974D2" w:rsidRDefault="0095638A" w:rsidP="00B9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5638A" w:rsidRPr="00B974D2" w:rsidRDefault="0095638A" w:rsidP="00B9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5638A" w:rsidRPr="00B974D2" w:rsidRDefault="0095638A" w:rsidP="00B97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видеозаписи возврата животных без владельцев ________________</w:t>
      </w:r>
    </w:p>
    <w:p w:rsidR="0095638A" w:rsidRPr="00B974D2" w:rsidRDefault="0095638A" w:rsidP="00B974D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8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0"/>
        <w:gridCol w:w="1700"/>
        <w:gridCol w:w="3100"/>
      </w:tblGrid>
      <w:tr w:rsidR="000C237D" w:rsidRPr="00B974D2" w:rsidTr="000C237D">
        <w:tc>
          <w:tcPr>
            <w:tcW w:w="3090" w:type="dxa"/>
            <w:vMerge w:val="restart"/>
            <w:tcBorders>
              <w:top w:val="single" w:sz="6" w:space="0" w:color="D6DEE9"/>
              <w:left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C237D" w:rsidRPr="00B974D2" w:rsidRDefault="000C237D" w:rsidP="00B9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юридического лица/</w:t>
            </w:r>
          </w:p>
          <w:p w:rsidR="000C237D" w:rsidRPr="00B974D2" w:rsidRDefault="000C237D" w:rsidP="00B9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70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C237D" w:rsidRPr="00B974D2" w:rsidRDefault="000C237D" w:rsidP="00B9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310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C237D" w:rsidRPr="00B974D2" w:rsidRDefault="000C237D" w:rsidP="00B9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</w:tr>
      <w:tr w:rsidR="000C237D" w:rsidRPr="00B974D2" w:rsidTr="000C237D">
        <w:tc>
          <w:tcPr>
            <w:tcW w:w="3090" w:type="dxa"/>
            <w:vMerge/>
            <w:tcBorders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C237D" w:rsidRPr="00B974D2" w:rsidRDefault="000C237D" w:rsidP="00B9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C237D" w:rsidRPr="00B974D2" w:rsidRDefault="000C237D" w:rsidP="00B9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10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C237D" w:rsidRPr="00B974D2" w:rsidRDefault="000C237D" w:rsidP="00B9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</w:tbl>
    <w:p w:rsidR="0095638A" w:rsidRPr="00B974D2" w:rsidRDefault="0095638A" w:rsidP="00B974D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54D" w:rsidRPr="00B974D2" w:rsidRDefault="0051154D" w:rsidP="00B974D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154D" w:rsidRPr="00B974D2" w:rsidSect="0051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38A"/>
    <w:rsid w:val="000C237D"/>
    <w:rsid w:val="00396168"/>
    <w:rsid w:val="00446259"/>
    <w:rsid w:val="00501E6A"/>
    <w:rsid w:val="0051154D"/>
    <w:rsid w:val="008207E8"/>
    <w:rsid w:val="0095638A"/>
    <w:rsid w:val="0096552D"/>
    <w:rsid w:val="00A54158"/>
    <w:rsid w:val="00B65216"/>
    <w:rsid w:val="00B974D2"/>
    <w:rsid w:val="00C212C9"/>
    <w:rsid w:val="00C53DA7"/>
    <w:rsid w:val="00C7546B"/>
    <w:rsid w:val="00D0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4D"/>
  </w:style>
  <w:style w:type="paragraph" w:styleId="1">
    <w:name w:val="heading 1"/>
    <w:basedOn w:val="a"/>
    <w:link w:val="10"/>
    <w:uiPriority w:val="9"/>
    <w:qFormat/>
    <w:rsid w:val="00956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563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3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63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1">
    <w:name w:val="s_1"/>
    <w:basedOn w:val="a"/>
    <w:rsid w:val="0095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638A"/>
    <w:rPr>
      <w:color w:val="0000FF"/>
      <w:u w:val="single"/>
    </w:rPr>
  </w:style>
  <w:style w:type="paragraph" w:customStyle="1" w:styleId="s16">
    <w:name w:val="s_16"/>
    <w:basedOn w:val="a"/>
    <w:rsid w:val="0095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5638A"/>
  </w:style>
  <w:style w:type="paragraph" w:customStyle="1" w:styleId="s3">
    <w:name w:val="s_3"/>
    <w:basedOn w:val="a"/>
    <w:rsid w:val="0095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5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40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9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5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3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6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7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6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2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67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8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2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43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30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03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97258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3400797/" TargetMode="External"/><Relationship Id="rId13" Type="http://schemas.openxmlformats.org/officeDocument/2006/relationships/hyperlink" Target="http://base.garant.ru/72139416/a573badcfa856325a7f6c5597efaaedf/" TargetMode="External"/><Relationship Id="rId18" Type="http://schemas.openxmlformats.org/officeDocument/2006/relationships/hyperlink" Target="http://base.garant.ru/73541554/" TargetMode="External"/><Relationship Id="rId26" Type="http://schemas.openxmlformats.org/officeDocument/2006/relationships/hyperlink" Target="http://base.garant.ru/7354155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2139416/" TargetMode="External"/><Relationship Id="rId7" Type="http://schemas.openxmlformats.org/officeDocument/2006/relationships/hyperlink" Target="http://base.garant.ru/73338618/" TargetMode="External"/><Relationship Id="rId12" Type="http://schemas.openxmlformats.org/officeDocument/2006/relationships/hyperlink" Target="http://base.garant.ru/72139416/e88847e78ccd9fdb54482c7fa15982bf/" TargetMode="External"/><Relationship Id="rId17" Type="http://schemas.openxmlformats.org/officeDocument/2006/relationships/hyperlink" Target="http://base.garant.ru/72139416/5ac206a89ea76855804609cd950fcaf7/" TargetMode="External"/><Relationship Id="rId25" Type="http://schemas.openxmlformats.org/officeDocument/2006/relationships/hyperlink" Target="http://base.garant.ru/7354155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3400797/" TargetMode="External"/><Relationship Id="rId20" Type="http://schemas.openxmlformats.org/officeDocument/2006/relationships/hyperlink" Target="http://base.garant.ru/70353464/" TargetMode="External"/><Relationship Id="rId29" Type="http://schemas.openxmlformats.org/officeDocument/2006/relationships/hyperlink" Target="http://base.garant.ru/73541550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2725622/" TargetMode="External"/><Relationship Id="rId11" Type="http://schemas.openxmlformats.org/officeDocument/2006/relationships/hyperlink" Target="http://base.garant.ru/73541550/" TargetMode="External"/><Relationship Id="rId24" Type="http://schemas.openxmlformats.org/officeDocument/2006/relationships/hyperlink" Target="http://base.garant.ru/73541550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base.garant.ru/72139416/a573badcfa856325a7f6c5597efaaedf/" TargetMode="External"/><Relationship Id="rId15" Type="http://schemas.openxmlformats.org/officeDocument/2006/relationships/hyperlink" Target="http://base.garant.ru/73338618/" TargetMode="External"/><Relationship Id="rId23" Type="http://schemas.openxmlformats.org/officeDocument/2006/relationships/hyperlink" Target="http://base.garant.ru/73541550/" TargetMode="External"/><Relationship Id="rId28" Type="http://schemas.openxmlformats.org/officeDocument/2006/relationships/hyperlink" Target="http://base.garant.ru/73541550/" TargetMode="External"/><Relationship Id="rId10" Type="http://schemas.openxmlformats.org/officeDocument/2006/relationships/hyperlink" Target="http://base.garant.ru/73541551/" TargetMode="External"/><Relationship Id="rId19" Type="http://schemas.openxmlformats.org/officeDocument/2006/relationships/hyperlink" Target="http://base.garant.ru/73541550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base.garant.ru/72139416/e88847e78ccd9fdb54482c7fa15982bf/" TargetMode="External"/><Relationship Id="rId9" Type="http://schemas.openxmlformats.org/officeDocument/2006/relationships/hyperlink" Target="http://base.garant.ru/73541550/" TargetMode="External"/><Relationship Id="rId14" Type="http://schemas.openxmlformats.org/officeDocument/2006/relationships/hyperlink" Target="http://base.garant.ru/72725622/" TargetMode="External"/><Relationship Id="rId22" Type="http://schemas.openxmlformats.org/officeDocument/2006/relationships/hyperlink" Target="http://base.garant.ru/73541550/" TargetMode="External"/><Relationship Id="rId27" Type="http://schemas.openxmlformats.org/officeDocument/2006/relationships/hyperlink" Target="http://base.garant.ru/72139416/" TargetMode="External"/><Relationship Id="rId30" Type="http://schemas.openxmlformats.org/officeDocument/2006/relationships/hyperlink" Target="http://base.garant.ru/735415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2020-03-20T06:30:00Z</dcterms:created>
  <dcterms:modified xsi:type="dcterms:W3CDTF">2020-03-23T02:55:00Z</dcterms:modified>
</cp:coreProperties>
</file>