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Default="005C6CFE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6F5B" w:rsidRPr="00DD5E71" w:rsidRDefault="00016F5B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УЗБАСС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016F5B" w:rsidP="00016F5B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C6CFE"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5C6CFE" w:rsidRPr="00D43A9C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2136D9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016F5B">
        <w:rPr>
          <w:rFonts w:ascii="Times New Roman" w:hAnsi="Times New Roman" w:cs="Times New Roman"/>
          <w:sz w:val="28"/>
          <w:szCs w:val="28"/>
        </w:rPr>
        <w:t>27</w:t>
      </w:r>
      <w:r w:rsidRPr="00DD5E71">
        <w:rPr>
          <w:rFonts w:ascii="Times New Roman" w:hAnsi="Times New Roman" w:cs="Times New Roman"/>
          <w:sz w:val="28"/>
          <w:szCs w:val="28"/>
        </w:rPr>
        <w:t xml:space="preserve">» </w:t>
      </w:r>
      <w:r w:rsidR="00016F5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D5E71">
        <w:rPr>
          <w:rFonts w:ascii="Times New Roman" w:hAnsi="Times New Roman" w:cs="Times New Roman"/>
          <w:sz w:val="28"/>
          <w:szCs w:val="28"/>
        </w:rPr>
        <w:t>201</w:t>
      </w:r>
      <w:r w:rsidR="00016F5B">
        <w:rPr>
          <w:rFonts w:ascii="Times New Roman" w:hAnsi="Times New Roman" w:cs="Times New Roman"/>
          <w:sz w:val="28"/>
          <w:szCs w:val="28"/>
        </w:rPr>
        <w:t>9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</w:t>
      </w:r>
      <w:r w:rsidR="00B3072F">
        <w:rPr>
          <w:rFonts w:ascii="Times New Roman" w:hAnsi="Times New Roman" w:cs="Times New Roman"/>
          <w:sz w:val="28"/>
          <w:szCs w:val="28"/>
        </w:rPr>
        <w:t xml:space="preserve"> </w:t>
      </w:r>
      <w:r w:rsidR="00016F5B">
        <w:rPr>
          <w:rFonts w:ascii="Times New Roman" w:hAnsi="Times New Roman" w:cs="Times New Roman"/>
          <w:sz w:val="28"/>
          <w:szCs w:val="28"/>
        </w:rPr>
        <w:t>78</w:t>
      </w:r>
      <w:r w:rsidR="00DF451E">
        <w:rPr>
          <w:rFonts w:ascii="Times New Roman" w:hAnsi="Times New Roman" w:cs="Times New Roman"/>
          <w:sz w:val="28"/>
          <w:szCs w:val="28"/>
        </w:rPr>
        <w:t>-п</w:t>
      </w:r>
    </w:p>
    <w:p w:rsidR="005C6CFE" w:rsidRDefault="005C6CFE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пгт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Каз</w:t>
      </w:r>
    </w:p>
    <w:p w:rsidR="00016F5B" w:rsidRPr="00DD5E71" w:rsidRDefault="00016F5B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поселения»</w:t>
      </w:r>
    </w:p>
    <w:p w:rsidR="005C6CFE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16F5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6F5B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16F5B" w:rsidRPr="00DD5E71" w:rsidRDefault="00016F5B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CFE" w:rsidRPr="00DD5E71" w:rsidRDefault="005C6CFE" w:rsidP="009258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Казского городского поселения:</w:t>
      </w:r>
    </w:p>
    <w:p w:rsidR="005C6CFE" w:rsidRPr="00DD5E71" w:rsidRDefault="00016F5B" w:rsidP="00626F35">
      <w:pPr>
        <w:pStyle w:val="a6"/>
        <w:spacing w:line="276" w:lineRule="auto"/>
        <w:ind w:firstLine="540"/>
        <w:jc w:val="both"/>
      </w:pPr>
      <w:r>
        <w:t>1</w:t>
      </w:r>
      <w:r w:rsidR="005C6CFE" w:rsidRPr="00DD5E71">
        <w:t xml:space="preserve">. Утвердить </w:t>
      </w:r>
      <w:proofErr w:type="gramStart"/>
      <w:r w:rsidR="005C6CFE" w:rsidRPr="00DD5E71">
        <w:t>Муниципальную</w:t>
      </w:r>
      <w:proofErr w:type="gramEnd"/>
      <w:r w:rsidR="005C6CFE" w:rsidRPr="00DD5E71">
        <w:t xml:space="preserve"> программы </w:t>
      </w:r>
      <w:r w:rsidR="005C6CFE" w:rsidRPr="00DD5E71">
        <w:rPr>
          <w:spacing w:val="20"/>
        </w:rPr>
        <w:t>«</w:t>
      </w:r>
      <w:r w:rsidR="005C6CFE" w:rsidRPr="00DD5E71">
        <w:t xml:space="preserve">Развитие автомобильных дорог общего пользования Казского городского поселения» на </w:t>
      </w:r>
      <w:r>
        <w:t>2020</w:t>
      </w:r>
      <w:r w:rsidR="004714E0">
        <w:t xml:space="preserve"> </w:t>
      </w:r>
      <w:r w:rsidR="009258F3">
        <w:t>-</w:t>
      </w:r>
      <w:r w:rsidR="00880B4B">
        <w:t xml:space="preserve"> 20</w:t>
      </w:r>
      <w:r w:rsidR="00D43A9C">
        <w:t>2</w:t>
      </w:r>
      <w:r>
        <w:t>2</w:t>
      </w:r>
      <w:r w:rsidR="00880B4B">
        <w:t xml:space="preserve"> годы</w:t>
      </w:r>
      <w:r w:rsidR="005C6CFE" w:rsidRPr="00DD5E71">
        <w:t>, согласно Приложению №1.</w:t>
      </w:r>
    </w:p>
    <w:p w:rsidR="005C6CFE" w:rsidRPr="00DD5E71" w:rsidRDefault="00016F5B" w:rsidP="00626F3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CFE" w:rsidRPr="00DD5E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6CFE" w:rsidRPr="00DD5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CFE" w:rsidRPr="00DD5E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Казского городского поселения (</w:t>
      </w:r>
      <w:r>
        <w:rPr>
          <w:rFonts w:ascii="Times New Roman" w:hAnsi="Times New Roman" w:cs="Times New Roman"/>
          <w:sz w:val="28"/>
          <w:szCs w:val="28"/>
        </w:rPr>
        <w:t>Белая Е.В.).</w:t>
      </w:r>
    </w:p>
    <w:p w:rsidR="005C6CFE" w:rsidRPr="0072195E" w:rsidRDefault="00016F5B" w:rsidP="008C1C38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59C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72195E" w:rsidRPr="004E2F46">
        <w:rPr>
          <w:rFonts w:ascii="Times New Roman" w:hAnsi="Times New Roman" w:cs="Times New Roman"/>
          <w:sz w:val="28"/>
          <w:szCs w:val="28"/>
        </w:rPr>
        <w:t>. Постановление администрации Казского городского поселения</w:t>
      </w:r>
      <w:r w:rsidR="00735944" w:rsidRPr="00735944">
        <w:t xml:space="preserve"> </w:t>
      </w:r>
      <w:r w:rsidR="00D43A9C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3A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 № 49</w:t>
      </w:r>
      <w:r w:rsidR="00735944" w:rsidRPr="00735944">
        <w:rPr>
          <w:rFonts w:ascii="Times New Roman" w:hAnsi="Times New Roman" w:cs="Times New Roman"/>
          <w:sz w:val="28"/>
          <w:szCs w:val="28"/>
        </w:rPr>
        <w:t>-п</w:t>
      </w:r>
      <w:r w:rsidR="00735944">
        <w:rPr>
          <w:rFonts w:ascii="Times New Roman" w:hAnsi="Times New Roman" w:cs="Times New Roman"/>
          <w:sz w:val="28"/>
          <w:szCs w:val="28"/>
        </w:rPr>
        <w:t xml:space="preserve"> о</w:t>
      </w:r>
      <w:r w:rsidR="00735944" w:rsidRPr="00735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автомобильных дорог общего пользования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год</w:t>
      </w:r>
      <w:r w:rsidR="00D43A9C">
        <w:rPr>
          <w:rFonts w:ascii="Times New Roman" w:hAnsi="Times New Roman" w:cs="Times New Roman"/>
          <w:sz w:val="28"/>
          <w:szCs w:val="28"/>
        </w:rPr>
        <w:t>ы</w:t>
      </w:r>
      <w:r w:rsidR="003C5005">
        <w:rPr>
          <w:rFonts w:ascii="Times New Roman" w:hAnsi="Times New Roman" w:cs="Times New Roman"/>
          <w:sz w:val="28"/>
          <w:szCs w:val="28"/>
        </w:rPr>
        <w:t xml:space="preserve"> </w:t>
      </w:r>
      <w:r w:rsidR="0072195E" w:rsidRPr="0072195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C6CFE" w:rsidRDefault="00016F5B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CFE" w:rsidRPr="00DD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2020</w:t>
      </w:r>
      <w:r w:rsidR="006518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6CFE" w:rsidRPr="00DD5E71">
        <w:rPr>
          <w:rFonts w:ascii="Times New Roman" w:hAnsi="Times New Roman" w:cs="Times New Roman"/>
          <w:sz w:val="28"/>
          <w:szCs w:val="28"/>
        </w:rPr>
        <w:t>.</w:t>
      </w:r>
    </w:p>
    <w:p w:rsidR="009258F3" w:rsidRDefault="009258F3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1C38" w:rsidRPr="00DD5E71" w:rsidRDefault="008C1C38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8C1C38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8F3"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>лава Казского</w:t>
      </w:r>
    </w:p>
    <w:p w:rsidR="005C6CFE" w:rsidRPr="00DD5E71" w:rsidRDefault="008C1C38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714E0">
        <w:rPr>
          <w:rFonts w:ascii="Times New Roman" w:hAnsi="Times New Roman" w:cs="Times New Roman"/>
          <w:sz w:val="28"/>
          <w:szCs w:val="28"/>
        </w:rPr>
        <w:t>О</w:t>
      </w:r>
      <w:r w:rsidR="005C6CFE" w:rsidRPr="00DD5E71">
        <w:rPr>
          <w:rFonts w:ascii="Times New Roman" w:hAnsi="Times New Roman" w:cs="Times New Roman"/>
          <w:sz w:val="28"/>
          <w:szCs w:val="28"/>
        </w:rPr>
        <w:t>.</w:t>
      </w:r>
      <w:r w:rsidR="004714E0"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 xml:space="preserve">. </w:t>
      </w:r>
      <w:r w:rsidR="004714E0">
        <w:rPr>
          <w:rFonts w:ascii="Times New Roman" w:hAnsi="Times New Roman" w:cs="Times New Roman"/>
          <w:sz w:val="28"/>
          <w:szCs w:val="28"/>
        </w:rPr>
        <w:t>Семенцов</w:t>
      </w: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5A686B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6CFE" w:rsidRPr="00DD5E71" w:rsidRDefault="005C6CFE" w:rsidP="005A686B">
      <w:pPr>
        <w:suppressAutoHyphens/>
        <w:ind w:left="4932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CFE" w:rsidRPr="00DD5E71" w:rsidRDefault="005C6CFE" w:rsidP="005A686B">
      <w:pPr>
        <w:suppressAutoHyphens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5C6CFE" w:rsidRPr="00DD5E71" w:rsidRDefault="00D43A9C" w:rsidP="005A686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A686B">
        <w:rPr>
          <w:rFonts w:ascii="Times New Roman" w:hAnsi="Times New Roman" w:cs="Times New Roman"/>
          <w:sz w:val="28"/>
          <w:szCs w:val="28"/>
        </w:rPr>
        <w:t>27</w:t>
      </w:r>
      <w:r w:rsidR="004714E0" w:rsidRPr="004714E0">
        <w:rPr>
          <w:rFonts w:ascii="Times New Roman" w:hAnsi="Times New Roman" w:cs="Times New Roman"/>
          <w:sz w:val="28"/>
          <w:szCs w:val="28"/>
        </w:rPr>
        <w:t>»</w:t>
      </w:r>
      <w:r w:rsidR="005A686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201</w:t>
      </w:r>
      <w:r w:rsidR="005A686B">
        <w:rPr>
          <w:rFonts w:ascii="Times New Roman" w:hAnsi="Times New Roman" w:cs="Times New Roman"/>
          <w:sz w:val="28"/>
          <w:szCs w:val="28"/>
        </w:rPr>
        <w:t>9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г. № </w:t>
      </w:r>
      <w:r w:rsidR="005A686B">
        <w:rPr>
          <w:rFonts w:ascii="Times New Roman" w:hAnsi="Times New Roman" w:cs="Times New Roman"/>
          <w:sz w:val="28"/>
          <w:szCs w:val="28"/>
        </w:rPr>
        <w:t>78</w:t>
      </w:r>
      <w:r w:rsidR="00DF451E">
        <w:rPr>
          <w:rFonts w:ascii="Times New Roman" w:hAnsi="Times New Roman" w:cs="Times New Roman"/>
          <w:sz w:val="28"/>
          <w:szCs w:val="28"/>
        </w:rPr>
        <w:t>-п</w:t>
      </w:r>
    </w:p>
    <w:p w:rsidR="005C6CFE" w:rsidRPr="00DD5E71" w:rsidRDefault="005C6CFE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«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A686B">
        <w:rPr>
          <w:rFonts w:ascii="Times New Roman" w:hAnsi="Times New Roman" w:cs="Times New Roman"/>
          <w:b/>
          <w:sz w:val="28"/>
          <w:szCs w:val="28"/>
        </w:rPr>
        <w:t>2020</w:t>
      </w:r>
      <w:r w:rsidR="0047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sz w:val="28"/>
          <w:szCs w:val="28"/>
        </w:rPr>
        <w:t>2</w:t>
      </w:r>
      <w:r w:rsidR="005A686B">
        <w:rPr>
          <w:rFonts w:ascii="Times New Roman" w:hAnsi="Times New Roman" w:cs="Times New Roman"/>
          <w:b/>
          <w:sz w:val="28"/>
          <w:szCs w:val="28"/>
        </w:rPr>
        <w:t>2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6CFE" w:rsidRPr="00DD5E71" w:rsidRDefault="005C6CFE" w:rsidP="002136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ПАСПОРТ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«</w:t>
      </w:r>
      <w:r w:rsidRPr="00DD5E71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</w:p>
    <w:p w:rsidR="005C6CFE" w:rsidRPr="00880B4B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на </w:t>
      </w:r>
      <w:r w:rsidR="005A686B">
        <w:rPr>
          <w:rFonts w:ascii="Times New Roman" w:hAnsi="Times New Roman" w:cs="Times New Roman"/>
          <w:sz w:val="28"/>
          <w:szCs w:val="28"/>
        </w:rPr>
        <w:t>2020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-</w:t>
      </w:r>
      <w:r w:rsidR="00880B4B">
        <w:rPr>
          <w:rFonts w:ascii="Times New Roman" w:hAnsi="Times New Roman" w:cs="Times New Roman"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sz w:val="28"/>
          <w:szCs w:val="28"/>
        </w:rPr>
        <w:t>2</w:t>
      </w:r>
      <w:r w:rsidR="005A686B">
        <w:rPr>
          <w:rFonts w:ascii="Times New Roman" w:hAnsi="Times New Roman" w:cs="Times New Roman"/>
          <w:sz w:val="28"/>
          <w:szCs w:val="28"/>
        </w:rPr>
        <w:t>2</w:t>
      </w:r>
      <w:r w:rsidR="00880B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6CFE" w:rsidRPr="00DD5E71" w:rsidRDefault="005C6CFE" w:rsidP="00DD5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5A68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DD5E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DD5E71" w:rsidRDefault="005C6CFE" w:rsidP="005A68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5A68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471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6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(далее Программа)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глава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C54BF7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Финансово-экономический отдел администрации Таштагольского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</w:t>
            </w:r>
            <w:proofErr w:type="gram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</w:t>
            </w:r>
            <w:proofErr w:type="gram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DD5E71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DD5E71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B" w:rsidRPr="00880B4B" w:rsidRDefault="00FF3AA5" w:rsidP="00FF3A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471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80B4B" w:rsidRPr="00880B4B" w:rsidRDefault="00880B4B" w:rsidP="00880B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Pr="00DD5E71" w:rsidRDefault="005C6CFE" w:rsidP="00735944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 xml:space="preserve">Реконструкция, строительство и ремонт сети автомобильных дорог общего пользования и искусственных сооружений на них; капитальный и текущий ремонт, содержание и обслуживание </w:t>
            </w: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>сети 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4714E0" w:rsidRDefault="005C6CFE" w:rsidP="00FE6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8E346F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10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 местного бюджета составит 2020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10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5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10620,0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625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D5E71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DD5E71">
              <w:rPr>
                <w:rFonts w:ascii="Times New Roman" w:hAnsi="Times New Roman" w:cs="Times New Roman"/>
                <w:lang w:eastAsia="en-US"/>
              </w:rPr>
              <w:t xml:space="preserve"> реализацией Программы осуществляет: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Заказчик Программы.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Заместитель главы Казского городского поселения</w:t>
            </w:r>
          </w:p>
        </w:tc>
      </w:tr>
    </w:tbl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1. Содержание проблемы и необходимость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 Увеличившаяся за последнее десятилетие интенсивность движения автотранспорта приводит к быстрому износу и разрушению дорожных покрытий, также автомобильные дороги сильно подвержены влиянию природной окружающей среды, в результате чего ухудшается технико-эксплуатационное состояние дорог. Кроме этого, отдельные участки дорожной сети поселения не соответствуют современным нормативным требованиям.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поддержания их соответствия нормативным требованиям необходимо выполнение комплекса дорожных работ: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DD5E71">
        <w:rPr>
          <w:rFonts w:ascii="Times New Roman" w:hAnsi="Times New Roman" w:cs="Times New Roman"/>
          <w:spacing w:val="-20"/>
          <w:sz w:val="28"/>
          <w:szCs w:val="28"/>
        </w:rPr>
        <w:t>надежности и безопасности автомобильной дороги;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Состояние сети дорог определяется своевременностью, полнотой и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качеством выполнения работ по содержанию, ремонту, капитальному ремонту и зависит напрямую от объемов финансирования и стратегии распределения финансовых средств в условиях их ограниченных объемов. Применение программно-целевого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является 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населения,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поселения.</w:t>
      </w:r>
    </w:p>
    <w:p w:rsidR="005C6CFE" w:rsidRPr="00DD5E71" w:rsidRDefault="005C6CFE" w:rsidP="00DD5E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71">
        <w:rPr>
          <w:sz w:val="28"/>
          <w:szCs w:val="28"/>
        </w:rPr>
        <w:t xml:space="preserve">Для достижения поставленной цели в рамках </w:t>
      </w:r>
      <w:bookmarkStart w:id="0" w:name="YANDEX_16"/>
      <w:bookmarkEnd w:id="0"/>
      <w:r w:rsidRPr="00DD5E71">
        <w:rPr>
          <w:rStyle w:val="highlighthighlightactive"/>
          <w:sz w:val="28"/>
          <w:szCs w:val="28"/>
        </w:rPr>
        <w:t>Программы</w:t>
      </w:r>
      <w:r w:rsidR="00625BC8">
        <w:rPr>
          <w:rStyle w:val="highlighthighlightactive"/>
          <w:sz w:val="28"/>
          <w:szCs w:val="28"/>
        </w:rPr>
        <w:t xml:space="preserve"> </w:t>
      </w:r>
      <w:r w:rsidRPr="00DD5E71">
        <w:rPr>
          <w:sz w:val="28"/>
          <w:szCs w:val="28"/>
        </w:rPr>
        <w:t>предстоит решить следующие задачи: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повышение уровня содержания дорог;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защищенности участников дорожного движения.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предусмотрено выполнение следующих программных мероприятий: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1. Ремонт автомобильных дорог общего пользования местного значения и искусственных сооружений на них, включая подъезды к дворовым территориям многоквартирных домов.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реконструкции дорог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Реализация мероприятий по текущему ремонту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2. Мероприятия по текущему содержанию и обслуживанию автомобильных дорог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комплекс работ по поддержанию надлежащего технического состояния,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 дорожного движения.</w:t>
      </w:r>
    </w:p>
    <w:p w:rsidR="005C6CFE" w:rsidRPr="00DD5E71" w:rsidRDefault="005C6CFE" w:rsidP="00DD5E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Проведение мероприятий по установке информационных щитов, различных видов дорожных знаков (предупреждающих, запрещающих, информационных, знаков особого предписания и др.), позволит повысить уровень безопасности дорожного движения, снизить тяжесть последствий от дорожно-транспортных происшествий, сократить число погибших и раненных в дорожно-транспортных происшествиях людей.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</w:rPr>
      </w:pPr>
    </w:p>
    <w:p w:rsidR="005C6CFE" w:rsidRPr="00DD5E71" w:rsidRDefault="005C6CFE" w:rsidP="008D0CC4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из средств дорожного фонда Таштагольского муниципального района </w:t>
      </w:r>
      <w:r w:rsidR="008D0CC4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FE65FD">
        <w:rPr>
          <w:rFonts w:ascii="Times New Roman" w:hAnsi="Times New Roman" w:cs="Times New Roman"/>
          <w:sz w:val="28"/>
          <w:szCs w:val="28"/>
        </w:rPr>
        <w:t xml:space="preserve"> в 2020</w:t>
      </w:r>
      <w:r w:rsidR="009258F3">
        <w:rPr>
          <w:rFonts w:ascii="Times New Roman" w:hAnsi="Times New Roman" w:cs="Times New Roman"/>
          <w:sz w:val="28"/>
          <w:szCs w:val="28"/>
        </w:rPr>
        <w:t>-20</w:t>
      </w:r>
      <w:r w:rsidR="008E3EF5">
        <w:rPr>
          <w:rFonts w:ascii="Times New Roman" w:hAnsi="Times New Roman" w:cs="Times New Roman"/>
          <w:sz w:val="28"/>
          <w:szCs w:val="28"/>
        </w:rPr>
        <w:t>2</w:t>
      </w:r>
      <w:r w:rsidR="00FE65FD">
        <w:rPr>
          <w:rFonts w:ascii="Times New Roman" w:hAnsi="Times New Roman" w:cs="Times New Roman"/>
          <w:sz w:val="28"/>
          <w:szCs w:val="28"/>
        </w:rPr>
        <w:t>2</w:t>
      </w:r>
      <w:r w:rsidR="009258F3">
        <w:rPr>
          <w:rFonts w:ascii="Times New Roman" w:hAnsi="Times New Roman" w:cs="Times New Roman"/>
          <w:sz w:val="28"/>
          <w:szCs w:val="28"/>
        </w:rPr>
        <w:t xml:space="preserve"> годах составит</w:t>
      </w:r>
      <w:r w:rsidRPr="00DD5E71">
        <w:rPr>
          <w:rFonts w:ascii="Times New Roman" w:hAnsi="Times New Roman" w:cs="Times New Roman"/>
          <w:sz w:val="28"/>
          <w:szCs w:val="28"/>
        </w:rPr>
        <w:t xml:space="preserve"> </w:t>
      </w:r>
      <w:r w:rsidR="00FE65FD">
        <w:rPr>
          <w:rFonts w:ascii="Times New Roman" w:hAnsi="Times New Roman" w:cs="Times New Roman"/>
          <w:sz w:val="28"/>
          <w:szCs w:val="28"/>
        </w:rPr>
        <w:t>10620,0</w:t>
      </w:r>
      <w:r w:rsidRPr="00DD5E71">
        <w:rPr>
          <w:rFonts w:ascii="Times New Roman" w:hAnsi="Times New Roman" w:cs="Times New Roman"/>
          <w:sz w:val="28"/>
          <w:szCs w:val="28"/>
        </w:rPr>
        <w:t xml:space="preserve"> тыс. </w:t>
      </w:r>
      <w:r w:rsidR="008D0CC4">
        <w:rPr>
          <w:rFonts w:ascii="Times New Roman" w:hAnsi="Times New Roman" w:cs="Times New Roman"/>
          <w:sz w:val="28"/>
          <w:szCs w:val="28"/>
        </w:rPr>
        <w:t>рублей.</w:t>
      </w:r>
      <w:r w:rsidR="008D0CC4">
        <w:rPr>
          <w:rFonts w:ascii="Times New Roman" w:hAnsi="Times New Roman" w:cs="Times New Roman"/>
          <w:sz w:val="28"/>
          <w:szCs w:val="28"/>
        </w:rPr>
        <w:br/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Результат реализации Программы оценивается эффектом от реализации мероприятий Программы в сфере деятельности транспорта, а также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транспортным эффектом.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отражает прямые выгоды для лиц, пользующихся автомобильными дорогами, получаемые в результате улучшения дорожных условий. Этот эффект учитывает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удобство в пути следования. 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связан с влиянием совершенствования и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развития сети автомобильных дорог общего пользования местного значения на социально-экономическое развитие поселения и экологическую обстановку.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числу наиболее значимых социально-экономических последствий модернизации и развития сети автомобильных дорог общего пользования местного значения отнесены: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транспортного обслуживания;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транспортного и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транспортного эффектов с учетом последствий реализации Программы как для участников дорожного движения, так и для населения и хозяйственного комплекса.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за ходом реализации.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Программы осуществляет Заказчик Программы и заместитель главы Казского городского поселения. </w:t>
      </w:r>
      <w:r w:rsidRPr="00DD5E71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shd w:val="clear" w:color="auto" w:fill="FFFFFF"/>
        <w:ind w:right="10"/>
        <w:rPr>
          <w:rFonts w:ascii="Times New Roman" w:hAnsi="Times New Roman" w:cs="Times New Roman"/>
          <w:spacing w:val="-5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DD5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5C6CFE" w:rsidRDefault="005C6CFE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p w:rsidR="00800973" w:rsidRDefault="00800973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p w:rsidR="00800973" w:rsidRDefault="00800973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p w:rsidR="00800973" w:rsidRPr="00800973" w:rsidRDefault="00800973" w:rsidP="00800973">
      <w:pPr>
        <w:tabs>
          <w:tab w:val="left" w:pos="12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3344"/>
        <w:gridCol w:w="850"/>
        <w:gridCol w:w="848"/>
        <w:gridCol w:w="1134"/>
        <w:gridCol w:w="1134"/>
        <w:gridCol w:w="1134"/>
        <w:gridCol w:w="1276"/>
        <w:gridCol w:w="2126"/>
        <w:gridCol w:w="2127"/>
      </w:tblGrid>
      <w:tr w:rsidR="00800973" w:rsidRPr="00800973" w:rsidTr="00800973">
        <w:trPr>
          <w:trHeight w:val="282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0973">
              <w:rPr>
                <w:rFonts w:ascii="Times New Roman" w:hAnsi="Times New Roman" w:cs="Times New Roman"/>
              </w:rPr>
              <w:t>п</w:t>
            </w:r>
            <w:proofErr w:type="gramEnd"/>
            <w:r w:rsidRPr="008009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800973" w:rsidRPr="00800973" w:rsidTr="00800973">
        <w:trPr>
          <w:trHeight w:val="356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73" w:rsidRPr="00800973" w:rsidRDefault="00800973" w:rsidP="0080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73" w:rsidRPr="00800973" w:rsidRDefault="00800973" w:rsidP="0080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8009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8009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800973">
              <w:rPr>
                <w:rFonts w:ascii="Times New Roman" w:hAnsi="Times New Roman" w:cs="Times New Roman"/>
              </w:rPr>
              <w:t>г.</w:t>
            </w:r>
          </w:p>
        </w:tc>
      </w:tr>
      <w:tr w:rsidR="00800973" w:rsidRPr="00800973" w:rsidTr="00800973">
        <w:trPr>
          <w:trHeight w:val="77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73" w:rsidRPr="00800973" w:rsidRDefault="00800973" w:rsidP="0080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73" w:rsidRPr="00800973" w:rsidRDefault="00800973" w:rsidP="0080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Средства дорожного фонда</w:t>
            </w:r>
          </w:p>
        </w:tc>
      </w:tr>
      <w:tr w:rsidR="00800973" w:rsidRPr="00800973" w:rsidTr="00800973">
        <w:trPr>
          <w:trHeight w:val="35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строительство сети автомобильных дорог местного значения и искусственных сооружений на 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00973" w:rsidRPr="00800973" w:rsidTr="00C54BF7">
        <w:trPr>
          <w:trHeight w:val="35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C54BF7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4297,0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C54BF7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C54BF7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C54BF7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795,6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795,6</w:t>
            </w:r>
          </w:p>
        </w:tc>
      </w:tr>
      <w:tr w:rsidR="00800973" w:rsidRPr="00800973" w:rsidTr="00800973">
        <w:trPr>
          <w:trHeight w:val="49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tabs>
                <w:tab w:val="num" w:pos="-108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00973" w:rsidRPr="00800973" w:rsidTr="00800973">
        <w:trPr>
          <w:trHeight w:val="40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1106,0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800973" w:rsidRPr="00800973" w:rsidTr="00800973">
        <w:trPr>
          <w:trHeight w:val="39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0097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C54BF7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4297,</w:t>
            </w:r>
            <w:r w:rsidR="00800973" w:rsidRPr="0080097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C54BF7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C54BF7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C54BF7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_GoBack"/>
            <w:r w:rsidRPr="00800973">
              <w:rPr>
                <w:rFonts w:ascii="Times New Roman" w:hAnsi="Times New Roman" w:cs="Times New Roman"/>
                <w:b/>
                <w:sz w:val="22"/>
                <w:szCs w:val="22"/>
              </w:rPr>
              <w:t>1195,6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b/>
                <w:sz w:val="22"/>
                <w:szCs w:val="22"/>
              </w:rPr>
              <w:t>1000,0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b/>
                <w:sz w:val="22"/>
                <w:szCs w:val="22"/>
              </w:rPr>
              <w:t>1195,6</w:t>
            </w:r>
          </w:p>
        </w:tc>
      </w:tr>
    </w:tbl>
    <w:p w:rsidR="00800973" w:rsidRPr="00800973" w:rsidRDefault="00800973" w:rsidP="00800973">
      <w:pPr>
        <w:tabs>
          <w:tab w:val="left" w:pos="1206"/>
        </w:tabs>
        <w:rPr>
          <w:rFonts w:ascii="Times New Roman" w:hAnsi="Times New Roman" w:cs="Times New Roman"/>
          <w:sz w:val="20"/>
          <w:szCs w:val="20"/>
        </w:rPr>
      </w:pPr>
    </w:p>
    <w:sectPr w:rsidR="00800973" w:rsidRPr="00800973" w:rsidSect="00DD5E71">
      <w:pgSz w:w="16838" w:h="11906" w:orient="landscape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403"/>
    <w:rsid w:val="00016F5B"/>
    <w:rsid w:val="000C4BE6"/>
    <w:rsid w:val="001A0880"/>
    <w:rsid w:val="001D0EBE"/>
    <w:rsid w:val="001E6549"/>
    <w:rsid w:val="002136D9"/>
    <w:rsid w:val="00217F97"/>
    <w:rsid w:val="00266D9D"/>
    <w:rsid w:val="002A484E"/>
    <w:rsid w:val="002C2838"/>
    <w:rsid w:val="002C66E2"/>
    <w:rsid w:val="0030353E"/>
    <w:rsid w:val="00312403"/>
    <w:rsid w:val="003516C6"/>
    <w:rsid w:val="003C5005"/>
    <w:rsid w:val="004015AD"/>
    <w:rsid w:val="00423879"/>
    <w:rsid w:val="0045569C"/>
    <w:rsid w:val="004714E0"/>
    <w:rsid w:val="004E390C"/>
    <w:rsid w:val="005A2D04"/>
    <w:rsid w:val="005A3BAB"/>
    <w:rsid w:val="005A686B"/>
    <w:rsid w:val="005C2299"/>
    <w:rsid w:val="005C6CFE"/>
    <w:rsid w:val="00604EFA"/>
    <w:rsid w:val="0061009B"/>
    <w:rsid w:val="00625BC8"/>
    <w:rsid w:val="00626F35"/>
    <w:rsid w:val="00651800"/>
    <w:rsid w:val="0072195E"/>
    <w:rsid w:val="00722871"/>
    <w:rsid w:val="00735944"/>
    <w:rsid w:val="00800973"/>
    <w:rsid w:val="00854DE0"/>
    <w:rsid w:val="00861AF2"/>
    <w:rsid w:val="00880B4B"/>
    <w:rsid w:val="008A7A54"/>
    <w:rsid w:val="008C1C38"/>
    <w:rsid w:val="008D0CC4"/>
    <w:rsid w:val="008E346F"/>
    <w:rsid w:val="008E3EF5"/>
    <w:rsid w:val="009258F3"/>
    <w:rsid w:val="00975EF7"/>
    <w:rsid w:val="00976634"/>
    <w:rsid w:val="009D328D"/>
    <w:rsid w:val="00A67173"/>
    <w:rsid w:val="00B3072F"/>
    <w:rsid w:val="00BF0393"/>
    <w:rsid w:val="00C20156"/>
    <w:rsid w:val="00C54BF7"/>
    <w:rsid w:val="00C65559"/>
    <w:rsid w:val="00CE3FD5"/>
    <w:rsid w:val="00D209B6"/>
    <w:rsid w:val="00D43A9C"/>
    <w:rsid w:val="00D516C3"/>
    <w:rsid w:val="00D967C2"/>
    <w:rsid w:val="00D97316"/>
    <w:rsid w:val="00DB0C0B"/>
    <w:rsid w:val="00DD3FFA"/>
    <w:rsid w:val="00DD5E71"/>
    <w:rsid w:val="00DE4C3A"/>
    <w:rsid w:val="00DE6A32"/>
    <w:rsid w:val="00DF451E"/>
    <w:rsid w:val="00DF5815"/>
    <w:rsid w:val="00E030AC"/>
    <w:rsid w:val="00E12E81"/>
    <w:rsid w:val="00E30000"/>
    <w:rsid w:val="00E716F0"/>
    <w:rsid w:val="00E73C61"/>
    <w:rsid w:val="00E95B01"/>
    <w:rsid w:val="00F26682"/>
    <w:rsid w:val="00F97E5D"/>
    <w:rsid w:val="00FE65FD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2018-09-25T04:13:00Z</cp:lastPrinted>
  <dcterms:created xsi:type="dcterms:W3CDTF">2020-01-21T09:14:00Z</dcterms:created>
  <dcterms:modified xsi:type="dcterms:W3CDTF">2020-01-27T08:41:00Z</dcterms:modified>
</cp:coreProperties>
</file>