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8B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0A3824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0A38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«</w:t>
      </w:r>
      <w:r w:rsidR="000A3824">
        <w:rPr>
          <w:rFonts w:ascii="Times New Roman" w:hAnsi="Times New Roman" w:cs="Times New Roman"/>
          <w:sz w:val="28"/>
          <w:szCs w:val="28"/>
        </w:rPr>
        <w:t>Казское городское поселение» от 10 мая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0A3824">
        <w:rPr>
          <w:rFonts w:ascii="Times New Roman" w:hAnsi="Times New Roman" w:cs="Times New Roman"/>
          <w:sz w:val="28"/>
          <w:szCs w:val="28"/>
        </w:rPr>
        <w:t>22</w:t>
      </w:r>
      <w:r w:rsidRPr="00354D16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Pr="00354D1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A38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4D16">
        <w:rPr>
          <w:rFonts w:ascii="Times New Roman" w:hAnsi="Times New Roman" w:cs="Times New Roman"/>
          <w:sz w:val="28"/>
          <w:szCs w:val="28"/>
        </w:rPr>
        <w:t>оценки эффективности  налоговых льгот</w:t>
      </w:r>
      <w:proofErr w:type="gramEnd"/>
      <w:r w:rsidRPr="00354D16">
        <w:rPr>
          <w:rFonts w:ascii="Times New Roman" w:hAnsi="Times New Roman" w:cs="Times New Roman"/>
          <w:sz w:val="28"/>
          <w:szCs w:val="28"/>
        </w:rPr>
        <w:t xml:space="preserve"> по местным налогам».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1E78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350C8B" w:rsidRPr="00354D16" w:rsidRDefault="003D1E78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C8B" w:rsidRPr="00354D16">
        <w:rPr>
          <w:rFonts w:ascii="Times New Roman" w:hAnsi="Times New Roman" w:cs="Times New Roman"/>
          <w:sz w:val="28"/>
          <w:szCs w:val="28"/>
        </w:rPr>
        <w:t>роведена оценка эффективности предоставленных налоговых льгот.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 w:rsidR="000A3824">
        <w:rPr>
          <w:rFonts w:ascii="Times New Roman" w:hAnsi="Times New Roman" w:cs="Times New Roman"/>
          <w:sz w:val="28"/>
          <w:szCs w:val="28"/>
        </w:rPr>
        <w:t>6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</w:t>
      </w:r>
      <w:r w:rsidR="000A3824">
        <w:rPr>
          <w:rFonts w:ascii="Times New Roman" w:hAnsi="Times New Roman" w:cs="Times New Roman"/>
          <w:sz w:val="28"/>
          <w:szCs w:val="28"/>
        </w:rPr>
        <w:t xml:space="preserve">по Казскому городскому поселению </w:t>
      </w:r>
      <w:r w:rsidRPr="00354D1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A3824">
        <w:rPr>
          <w:rFonts w:ascii="Times New Roman" w:hAnsi="Times New Roman" w:cs="Times New Roman"/>
          <w:sz w:val="28"/>
          <w:szCs w:val="28"/>
        </w:rPr>
        <w:t>4305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A3824">
        <w:rPr>
          <w:rFonts w:ascii="Times New Roman" w:hAnsi="Times New Roman" w:cs="Times New Roman"/>
          <w:sz w:val="28"/>
          <w:szCs w:val="28"/>
        </w:rPr>
        <w:t>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Социальные льготы, способствуют росту социальной защищенности населения района, носят постоянный характер и имеют незначите</w:t>
      </w:r>
      <w:r w:rsidR="000A3824">
        <w:rPr>
          <w:rFonts w:ascii="Times New Roman" w:hAnsi="Times New Roman" w:cs="Times New Roman"/>
          <w:sz w:val="28"/>
          <w:szCs w:val="28"/>
        </w:rPr>
        <w:t>льную долю потерь для бюджета  Казского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На территории </w:t>
      </w:r>
      <w:r w:rsidR="003D1E78">
        <w:rPr>
          <w:sz w:val="28"/>
          <w:szCs w:val="28"/>
        </w:rPr>
        <w:t>Казского городского поселения</w:t>
      </w:r>
      <w:r w:rsidRPr="002122F8"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предоставляются льготы следующим категориям плательщиков: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D1E78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C8B" w:rsidRPr="00354D16">
        <w:rPr>
          <w:sz w:val="28"/>
          <w:szCs w:val="28"/>
        </w:rPr>
        <w:t xml:space="preserve">Ветеранам и инвалидам Великой  Отечественной войны, при представлении копии удостоверения ветерана или инвалида Великой отечественной войны;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D1E78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C8B"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D1E78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50C8B" w:rsidRPr="00354D16">
        <w:rPr>
          <w:sz w:val="28"/>
          <w:szCs w:val="28"/>
        </w:rPr>
        <w:t xml:space="preserve">Физическим лицам, проживающих в малообеспеченных семьях, в которых среднедушевой доход ниже прожиточного минимума  </w:t>
      </w:r>
      <w:r w:rsidR="00350C8B" w:rsidRPr="00354D16">
        <w:rPr>
          <w:sz w:val="28"/>
          <w:szCs w:val="28"/>
        </w:rPr>
        <w:lastRenderedPageBreak/>
        <w:t>установленного в Кемеровской области.</w:t>
      </w:r>
      <w:proofErr w:type="gramEnd"/>
      <w:r w:rsidR="00350C8B" w:rsidRPr="00354D16">
        <w:rPr>
          <w:sz w:val="28"/>
          <w:szCs w:val="28"/>
        </w:rPr>
        <w:t xml:space="preserve">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</w:t>
      </w:r>
      <w:r w:rsidR="00350C8B" w:rsidRPr="002122F8">
        <w:rPr>
          <w:sz w:val="28"/>
          <w:szCs w:val="28"/>
        </w:rPr>
        <w:t xml:space="preserve"> </w:t>
      </w:r>
      <w:r w:rsidR="00350C8B" w:rsidRPr="00354D16">
        <w:rPr>
          <w:sz w:val="28"/>
          <w:szCs w:val="28"/>
        </w:rPr>
        <w:t xml:space="preserve">населения Таштагольского района об отнесении налогоплательщика к категории </w:t>
      </w:r>
      <w:proofErr w:type="gramStart"/>
      <w:r w:rsidR="00350C8B" w:rsidRPr="00354D16">
        <w:rPr>
          <w:sz w:val="28"/>
          <w:szCs w:val="28"/>
        </w:rPr>
        <w:t>малообеспеченных</w:t>
      </w:r>
      <w:proofErr w:type="gramEnd"/>
      <w:r w:rsidR="00350C8B" w:rsidRPr="00354D16">
        <w:rPr>
          <w:sz w:val="28"/>
          <w:szCs w:val="28"/>
        </w:rPr>
        <w:t>;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6C1A79" w:rsidP="006C1A79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 </w:t>
      </w:r>
    </w:p>
    <w:p w:rsidR="00350C8B" w:rsidRDefault="003D1E78" w:rsidP="003D1E78">
      <w:pPr>
        <w:pStyle w:val="2"/>
        <w:ind w:left="1428" w:firstLine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>
        <w:rPr>
          <w:rFonts w:hint="eastAsia"/>
          <w:sz w:val="28"/>
          <w:szCs w:val="28"/>
        </w:rPr>
        <w:t>адоводчески</w:t>
      </w:r>
      <w:r>
        <w:rPr>
          <w:sz w:val="28"/>
          <w:szCs w:val="28"/>
        </w:rPr>
        <w:t>м</w:t>
      </w:r>
      <w:r w:rsidRPr="003D1E78">
        <w:rPr>
          <w:rFonts w:hint="eastAsia"/>
          <w:sz w:val="28"/>
          <w:szCs w:val="28"/>
        </w:rPr>
        <w:t>, огороднически</w:t>
      </w:r>
      <w:r>
        <w:rPr>
          <w:sz w:val="28"/>
          <w:szCs w:val="28"/>
        </w:rPr>
        <w:t>м</w:t>
      </w:r>
      <w:r w:rsidRPr="003D1E78">
        <w:rPr>
          <w:rFonts w:hint="eastAsia"/>
          <w:sz w:val="28"/>
          <w:szCs w:val="28"/>
        </w:rPr>
        <w:t>, дачны</w:t>
      </w:r>
      <w:r>
        <w:rPr>
          <w:sz w:val="28"/>
          <w:szCs w:val="28"/>
        </w:rPr>
        <w:t>м</w:t>
      </w:r>
      <w:r w:rsidRPr="003D1E78">
        <w:rPr>
          <w:rFonts w:hint="eastAsia"/>
          <w:sz w:val="28"/>
          <w:szCs w:val="28"/>
        </w:rPr>
        <w:t xml:space="preserve"> объединения</w:t>
      </w:r>
      <w:r>
        <w:rPr>
          <w:sz w:val="28"/>
          <w:szCs w:val="28"/>
        </w:rPr>
        <w:t>м</w:t>
      </w:r>
      <w:r w:rsidRPr="003D1E78">
        <w:rPr>
          <w:rFonts w:hint="eastAsia"/>
          <w:sz w:val="28"/>
          <w:szCs w:val="28"/>
        </w:rPr>
        <w:t xml:space="preserve"> граждан, а также</w:t>
      </w:r>
      <w:r>
        <w:rPr>
          <w:sz w:val="28"/>
          <w:szCs w:val="28"/>
        </w:rPr>
        <w:t xml:space="preserve"> </w:t>
      </w:r>
      <w:r w:rsidRPr="003D1E78">
        <w:rPr>
          <w:rFonts w:hint="eastAsia"/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Pr="003D1E78">
        <w:rPr>
          <w:rFonts w:hint="eastAsia"/>
          <w:sz w:val="28"/>
          <w:szCs w:val="28"/>
        </w:rPr>
        <w:t xml:space="preserve"> этих объединений</w:t>
      </w:r>
      <w:r w:rsidR="006C1A79">
        <w:rPr>
          <w:sz w:val="28"/>
          <w:szCs w:val="28"/>
        </w:rPr>
        <w:t>.</w:t>
      </w:r>
    </w:p>
    <w:p w:rsidR="006C1A79" w:rsidRPr="003D1E78" w:rsidRDefault="006C1A79" w:rsidP="003D1E78">
      <w:pPr>
        <w:pStyle w:val="2"/>
        <w:ind w:left="1428" w:firstLine="0"/>
        <w:jc w:val="both"/>
        <w:rPr>
          <w:sz w:val="28"/>
          <w:szCs w:val="28"/>
        </w:rPr>
      </w:pPr>
    </w:p>
    <w:p w:rsidR="00350C8B" w:rsidRPr="00B52031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350C8B" w:rsidRPr="00B52031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Анализ размера выпадающих доходов произведен исходя из данных предоставленных Межрайонной ИФНС №13 </w:t>
      </w:r>
      <w:proofErr w:type="spellStart"/>
      <w:r w:rsidRPr="00B520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20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2031">
        <w:rPr>
          <w:rFonts w:ascii="Times New Roman" w:hAnsi="Times New Roman" w:cs="Times New Roman"/>
          <w:sz w:val="28"/>
          <w:szCs w:val="28"/>
        </w:rPr>
        <w:t>овокузнецка</w:t>
      </w:r>
      <w:proofErr w:type="spellEnd"/>
      <w:r w:rsidRPr="00B52031">
        <w:rPr>
          <w:rFonts w:ascii="Times New Roman" w:hAnsi="Times New Roman" w:cs="Times New Roman"/>
          <w:sz w:val="28"/>
          <w:szCs w:val="28"/>
        </w:rPr>
        <w:t>.</w:t>
      </w:r>
    </w:p>
    <w:p w:rsidR="00350C8B" w:rsidRPr="00B52031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В связи с заявительным характером на поддержку  предприятий горнорудной отрасли филиалов ОАО «</w:t>
      </w:r>
      <w:proofErr w:type="spellStart"/>
      <w:r w:rsidRPr="00B52031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Pr="00B52031">
        <w:rPr>
          <w:rFonts w:ascii="Times New Roman" w:hAnsi="Times New Roman" w:cs="Times New Roman"/>
          <w:sz w:val="28"/>
          <w:szCs w:val="28"/>
        </w:rPr>
        <w:t>» предоставлены льготы по земельному налогу.</w:t>
      </w:r>
    </w:p>
    <w:p w:rsidR="00350C8B" w:rsidRPr="00B52031" w:rsidRDefault="00350C8B" w:rsidP="000A38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D66">
        <w:rPr>
          <w:rFonts w:ascii="Times New Roman" w:hAnsi="Times New Roman" w:cs="Times New Roman"/>
          <w:sz w:val="28"/>
          <w:szCs w:val="28"/>
        </w:rPr>
        <w:t xml:space="preserve">Сумма выпадающих доходов </w:t>
      </w:r>
      <w:r w:rsidR="00FB1D66">
        <w:rPr>
          <w:rFonts w:ascii="Times New Roman" w:hAnsi="Times New Roman" w:cs="Times New Roman"/>
          <w:sz w:val="28"/>
          <w:szCs w:val="28"/>
        </w:rPr>
        <w:t>в</w:t>
      </w:r>
      <w:r w:rsidRPr="00FB1D66">
        <w:rPr>
          <w:rFonts w:ascii="Times New Roman" w:hAnsi="Times New Roman" w:cs="Times New Roman"/>
          <w:sz w:val="28"/>
          <w:szCs w:val="28"/>
        </w:rPr>
        <w:t xml:space="preserve"> 201</w:t>
      </w:r>
      <w:r w:rsidR="000A3824">
        <w:rPr>
          <w:rFonts w:ascii="Times New Roman" w:hAnsi="Times New Roman" w:cs="Times New Roman"/>
          <w:sz w:val="28"/>
          <w:szCs w:val="28"/>
        </w:rPr>
        <w:t>6</w:t>
      </w:r>
      <w:r w:rsidR="00FB1D6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B1D66">
        <w:rPr>
          <w:rFonts w:ascii="Times New Roman" w:hAnsi="Times New Roman" w:cs="Times New Roman"/>
          <w:sz w:val="28"/>
          <w:szCs w:val="28"/>
        </w:rPr>
        <w:t xml:space="preserve">по </w:t>
      </w:r>
      <w:r w:rsidR="003D1E78">
        <w:rPr>
          <w:rFonts w:ascii="Times New Roman" w:hAnsi="Times New Roman" w:cs="Times New Roman"/>
          <w:sz w:val="28"/>
          <w:szCs w:val="28"/>
        </w:rPr>
        <w:t>земельному налогу по горнорудному филиалу</w:t>
      </w:r>
      <w:r w:rsidRPr="00FB1D66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FB1D66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Pr="00FB1D66">
        <w:rPr>
          <w:rFonts w:ascii="Times New Roman" w:hAnsi="Times New Roman" w:cs="Times New Roman"/>
          <w:sz w:val="28"/>
          <w:szCs w:val="28"/>
        </w:rPr>
        <w:t xml:space="preserve">» составила </w:t>
      </w:r>
      <w:r w:rsidR="000A3824">
        <w:rPr>
          <w:rFonts w:ascii="Times New Roman" w:hAnsi="Times New Roman" w:cs="Times New Roman"/>
          <w:sz w:val="28"/>
          <w:szCs w:val="28"/>
        </w:rPr>
        <w:t>4305 т</w:t>
      </w:r>
      <w:r w:rsidRPr="00FB1D66">
        <w:rPr>
          <w:rFonts w:ascii="Times New Roman" w:hAnsi="Times New Roman" w:cs="Times New Roman"/>
          <w:sz w:val="28"/>
          <w:szCs w:val="28"/>
        </w:rPr>
        <w:t xml:space="preserve">ыс. </w:t>
      </w:r>
      <w:r w:rsidR="000A3824">
        <w:rPr>
          <w:rFonts w:ascii="Times New Roman" w:hAnsi="Times New Roman" w:cs="Times New Roman"/>
          <w:sz w:val="28"/>
          <w:szCs w:val="28"/>
        </w:rPr>
        <w:t>рублей.</w:t>
      </w:r>
      <w:r w:rsidRPr="00FB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  <w:r w:rsidRPr="003D1E78">
        <w:rPr>
          <w:color w:val="auto"/>
        </w:rPr>
        <w:t>ВЫВОДЫ</w:t>
      </w: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предоставления налоговых льгот по местным налогам установлено следующее: </w:t>
      </w:r>
    </w:p>
    <w:p w:rsidR="00350C8B" w:rsidRPr="00B52031" w:rsidRDefault="00350C8B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Оценка социальной и бюджетной эффективности предоставленных льгот  по земельному налогу произведена по ОАО «</w:t>
      </w:r>
      <w:proofErr w:type="spellStart"/>
      <w:r w:rsidRPr="00B52031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Pr="00B52031">
        <w:rPr>
          <w:rFonts w:ascii="Times New Roman" w:hAnsi="Times New Roman" w:cs="Times New Roman"/>
          <w:sz w:val="28"/>
          <w:szCs w:val="28"/>
        </w:rPr>
        <w:t>».</w:t>
      </w:r>
    </w:p>
    <w:p w:rsidR="00350C8B" w:rsidRPr="00B52031" w:rsidRDefault="003D1E78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горнорудному</w:t>
      </w:r>
      <w:r w:rsidR="00350C8B" w:rsidRPr="00B52031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0C8B" w:rsidRPr="00B52031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350C8B" w:rsidRPr="00B52031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="00350C8B" w:rsidRPr="00B52031">
        <w:rPr>
          <w:rFonts w:ascii="Times New Roman" w:hAnsi="Times New Roman" w:cs="Times New Roman"/>
          <w:sz w:val="28"/>
          <w:szCs w:val="28"/>
        </w:rPr>
        <w:t>»:</w:t>
      </w:r>
    </w:p>
    <w:p w:rsidR="00350C8B" w:rsidRPr="00B52031" w:rsidRDefault="00350C8B" w:rsidP="00F5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- Коэффициент бюджетно</w:t>
      </w:r>
      <w:r>
        <w:rPr>
          <w:rFonts w:ascii="Times New Roman" w:hAnsi="Times New Roman" w:cs="Times New Roman"/>
          <w:sz w:val="28"/>
          <w:szCs w:val="28"/>
        </w:rPr>
        <w:t xml:space="preserve">й эффективности сложился  </w:t>
      </w:r>
      <w:r w:rsidR="00AA58B0">
        <w:rPr>
          <w:rFonts w:ascii="Times New Roman" w:hAnsi="Times New Roman" w:cs="Times New Roman"/>
          <w:sz w:val="28"/>
          <w:szCs w:val="28"/>
        </w:rPr>
        <w:t>меньше</w:t>
      </w:r>
      <w:r w:rsidRPr="00B52031">
        <w:rPr>
          <w:rFonts w:ascii="Times New Roman" w:hAnsi="Times New Roman" w:cs="Times New Roman"/>
          <w:sz w:val="28"/>
          <w:szCs w:val="28"/>
        </w:rPr>
        <w:t xml:space="preserve"> 1,0 и составил </w:t>
      </w:r>
      <w:r w:rsidR="00AA58B0">
        <w:rPr>
          <w:rFonts w:ascii="Times New Roman" w:hAnsi="Times New Roman" w:cs="Times New Roman"/>
          <w:sz w:val="28"/>
          <w:szCs w:val="28"/>
        </w:rPr>
        <w:t>0,92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№2).Эффективность налоговых льгот признается </w:t>
      </w:r>
      <w:r w:rsidR="00AA58B0">
        <w:rPr>
          <w:rFonts w:ascii="Times New Roman" w:hAnsi="Times New Roman" w:cs="Times New Roman"/>
          <w:sz w:val="28"/>
          <w:szCs w:val="28"/>
        </w:rPr>
        <w:t>не</w:t>
      </w:r>
      <w:r w:rsidRPr="00322913">
        <w:rPr>
          <w:rFonts w:ascii="Times New Roman" w:hAnsi="Times New Roman" w:cs="Times New Roman"/>
          <w:sz w:val="28"/>
          <w:szCs w:val="28"/>
        </w:rPr>
        <w:t>достаточной</w:t>
      </w:r>
      <w:r w:rsidR="003D1E78">
        <w:rPr>
          <w:rFonts w:ascii="Times New Roman" w:hAnsi="Times New Roman" w:cs="Times New Roman"/>
          <w:sz w:val="28"/>
          <w:szCs w:val="28"/>
        </w:rPr>
        <w:t xml:space="preserve"> </w:t>
      </w:r>
      <w:r w:rsidR="00AA58B0">
        <w:rPr>
          <w:rFonts w:ascii="Times New Roman" w:hAnsi="Times New Roman" w:cs="Times New Roman"/>
          <w:sz w:val="28"/>
          <w:szCs w:val="28"/>
        </w:rPr>
        <w:t>(низкой</w:t>
      </w:r>
      <w:r w:rsidRPr="00322913">
        <w:rPr>
          <w:rFonts w:ascii="Times New Roman" w:hAnsi="Times New Roman" w:cs="Times New Roman"/>
          <w:sz w:val="28"/>
          <w:szCs w:val="28"/>
        </w:rPr>
        <w:t>).</w:t>
      </w:r>
    </w:p>
    <w:p w:rsidR="00350C8B" w:rsidRPr="00B52031" w:rsidRDefault="00350C8B" w:rsidP="00F5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- Коэффициент социальной экономической эффективности сложился </w:t>
      </w:r>
      <w:r w:rsidR="00AA58B0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8B0">
        <w:rPr>
          <w:rFonts w:ascii="Times New Roman" w:hAnsi="Times New Roman" w:cs="Times New Roman"/>
          <w:sz w:val="28"/>
          <w:szCs w:val="28"/>
        </w:rPr>
        <w:t xml:space="preserve"> 0,6</w:t>
      </w:r>
      <w:r w:rsidRPr="00B52031">
        <w:rPr>
          <w:rFonts w:ascii="Times New Roman" w:hAnsi="Times New Roman" w:cs="Times New Roman"/>
          <w:sz w:val="28"/>
          <w:szCs w:val="28"/>
        </w:rPr>
        <w:t xml:space="preserve"> и составил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AA58B0">
        <w:rPr>
          <w:rFonts w:ascii="Times New Roman" w:hAnsi="Times New Roman" w:cs="Times New Roman"/>
          <w:sz w:val="28"/>
          <w:szCs w:val="28"/>
        </w:rPr>
        <w:t>55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№3). Эффективность налоговых льгот признается </w:t>
      </w:r>
      <w:r w:rsidR="00AA58B0">
        <w:rPr>
          <w:rFonts w:ascii="Times New Roman" w:hAnsi="Times New Roman" w:cs="Times New Roman"/>
          <w:sz w:val="28"/>
          <w:szCs w:val="28"/>
        </w:rPr>
        <w:t>не</w:t>
      </w:r>
      <w:r w:rsidRPr="00B52031">
        <w:rPr>
          <w:rFonts w:ascii="Times New Roman" w:hAnsi="Times New Roman" w:cs="Times New Roman"/>
          <w:sz w:val="28"/>
          <w:szCs w:val="28"/>
        </w:rPr>
        <w:t>достаточной</w:t>
      </w:r>
      <w:r w:rsidR="003D1E78">
        <w:rPr>
          <w:rFonts w:ascii="Times New Roman" w:hAnsi="Times New Roman" w:cs="Times New Roman"/>
          <w:sz w:val="28"/>
          <w:szCs w:val="28"/>
        </w:rPr>
        <w:t xml:space="preserve"> </w:t>
      </w:r>
      <w:r w:rsidR="00AA58B0">
        <w:rPr>
          <w:rFonts w:ascii="Times New Roman" w:hAnsi="Times New Roman" w:cs="Times New Roman"/>
          <w:sz w:val="28"/>
          <w:szCs w:val="28"/>
        </w:rPr>
        <w:t>(низкой</w:t>
      </w:r>
      <w:r w:rsidRPr="00B52031">
        <w:rPr>
          <w:rFonts w:ascii="Times New Roman" w:hAnsi="Times New Roman" w:cs="Times New Roman"/>
          <w:sz w:val="28"/>
          <w:szCs w:val="28"/>
        </w:rPr>
        <w:t>).</w:t>
      </w:r>
    </w:p>
    <w:p w:rsidR="00350C8B" w:rsidRPr="00B52031" w:rsidRDefault="00350C8B" w:rsidP="009C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- Обобщающий коэффициент социальной и бюджетной эффективности налоговых льгот по состоянию на 01 января   201</w:t>
      </w:r>
      <w:r w:rsidR="00AA58B0">
        <w:rPr>
          <w:rFonts w:ascii="Times New Roman" w:hAnsi="Times New Roman" w:cs="Times New Roman"/>
          <w:sz w:val="28"/>
          <w:szCs w:val="28"/>
        </w:rPr>
        <w:t>7</w:t>
      </w:r>
      <w:r w:rsidRPr="00B52031">
        <w:rPr>
          <w:rFonts w:ascii="Times New Roman" w:hAnsi="Times New Roman" w:cs="Times New Roman"/>
          <w:sz w:val="28"/>
          <w:szCs w:val="28"/>
        </w:rPr>
        <w:t xml:space="preserve"> года  по</w:t>
      </w:r>
      <w:r>
        <w:rPr>
          <w:rFonts w:ascii="Times New Roman" w:hAnsi="Times New Roman" w:cs="Times New Roman"/>
          <w:sz w:val="28"/>
          <w:szCs w:val="28"/>
        </w:rPr>
        <w:t xml:space="preserve"> земельному налогу для </w:t>
      </w:r>
      <w:r w:rsidRPr="00B52031">
        <w:rPr>
          <w:rFonts w:ascii="Times New Roman" w:hAnsi="Times New Roman" w:cs="Times New Roman"/>
          <w:sz w:val="28"/>
          <w:szCs w:val="28"/>
        </w:rPr>
        <w:t>поддержки отраслей экономики</w:t>
      </w:r>
      <w:r w:rsidRPr="002122F8">
        <w:rPr>
          <w:rFonts w:ascii="Times New Roman" w:hAnsi="Times New Roman" w:cs="Times New Roman"/>
          <w:sz w:val="28"/>
          <w:szCs w:val="28"/>
        </w:rPr>
        <w:t xml:space="preserve"> </w:t>
      </w:r>
      <w:r w:rsidRPr="00B52031">
        <w:rPr>
          <w:rFonts w:ascii="Times New Roman" w:hAnsi="Times New Roman" w:cs="Times New Roman"/>
          <w:sz w:val="28"/>
          <w:szCs w:val="28"/>
        </w:rPr>
        <w:t>горнорудн</w:t>
      </w:r>
      <w:r w:rsidR="00AA58B0">
        <w:rPr>
          <w:rFonts w:ascii="Times New Roman" w:hAnsi="Times New Roman" w:cs="Times New Roman"/>
          <w:sz w:val="28"/>
          <w:szCs w:val="28"/>
        </w:rPr>
        <w:t>ому</w:t>
      </w:r>
      <w:r w:rsidRPr="00B52031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A58B0">
        <w:rPr>
          <w:rFonts w:ascii="Times New Roman" w:hAnsi="Times New Roman" w:cs="Times New Roman"/>
          <w:sz w:val="28"/>
          <w:szCs w:val="28"/>
        </w:rPr>
        <w:t>у</w:t>
      </w:r>
      <w:r w:rsidRPr="00B52031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B52031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Pr="00B520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31">
        <w:rPr>
          <w:rFonts w:ascii="Times New Roman" w:hAnsi="Times New Roman" w:cs="Times New Roman"/>
          <w:sz w:val="28"/>
          <w:szCs w:val="28"/>
        </w:rPr>
        <w:t xml:space="preserve">сложился меньше </w:t>
      </w:r>
      <w:r w:rsidRPr="00333FDB">
        <w:rPr>
          <w:rFonts w:ascii="Times New Roman" w:hAnsi="Times New Roman" w:cs="Times New Roman"/>
          <w:sz w:val="28"/>
          <w:szCs w:val="28"/>
        </w:rPr>
        <w:t xml:space="preserve">0,80 и составил </w:t>
      </w:r>
      <w:r w:rsidR="00AA58B0">
        <w:rPr>
          <w:rFonts w:ascii="Times New Roman" w:hAnsi="Times New Roman" w:cs="Times New Roman"/>
          <w:sz w:val="28"/>
          <w:szCs w:val="28"/>
        </w:rPr>
        <w:t>0,74</w:t>
      </w:r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№4). </w:t>
      </w:r>
    </w:p>
    <w:p w:rsidR="00172C60" w:rsidRPr="00B52031" w:rsidRDefault="00350C8B" w:rsidP="00172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В целом эффективность  налоговых льгот по горнорудн</w:t>
      </w:r>
      <w:r w:rsidR="003D1E78">
        <w:rPr>
          <w:rFonts w:ascii="Times New Roman" w:hAnsi="Times New Roman" w:cs="Times New Roman"/>
          <w:sz w:val="28"/>
          <w:szCs w:val="28"/>
        </w:rPr>
        <w:t>ому филиалу</w:t>
      </w:r>
      <w:r w:rsidRPr="00B52031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B52031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Pr="00B52031">
        <w:rPr>
          <w:rFonts w:ascii="Times New Roman" w:hAnsi="Times New Roman" w:cs="Times New Roman"/>
          <w:sz w:val="28"/>
          <w:szCs w:val="28"/>
        </w:rPr>
        <w:t xml:space="preserve">» признается   </w:t>
      </w:r>
      <w:r w:rsidR="003D1E78">
        <w:rPr>
          <w:rFonts w:ascii="Times New Roman" w:hAnsi="Times New Roman" w:cs="Times New Roman"/>
          <w:sz w:val="28"/>
          <w:szCs w:val="28"/>
        </w:rPr>
        <w:t>не</w:t>
      </w:r>
      <w:r w:rsidR="00172C60" w:rsidRPr="00322913">
        <w:rPr>
          <w:rFonts w:ascii="Times New Roman" w:hAnsi="Times New Roman" w:cs="Times New Roman"/>
          <w:sz w:val="28"/>
          <w:szCs w:val="28"/>
        </w:rPr>
        <w:t>достаточной</w:t>
      </w:r>
      <w:r w:rsidR="003D1E78">
        <w:rPr>
          <w:rFonts w:ascii="Times New Roman" w:hAnsi="Times New Roman" w:cs="Times New Roman"/>
          <w:sz w:val="28"/>
          <w:szCs w:val="28"/>
        </w:rPr>
        <w:t xml:space="preserve"> (низкой</w:t>
      </w:r>
      <w:r w:rsidR="00172C60" w:rsidRPr="00322913">
        <w:rPr>
          <w:rFonts w:ascii="Times New Roman" w:hAnsi="Times New Roman" w:cs="Times New Roman"/>
          <w:sz w:val="28"/>
          <w:szCs w:val="28"/>
        </w:rPr>
        <w:t>).</w:t>
      </w:r>
    </w:p>
    <w:p w:rsidR="00350C8B" w:rsidRPr="00172C60" w:rsidRDefault="00350C8B" w:rsidP="009C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6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сделан вывод о </w:t>
      </w:r>
      <w:r w:rsidR="003D1E78">
        <w:rPr>
          <w:rFonts w:ascii="Times New Roman" w:hAnsi="Times New Roman" w:cs="Times New Roman"/>
          <w:sz w:val="28"/>
          <w:szCs w:val="28"/>
        </w:rPr>
        <w:t>не</w:t>
      </w:r>
      <w:r w:rsidRPr="00172C60">
        <w:rPr>
          <w:rFonts w:ascii="Times New Roman" w:hAnsi="Times New Roman" w:cs="Times New Roman"/>
          <w:sz w:val="28"/>
          <w:szCs w:val="28"/>
        </w:rPr>
        <w:t xml:space="preserve">правомерности </w:t>
      </w:r>
      <w:r w:rsidR="003D1E78">
        <w:rPr>
          <w:rFonts w:ascii="Times New Roman" w:hAnsi="Times New Roman" w:cs="Times New Roman"/>
          <w:sz w:val="28"/>
          <w:szCs w:val="28"/>
        </w:rPr>
        <w:t>сохранения</w:t>
      </w:r>
      <w:r w:rsidRPr="00172C60">
        <w:rPr>
          <w:rFonts w:ascii="Times New Roman" w:hAnsi="Times New Roman" w:cs="Times New Roman"/>
          <w:sz w:val="28"/>
          <w:szCs w:val="28"/>
        </w:rPr>
        <w:t xml:space="preserve"> данной льготы</w:t>
      </w:r>
      <w:r w:rsidR="003D1E78">
        <w:rPr>
          <w:rFonts w:ascii="Times New Roman" w:hAnsi="Times New Roman" w:cs="Times New Roman"/>
          <w:sz w:val="28"/>
          <w:szCs w:val="28"/>
        </w:rPr>
        <w:t xml:space="preserve"> на следующий финансовый год.</w:t>
      </w:r>
    </w:p>
    <w:p w:rsidR="00350C8B" w:rsidRPr="00B52031" w:rsidRDefault="00350C8B" w:rsidP="00063F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F553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0A3824" w:rsidRDefault="000A3824" w:rsidP="00F67BB7">
      <w:pPr>
        <w:pStyle w:val="Default"/>
        <w:jc w:val="right"/>
        <w:rPr>
          <w:color w:val="auto"/>
          <w:sz w:val="28"/>
          <w:szCs w:val="28"/>
        </w:rPr>
      </w:pPr>
    </w:p>
    <w:p w:rsidR="000A3824" w:rsidRDefault="000A3824" w:rsidP="00F67BB7">
      <w:pPr>
        <w:pStyle w:val="Default"/>
        <w:jc w:val="right"/>
        <w:rPr>
          <w:color w:val="auto"/>
          <w:sz w:val="28"/>
          <w:szCs w:val="28"/>
        </w:rPr>
      </w:pPr>
    </w:p>
    <w:p w:rsidR="000A3824" w:rsidRDefault="000A3824" w:rsidP="00F67BB7">
      <w:pPr>
        <w:pStyle w:val="Default"/>
        <w:jc w:val="right"/>
        <w:rPr>
          <w:color w:val="auto"/>
          <w:sz w:val="28"/>
          <w:szCs w:val="28"/>
        </w:rPr>
      </w:pPr>
    </w:p>
    <w:p w:rsidR="000A3824" w:rsidRDefault="000A3824" w:rsidP="00F67BB7">
      <w:pPr>
        <w:pStyle w:val="Default"/>
        <w:jc w:val="right"/>
        <w:rPr>
          <w:color w:val="auto"/>
          <w:sz w:val="28"/>
          <w:szCs w:val="28"/>
        </w:rPr>
      </w:pPr>
    </w:p>
    <w:p w:rsidR="000A3824" w:rsidRDefault="000A3824" w:rsidP="00F67BB7">
      <w:pPr>
        <w:pStyle w:val="Default"/>
        <w:jc w:val="right"/>
        <w:rPr>
          <w:color w:val="auto"/>
          <w:sz w:val="28"/>
          <w:szCs w:val="28"/>
        </w:rPr>
      </w:pPr>
    </w:p>
    <w:p w:rsidR="000A3824" w:rsidRDefault="000A3824" w:rsidP="00F67BB7">
      <w:pPr>
        <w:pStyle w:val="Default"/>
        <w:jc w:val="right"/>
        <w:rPr>
          <w:color w:val="auto"/>
          <w:sz w:val="28"/>
          <w:szCs w:val="28"/>
        </w:rPr>
      </w:pPr>
    </w:p>
    <w:p w:rsidR="000A3824" w:rsidRDefault="000A3824" w:rsidP="00F67BB7">
      <w:pPr>
        <w:pStyle w:val="Default"/>
        <w:jc w:val="right"/>
        <w:rPr>
          <w:color w:val="auto"/>
          <w:sz w:val="28"/>
          <w:szCs w:val="28"/>
        </w:rPr>
      </w:pPr>
    </w:p>
    <w:p w:rsidR="000A3824" w:rsidRPr="00B52031" w:rsidRDefault="000A3824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1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льгот по состоянию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322913">
        <w:rPr>
          <w:color w:val="auto"/>
          <w:sz w:val="28"/>
          <w:szCs w:val="28"/>
        </w:rPr>
        <w:t>на "01"января 201</w:t>
      </w:r>
      <w:r w:rsidR="000A3824">
        <w:rPr>
          <w:color w:val="auto"/>
          <w:sz w:val="28"/>
          <w:szCs w:val="28"/>
        </w:rPr>
        <w:t>7</w:t>
      </w:r>
      <w:r w:rsidRPr="00322913">
        <w:rPr>
          <w:color w:val="auto"/>
          <w:sz w:val="28"/>
          <w:szCs w:val="28"/>
        </w:rPr>
        <w:t xml:space="preserve"> года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549"/>
        <w:gridCol w:w="3161"/>
        <w:gridCol w:w="1440"/>
        <w:gridCol w:w="1800"/>
        <w:gridCol w:w="1980"/>
      </w:tblGrid>
      <w:tr w:rsidR="00350C8B" w:rsidRPr="00D309BE" w:rsidTr="003C2547">
        <w:trPr>
          <w:trHeight w:val="962"/>
        </w:trPr>
        <w:tc>
          <w:tcPr>
            <w:tcW w:w="544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 xml:space="preserve">N </w:t>
            </w:r>
            <w:proofErr w:type="gramStart"/>
            <w:r w:rsidRPr="00B52031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B52031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549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Вид налога</w:t>
            </w:r>
          </w:p>
        </w:tc>
        <w:tc>
          <w:tcPr>
            <w:tcW w:w="3161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Содержание льготы</w:t>
            </w:r>
          </w:p>
        </w:tc>
        <w:tc>
          <w:tcPr>
            <w:tcW w:w="144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Условия предоставления</w:t>
            </w:r>
          </w:p>
        </w:tc>
        <w:tc>
          <w:tcPr>
            <w:tcW w:w="1800" w:type="dxa"/>
          </w:tcPr>
          <w:p w:rsidR="00350C8B" w:rsidRPr="00B52031" w:rsidRDefault="00350C8B" w:rsidP="00E37C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B52031">
              <w:rPr>
                <w:color w:val="auto"/>
                <w:sz w:val="28"/>
                <w:szCs w:val="28"/>
              </w:rPr>
              <w:t>Категория получателей, отрасли экономики (виды деятельности</w:t>
            </w:r>
            <w:proofErr w:type="gramEnd"/>
          </w:p>
        </w:tc>
        <w:tc>
          <w:tcPr>
            <w:tcW w:w="198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Нормативный правовой акт</w:t>
            </w:r>
          </w:p>
        </w:tc>
      </w:tr>
      <w:tr w:rsidR="00350C8B" w:rsidRPr="00D309BE" w:rsidTr="003C2547">
        <w:trPr>
          <w:trHeight w:val="201"/>
        </w:trPr>
        <w:tc>
          <w:tcPr>
            <w:tcW w:w="544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6</w:t>
            </w:r>
          </w:p>
        </w:tc>
      </w:tr>
      <w:tr w:rsidR="00350C8B" w:rsidRPr="00D309BE" w:rsidTr="006D3BAE">
        <w:trPr>
          <w:trHeight w:val="4240"/>
        </w:trPr>
        <w:tc>
          <w:tcPr>
            <w:tcW w:w="544" w:type="dxa"/>
            <w:tcBorders>
              <w:bottom w:val="single" w:sz="4" w:space="0" w:color="auto"/>
            </w:tcBorders>
          </w:tcPr>
          <w:p w:rsidR="00350C8B" w:rsidRPr="00B52031" w:rsidRDefault="00350C8B" w:rsidP="00D07A51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B52031">
              <w:rPr>
                <w:color w:val="auto"/>
                <w:sz w:val="28"/>
                <w:szCs w:val="28"/>
                <w:lang w:val="en-US"/>
              </w:rPr>
              <w:t>1</w:t>
            </w:r>
          </w:p>
          <w:p w:rsidR="006D3BAE" w:rsidRPr="00B52031" w:rsidRDefault="006D3BAE" w:rsidP="00D07A51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</w:p>
          <w:p w:rsidR="006D3BAE" w:rsidRPr="00B52031" w:rsidRDefault="006D3BAE" w:rsidP="00D07A51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</w:p>
          <w:p w:rsidR="00350C8B" w:rsidRPr="00B52031" w:rsidRDefault="00350C8B" w:rsidP="00D07A51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50C8B" w:rsidRPr="00B52031" w:rsidRDefault="006D3BAE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350C8B" w:rsidRPr="00B52031" w:rsidRDefault="006D3BAE" w:rsidP="00D07A51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Ветеранам и инвалидам Великой  Отечественной войны, при представлении копии удостоверения ветерана или инвалида Великой отечественной войны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3BAE" w:rsidRPr="00B52031" w:rsidRDefault="006D3BAE" w:rsidP="00D07A51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201</w:t>
            </w:r>
            <w:r>
              <w:rPr>
                <w:color w:val="auto"/>
              </w:rPr>
              <w:t xml:space="preserve">6 </w:t>
            </w:r>
            <w:r w:rsidRPr="00B52031">
              <w:rPr>
                <w:color w:val="auto"/>
              </w:rPr>
              <w:t>год</w:t>
            </w:r>
          </w:p>
          <w:p w:rsidR="00350C8B" w:rsidRPr="00B52031" w:rsidRDefault="006D3BAE" w:rsidP="00D07A51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  <w:lang w:val="en-US"/>
              </w:rPr>
              <w:t xml:space="preserve">100 % </w:t>
            </w:r>
            <w:r w:rsidRPr="00B52031">
              <w:rPr>
                <w:color w:val="auto"/>
              </w:rPr>
              <w:t>льготы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D3BAE" w:rsidRPr="00D309BE" w:rsidRDefault="006D3BAE" w:rsidP="00D07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Ветераны и инвалиды ВОВ</w:t>
            </w:r>
          </w:p>
          <w:p w:rsidR="00350C8B" w:rsidRPr="00B52031" w:rsidRDefault="00350C8B" w:rsidP="00D07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0C8B" w:rsidRPr="005417A1" w:rsidRDefault="006D3BAE" w:rsidP="006D3BAE">
            <w:r w:rsidRPr="005417A1">
              <w:rPr>
                <w:rFonts w:ascii="Times New Roman" w:hAnsi="Times New Roman" w:cs="Times New Roman"/>
              </w:rPr>
              <w:t>Решение Совета народных депутатов Казс</w:t>
            </w:r>
            <w:r>
              <w:rPr>
                <w:rFonts w:ascii="Times New Roman" w:hAnsi="Times New Roman" w:cs="Times New Roman"/>
              </w:rPr>
              <w:t>кого городского поселения     №57 от 25</w:t>
            </w:r>
            <w:r w:rsidRPr="005417A1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6г.</w:t>
            </w:r>
          </w:p>
        </w:tc>
      </w:tr>
    </w:tbl>
    <w:p w:rsidR="00350C8B" w:rsidRDefault="00350C8B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0E796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2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бюджетной эффективности предоставления налоговых льгот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</w:t>
      </w:r>
      <w:r w:rsidRPr="00322913">
        <w:rPr>
          <w:rFonts w:ascii="Times New Roman" w:hAnsi="Times New Roman" w:cs="Times New Roman"/>
          <w:sz w:val="28"/>
          <w:szCs w:val="28"/>
        </w:rPr>
        <w:t>состоянию на "01" января   201</w:t>
      </w:r>
      <w:r w:rsidR="006D3BAE">
        <w:rPr>
          <w:rFonts w:ascii="Times New Roman" w:hAnsi="Times New Roman" w:cs="Times New Roman"/>
          <w:sz w:val="28"/>
          <w:szCs w:val="28"/>
        </w:rPr>
        <w:t>7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0C8B" w:rsidRPr="00B52031" w:rsidRDefault="00350C8B" w:rsidP="00CE6FA7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  <w:r w:rsidRPr="00B52031">
        <w:rPr>
          <w:color w:val="auto"/>
          <w:sz w:val="28"/>
          <w:szCs w:val="28"/>
        </w:rPr>
        <w:t xml:space="preserve">________________ </w:t>
      </w: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Pr="002122F8">
        <w:rPr>
          <w:color w:val="auto"/>
          <w:sz w:val="28"/>
          <w:szCs w:val="28"/>
        </w:rPr>
        <w:t xml:space="preserve"> </w:t>
      </w:r>
      <w:r w:rsidRPr="00B52031">
        <w:rPr>
          <w:color w:val="auto"/>
          <w:sz w:val="28"/>
          <w:szCs w:val="28"/>
          <w:u w:val="single"/>
        </w:rPr>
        <w:t>горнорудные филиалы ОАО «</w:t>
      </w:r>
      <w:proofErr w:type="spellStart"/>
      <w:r w:rsidRPr="00B52031">
        <w:rPr>
          <w:color w:val="auto"/>
          <w:sz w:val="28"/>
          <w:szCs w:val="28"/>
          <w:u w:val="single"/>
        </w:rPr>
        <w:t>Евразруда</w:t>
      </w:r>
      <w:proofErr w:type="spellEnd"/>
      <w:r w:rsidRPr="00B52031">
        <w:rPr>
          <w:color w:val="auto"/>
          <w:sz w:val="28"/>
          <w:szCs w:val="28"/>
          <w:u w:val="single"/>
        </w:rPr>
        <w:t>»</w:t>
      </w: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376"/>
        <w:gridCol w:w="2737"/>
      </w:tblGrid>
      <w:tr w:rsidR="00350C8B" w:rsidRPr="00D309BE">
        <w:trPr>
          <w:trHeight w:val="1383"/>
        </w:trPr>
        <w:tc>
          <w:tcPr>
            <w:tcW w:w="962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6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737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350C8B" w:rsidRPr="00D309BE" w:rsidRDefault="00350C8B" w:rsidP="006D3B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</w:t>
            </w:r>
            <w:r w:rsidR="006D3BAE">
              <w:rPr>
                <w:rFonts w:ascii="Times New Roman" w:hAnsi="Times New Roman" w:cs="Times New Roman"/>
                <w:sz w:val="28"/>
                <w:szCs w:val="28"/>
              </w:rPr>
              <w:t>Казского городского поселения</w:t>
            </w:r>
          </w:p>
        </w:tc>
      </w:tr>
      <w:tr w:rsidR="00350C8B" w:rsidRPr="00D309BE">
        <w:trPr>
          <w:trHeight w:val="347"/>
        </w:trPr>
        <w:tc>
          <w:tcPr>
            <w:tcW w:w="962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C8B" w:rsidRPr="00D309BE">
        <w:trPr>
          <w:trHeight w:val="547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376" w:type="dxa"/>
          </w:tcPr>
          <w:p w:rsidR="00350C8B" w:rsidRPr="00D309BE" w:rsidRDefault="00350C8B" w:rsidP="006D3BAE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поступлений в местный бюджет за оцениваемый период (201</w:t>
            </w:r>
            <w:r w:rsidR="006D3BAE"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350C8B" w:rsidRPr="00333FDB" w:rsidRDefault="006D3BAE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29812,8</w:t>
            </w:r>
          </w:p>
        </w:tc>
      </w:tr>
      <w:tr w:rsidR="00350C8B" w:rsidRPr="00D309BE">
        <w:trPr>
          <w:trHeight w:val="559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376" w:type="dxa"/>
          </w:tcPr>
          <w:p w:rsidR="00350C8B" w:rsidRPr="00D309BE" w:rsidRDefault="00350C8B" w:rsidP="006D3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 за период, предшествующий оцениваемому</w:t>
            </w:r>
            <w:r w:rsidRPr="0021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(201</w:t>
            </w:r>
            <w:r w:rsidR="006D3B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),  тыс. руб.</w:t>
            </w:r>
          </w:p>
        </w:tc>
        <w:tc>
          <w:tcPr>
            <w:tcW w:w="2737" w:type="dxa"/>
          </w:tcPr>
          <w:p w:rsidR="00350C8B" w:rsidRPr="00333FDB" w:rsidRDefault="006D3BAE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30139,8</w:t>
            </w:r>
          </w:p>
        </w:tc>
      </w:tr>
      <w:tr w:rsidR="00350C8B" w:rsidRPr="00D309BE">
        <w:trPr>
          <w:trHeight w:val="549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376" w:type="dxa"/>
          </w:tcPr>
          <w:p w:rsidR="00350C8B" w:rsidRPr="00D309BE" w:rsidRDefault="00350C8B" w:rsidP="006D3BAE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льгот, предоставляемых в оцениваемом периоде(201</w:t>
            </w:r>
            <w:r w:rsidR="006D3BAE"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350C8B" w:rsidRPr="00322913" w:rsidRDefault="006D3BAE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4305</w:t>
            </w:r>
          </w:p>
        </w:tc>
      </w:tr>
      <w:tr w:rsidR="00350C8B" w:rsidRPr="00D309BE">
        <w:trPr>
          <w:trHeight w:val="415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376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2737" w:type="dxa"/>
          </w:tcPr>
          <w:p w:rsidR="00350C8B" w:rsidRPr="00322913" w:rsidRDefault="006D3BAE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0,92</w:t>
            </w:r>
          </w:p>
        </w:tc>
      </w:tr>
    </w:tbl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A52A1A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A52A1A" w:rsidRDefault="00350C8B" w:rsidP="00A52A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A1A">
        <w:rPr>
          <w:rFonts w:ascii="Times New Roman" w:hAnsi="Times New Roman" w:cs="Times New Roman"/>
          <w:sz w:val="28"/>
          <w:szCs w:val="28"/>
        </w:rPr>
        <w:t xml:space="preserve">При значении КБЭ </w:t>
      </w:r>
      <w:r w:rsidR="00664A48">
        <w:rPr>
          <w:rFonts w:ascii="Times New Roman" w:hAnsi="Times New Roman" w:cs="Times New Roman"/>
          <w:sz w:val="28"/>
          <w:szCs w:val="28"/>
        </w:rPr>
        <w:t>меньше</w:t>
      </w:r>
      <w:r w:rsidRPr="00A52A1A">
        <w:rPr>
          <w:rFonts w:ascii="Times New Roman" w:hAnsi="Times New Roman" w:cs="Times New Roman"/>
          <w:sz w:val="28"/>
          <w:szCs w:val="28"/>
        </w:rPr>
        <w:t xml:space="preserve"> 1,00 бюджетная эффективно</w:t>
      </w:r>
      <w:r w:rsidR="00664A48">
        <w:rPr>
          <w:rFonts w:ascii="Times New Roman" w:hAnsi="Times New Roman" w:cs="Times New Roman"/>
          <w:sz w:val="28"/>
          <w:szCs w:val="28"/>
        </w:rPr>
        <w:t>сть налоговых льгот признается недостаточной (низкой)</w:t>
      </w:r>
      <w:r w:rsidRPr="00A52A1A">
        <w:rPr>
          <w:rFonts w:ascii="Times New Roman" w:hAnsi="Times New Roman" w:cs="Times New Roman"/>
          <w:sz w:val="28"/>
          <w:szCs w:val="28"/>
        </w:rPr>
        <w:t>.</w:t>
      </w:r>
    </w:p>
    <w:p w:rsidR="00350C8B" w:rsidRPr="00B52031" w:rsidRDefault="00350C8B" w:rsidP="00980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Default"/>
        <w:jc w:val="right"/>
        <w:rPr>
          <w:color w:val="auto"/>
          <w:sz w:val="28"/>
          <w:szCs w:val="28"/>
        </w:rPr>
      </w:pPr>
    </w:p>
    <w:p w:rsidR="00350C8B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A79" w:rsidRDefault="006C1A79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bookmarkStart w:id="0" w:name="_GoBack"/>
      <w:bookmarkEnd w:id="0"/>
      <w:r w:rsidRPr="00B52031">
        <w:rPr>
          <w:color w:val="auto"/>
          <w:sz w:val="28"/>
          <w:szCs w:val="28"/>
        </w:rPr>
        <w:t>Приложение 3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социальной эффективности предоставления налоговых льгот</w:t>
      </w:r>
    </w:p>
    <w:p w:rsidR="00350C8B" w:rsidRPr="00B52031" w:rsidRDefault="00350C8B" w:rsidP="000146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22913">
        <w:rPr>
          <w:rFonts w:ascii="Times New Roman" w:hAnsi="Times New Roman" w:cs="Times New Roman"/>
          <w:sz w:val="28"/>
          <w:szCs w:val="28"/>
        </w:rPr>
        <w:t>на "01" января   201</w:t>
      </w:r>
      <w:r w:rsidR="000A62FA">
        <w:rPr>
          <w:rFonts w:ascii="Times New Roman" w:hAnsi="Times New Roman" w:cs="Times New Roman"/>
          <w:sz w:val="28"/>
          <w:szCs w:val="28"/>
        </w:rPr>
        <w:t>7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0C8B" w:rsidRPr="00B52031" w:rsidRDefault="00350C8B" w:rsidP="000146F7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0146F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     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350C8B" w:rsidRPr="00B52031" w:rsidRDefault="00350C8B" w:rsidP="000146F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  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  <w:r w:rsidRPr="00B52031">
        <w:rPr>
          <w:color w:val="auto"/>
          <w:sz w:val="28"/>
          <w:szCs w:val="28"/>
        </w:rPr>
        <w:t xml:space="preserve">________________ </w:t>
      </w:r>
    </w:p>
    <w:p w:rsidR="00350C8B" w:rsidRPr="00B52031" w:rsidRDefault="00350C8B" w:rsidP="000146F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Pr="00B52031">
        <w:rPr>
          <w:color w:val="auto"/>
          <w:sz w:val="28"/>
          <w:szCs w:val="28"/>
          <w:u w:val="single"/>
        </w:rPr>
        <w:t xml:space="preserve">    горнорудные филиалы ОАО «</w:t>
      </w:r>
      <w:proofErr w:type="spellStart"/>
      <w:r w:rsidRPr="00B52031">
        <w:rPr>
          <w:color w:val="auto"/>
          <w:sz w:val="28"/>
          <w:szCs w:val="28"/>
          <w:u w:val="single"/>
        </w:rPr>
        <w:t>Евразруда</w:t>
      </w:r>
      <w:proofErr w:type="spellEnd"/>
      <w:r w:rsidRPr="00B52031">
        <w:rPr>
          <w:color w:val="auto"/>
          <w:sz w:val="28"/>
          <w:szCs w:val="28"/>
          <w:u w:val="single"/>
        </w:rPr>
        <w:t>»</w:t>
      </w:r>
    </w:p>
    <w:p w:rsidR="00350C8B" w:rsidRPr="00B52031" w:rsidRDefault="00350C8B" w:rsidP="000146F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391"/>
        <w:gridCol w:w="2410"/>
        <w:gridCol w:w="2551"/>
      </w:tblGrid>
      <w:tr w:rsidR="00350C8B" w:rsidRPr="00D309BE">
        <w:trPr>
          <w:trHeight w:val="570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Год,     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отчетному   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финансовому году</w:t>
            </w:r>
          </w:p>
        </w:tc>
        <w:tc>
          <w:tcPr>
            <w:tcW w:w="2551" w:type="dxa"/>
          </w:tcPr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  <w:p w:rsidR="00350C8B" w:rsidRPr="00D309BE" w:rsidRDefault="00350C8B" w:rsidP="000A62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 (201</w:t>
            </w:r>
            <w:r w:rsidR="000A6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C8B" w:rsidRPr="00D309BE">
        <w:trPr>
          <w:trHeight w:val="199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50C8B" w:rsidRPr="00D309BE" w:rsidRDefault="00350C8B" w:rsidP="00D309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0C8B" w:rsidRPr="002122F8">
        <w:trPr>
          <w:trHeight w:val="586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Среднемесячная заработная плата работников, тыс. руб.</w:t>
            </w:r>
          </w:p>
        </w:tc>
        <w:tc>
          <w:tcPr>
            <w:tcW w:w="2410" w:type="dxa"/>
          </w:tcPr>
          <w:p w:rsidR="00350C8B" w:rsidRPr="00333FDB" w:rsidRDefault="00350C8B" w:rsidP="00DD732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33FDB">
              <w:rPr>
                <w:color w:val="auto"/>
                <w:sz w:val="28"/>
                <w:szCs w:val="28"/>
              </w:rPr>
              <w:t>37,</w:t>
            </w:r>
            <w:r w:rsidR="00DD7323">
              <w:rPr>
                <w:color w:val="auto"/>
                <w:sz w:val="28"/>
                <w:szCs w:val="28"/>
              </w:rPr>
              <w:t>871</w:t>
            </w:r>
          </w:p>
        </w:tc>
        <w:tc>
          <w:tcPr>
            <w:tcW w:w="2551" w:type="dxa"/>
          </w:tcPr>
          <w:p w:rsidR="00350C8B" w:rsidRPr="005417A1" w:rsidRDefault="00DD7323" w:rsidP="00DD732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36,883</w:t>
            </w:r>
          </w:p>
        </w:tc>
      </w:tr>
      <w:tr w:rsidR="00350C8B" w:rsidRPr="002122F8">
        <w:trPr>
          <w:trHeight w:val="265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персонала, чел.</w:t>
            </w:r>
          </w:p>
        </w:tc>
        <w:tc>
          <w:tcPr>
            <w:tcW w:w="2410" w:type="dxa"/>
          </w:tcPr>
          <w:p w:rsidR="00350C8B" w:rsidRPr="00333FDB" w:rsidRDefault="00DD7323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804</w:t>
            </w:r>
          </w:p>
        </w:tc>
        <w:tc>
          <w:tcPr>
            <w:tcW w:w="2551" w:type="dxa"/>
          </w:tcPr>
          <w:p w:rsidR="00350C8B" w:rsidRPr="005417A1" w:rsidRDefault="00DD7323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785</w:t>
            </w:r>
          </w:p>
        </w:tc>
      </w:tr>
      <w:tr w:rsidR="00350C8B" w:rsidRPr="002122F8">
        <w:trPr>
          <w:trHeight w:val="335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платы, тыс. руб.</w:t>
            </w:r>
          </w:p>
        </w:tc>
        <w:tc>
          <w:tcPr>
            <w:tcW w:w="2410" w:type="dxa"/>
          </w:tcPr>
          <w:p w:rsidR="00350C8B" w:rsidRPr="00333FDB" w:rsidRDefault="00DD7323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365,379</w:t>
            </w:r>
          </w:p>
        </w:tc>
        <w:tc>
          <w:tcPr>
            <w:tcW w:w="2551" w:type="dxa"/>
          </w:tcPr>
          <w:p w:rsidR="00350C8B" w:rsidRPr="00DD7323" w:rsidRDefault="00DD7323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347,437</w:t>
            </w:r>
          </w:p>
        </w:tc>
      </w:tr>
      <w:tr w:rsidR="00350C8B" w:rsidRPr="002122F8">
        <w:trPr>
          <w:trHeight w:val="570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350C8B" w:rsidRPr="00D309BE" w:rsidRDefault="00350C8B" w:rsidP="00D3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 в расчете на душу населения, тыс. руб.</w:t>
            </w:r>
          </w:p>
        </w:tc>
        <w:tc>
          <w:tcPr>
            <w:tcW w:w="2410" w:type="dxa"/>
          </w:tcPr>
          <w:p w:rsidR="00350C8B" w:rsidRPr="00333FDB" w:rsidRDefault="00DD7323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9,763</w:t>
            </w:r>
          </w:p>
        </w:tc>
        <w:tc>
          <w:tcPr>
            <w:tcW w:w="2551" w:type="dxa"/>
          </w:tcPr>
          <w:p w:rsidR="00350C8B" w:rsidRPr="005167AC" w:rsidRDefault="00DD7323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10,137</w:t>
            </w:r>
          </w:p>
        </w:tc>
      </w:tr>
      <w:tr w:rsidR="00350C8B" w:rsidRPr="002122F8">
        <w:trPr>
          <w:trHeight w:val="570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Корректирующий коэффициент целевой направленности деятельности налогоплательщиков</w:t>
            </w:r>
          </w:p>
        </w:tc>
        <w:tc>
          <w:tcPr>
            <w:tcW w:w="2410" w:type="dxa"/>
          </w:tcPr>
          <w:p w:rsidR="00350C8B" w:rsidRPr="00333FDB" w:rsidRDefault="00AA58B0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2551" w:type="dxa"/>
          </w:tcPr>
          <w:p w:rsidR="00350C8B" w:rsidRPr="00333FDB" w:rsidRDefault="00AA58B0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0,6</w:t>
            </w:r>
          </w:p>
        </w:tc>
      </w:tr>
      <w:tr w:rsidR="00350C8B" w:rsidRPr="002122F8">
        <w:trPr>
          <w:trHeight w:val="586"/>
        </w:trPr>
        <w:tc>
          <w:tcPr>
            <w:tcW w:w="537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2410" w:type="dxa"/>
          </w:tcPr>
          <w:p w:rsidR="00350C8B" w:rsidRPr="00333FDB" w:rsidRDefault="00350C8B" w:rsidP="00A734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0C8B" w:rsidRPr="00333FDB" w:rsidRDefault="00AA58B0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0,55</w:t>
            </w:r>
          </w:p>
        </w:tc>
      </w:tr>
    </w:tbl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AA58B0" w:rsidP="00456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350C8B" w:rsidRPr="00B52031">
        <w:rPr>
          <w:rFonts w:ascii="Times New Roman" w:hAnsi="Times New Roman" w:cs="Times New Roman"/>
          <w:sz w:val="28"/>
          <w:szCs w:val="28"/>
        </w:rPr>
        <w:t xml:space="preserve"> </w:t>
      </w:r>
      <w:r w:rsidR="00350C8B" w:rsidRPr="00333FDB">
        <w:rPr>
          <w:rFonts w:ascii="Times New Roman" w:hAnsi="Times New Roman" w:cs="Times New Roman"/>
          <w:sz w:val="28"/>
          <w:szCs w:val="28"/>
        </w:rPr>
        <w:t>0,60</w:t>
      </w:r>
      <w:r w:rsidR="00350C8B" w:rsidRPr="00B52031">
        <w:rPr>
          <w:rFonts w:ascii="Times New Roman" w:hAnsi="Times New Roman" w:cs="Times New Roman"/>
          <w:sz w:val="28"/>
          <w:szCs w:val="28"/>
        </w:rPr>
        <w:t xml:space="preserve"> социальная эффективность налоговых льгот признается </w:t>
      </w:r>
      <w:r>
        <w:rPr>
          <w:rFonts w:ascii="Times New Roman" w:hAnsi="Times New Roman" w:cs="Times New Roman"/>
          <w:sz w:val="28"/>
          <w:szCs w:val="28"/>
        </w:rPr>
        <w:t>недостаточной</w:t>
      </w:r>
      <w:r w:rsidR="00350C8B" w:rsidRPr="00B520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низкой</w:t>
      </w:r>
      <w:r w:rsidR="00350C8B" w:rsidRPr="00B52031">
        <w:rPr>
          <w:rFonts w:ascii="Times New Roman" w:hAnsi="Times New Roman" w:cs="Times New Roman"/>
          <w:sz w:val="28"/>
          <w:szCs w:val="28"/>
        </w:rPr>
        <w:t>).</w:t>
      </w:r>
    </w:p>
    <w:p w:rsidR="00350C8B" w:rsidRPr="0042382A" w:rsidRDefault="00350C8B" w:rsidP="00D41267">
      <w:pPr>
        <w:pStyle w:val="Default"/>
        <w:rPr>
          <w:color w:val="auto"/>
          <w:sz w:val="28"/>
          <w:szCs w:val="28"/>
        </w:rPr>
      </w:pPr>
    </w:p>
    <w:p w:rsidR="00350C8B" w:rsidRDefault="00350C8B" w:rsidP="007B76F2">
      <w:pPr>
        <w:pStyle w:val="Default"/>
        <w:jc w:val="right"/>
        <w:rPr>
          <w:color w:val="auto"/>
          <w:sz w:val="28"/>
          <w:szCs w:val="28"/>
        </w:rPr>
      </w:pPr>
    </w:p>
    <w:p w:rsidR="00350C8B" w:rsidRPr="003065C7" w:rsidRDefault="00350C8B" w:rsidP="007B76F2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Приложение 4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CE6FA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Обобщенная оценка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социальной и бюджетной эффективности налоговых льгот, </w:t>
      </w:r>
    </w:p>
    <w:p w:rsidR="00350C8B" w:rsidRPr="00B52031" w:rsidRDefault="00350C8B" w:rsidP="004565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</w:t>
      </w:r>
      <w:r w:rsidR="00AA58B0">
        <w:rPr>
          <w:rFonts w:ascii="Times New Roman" w:hAnsi="Times New Roman" w:cs="Times New Roman"/>
          <w:sz w:val="28"/>
          <w:szCs w:val="28"/>
        </w:rPr>
        <w:t>состоянию на "01" января   2017</w:t>
      </w:r>
      <w:r w:rsidRPr="003229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0C8B" w:rsidRPr="00B52031" w:rsidRDefault="00350C8B" w:rsidP="0045656D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45656D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     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350C8B" w:rsidRPr="00B52031" w:rsidRDefault="00350C8B" w:rsidP="0045656D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  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</w:p>
    <w:p w:rsidR="00350C8B" w:rsidRPr="00B52031" w:rsidRDefault="00350C8B" w:rsidP="0045656D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Pr="00B52031">
        <w:rPr>
          <w:color w:val="auto"/>
          <w:sz w:val="28"/>
          <w:szCs w:val="28"/>
          <w:u w:val="single"/>
        </w:rPr>
        <w:t xml:space="preserve"> горнорудные филиалы ОАО «</w:t>
      </w:r>
      <w:proofErr w:type="spellStart"/>
      <w:r w:rsidRPr="00B52031">
        <w:rPr>
          <w:color w:val="auto"/>
          <w:sz w:val="28"/>
          <w:szCs w:val="28"/>
          <w:u w:val="single"/>
        </w:rPr>
        <w:t>Евразруда</w:t>
      </w:r>
      <w:proofErr w:type="spellEnd"/>
      <w:r w:rsidRPr="00B52031">
        <w:rPr>
          <w:color w:val="auto"/>
          <w:sz w:val="28"/>
          <w:szCs w:val="28"/>
          <w:u w:val="single"/>
        </w:rPr>
        <w:t>»</w:t>
      </w:r>
    </w:p>
    <w:p w:rsidR="00350C8B" w:rsidRPr="00B52031" w:rsidRDefault="00350C8B" w:rsidP="00CE6F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5795"/>
        <w:gridCol w:w="2976"/>
      </w:tblGrid>
      <w:tr w:rsidR="00350C8B" w:rsidRPr="00D309BE">
        <w:trPr>
          <w:cantSplit/>
          <w:trHeight w:val="37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532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 w:rsidRPr="00B52031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B52031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350C8B" w:rsidRPr="00D309BE">
        <w:trPr>
          <w:cantSplit/>
          <w:trHeight w:val="25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0C8B" w:rsidRPr="00D309BE">
        <w:trPr>
          <w:cantSplit/>
          <w:trHeight w:val="62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бюджетной эффективности  налоговой льготы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333FDB" w:rsidRDefault="00AA58B0" w:rsidP="00532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350C8B" w:rsidRPr="00D309BE">
        <w:trPr>
          <w:cantSplit/>
          <w:trHeight w:val="62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социальной эффективности  налоговой льготы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333FDB" w:rsidRDefault="00AA58B0" w:rsidP="00AA5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350C8B" w:rsidRPr="00D309BE">
        <w:trPr>
          <w:cantSplit/>
          <w:trHeight w:val="75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B52031" w:rsidRDefault="00350C8B" w:rsidP="00D07A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2031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оценка социальной и бюджетной эффективности налоговых льгот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8B" w:rsidRPr="00333FDB" w:rsidRDefault="00AA58B0" w:rsidP="00532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</w:tbl>
    <w:p w:rsidR="00350C8B" w:rsidRPr="00B52031" w:rsidRDefault="00350C8B" w:rsidP="00CE6F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E37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При значении обобщающего коэффициента </w:t>
      </w:r>
      <w:r w:rsidR="00AA58B0">
        <w:rPr>
          <w:rFonts w:ascii="Times New Roman" w:hAnsi="Times New Roman" w:cs="Times New Roman"/>
          <w:sz w:val="28"/>
          <w:szCs w:val="28"/>
        </w:rPr>
        <w:t>меньше</w:t>
      </w:r>
      <w:r w:rsidRPr="00333FDB">
        <w:rPr>
          <w:rFonts w:ascii="Times New Roman" w:hAnsi="Times New Roman" w:cs="Times New Roman"/>
          <w:sz w:val="28"/>
          <w:szCs w:val="28"/>
        </w:rPr>
        <w:t xml:space="preserve"> 0,80</w:t>
      </w:r>
      <w:r w:rsidRPr="00B52031">
        <w:rPr>
          <w:rFonts w:ascii="Times New Roman" w:hAnsi="Times New Roman" w:cs="Times New Roman"/>
          <w:sz w:val="28"/>
          <w:szCs w:val="28"/>
        </w:rPr>
        <w:t xml:space="preserve"> бюджетная и социальная эффективность налоговых льгот признается </w:t>
      </w:r>
      <w:r w:rsidR="00AA58B0">
        <w:rPr>
          <w:rFonts w:ascii="Times New Roman" w:hAnsi="Times New Roman" w:cs="Times New Roman"/>
          <w:sz w:val="28"/>
          <w:szCs w:val="28"/>
        </w:rPr>
        <w:t>не</w:t>
      </w:r>
      <w:r w:rsidRPr="00B52031">
        <w:rPr>
          <w:rFonts w:ascii="Times New Roman" w:hAnsi="Times New Roman" w:cs="Times New Roman"/>
          <w:sz w:val="28"/>
          <w:szCs w:val="28"/>
        </w:rPr>
        <w:t>достаточной</w:t>
      </w:r>
      <w:r w:rsidR="00AA58B0">
        <w:rPr>
          <w:rFonts w:ascii="Times New Roman" w:hAnsi="Times New Roman" w:cs="Times New Roman"/>
          <w:sz w:val="28"/>
          <w:szCs w:val="28"/>
        </w:rPr>
        <w:t xml:space="preserve"> (низкой</w:t>
      </w:r>
      <w:r w:rsidRPr="00B52031">
        <w:rPr>
          <w:rFonts w:ascii="Times New Roman" w:hAnsi="Times New Roman" w:cs="Times New Roman"/>
          <w:sz w:val="28"/>
          <w:szCs w:val="28"/>
        </w:rPr>
        <w:t>).</w:t>
      </w:r>
    </w:p>
    <w:p w:rsidR="00350C8B" w:rsidRPr="00B52031" w:rsidRDefault="00350C8B" w:rsidP="00532A42">
      <w:pPr>
        <w:rPr>
          <w:rFonts w:ascii="Times New Roman" w:hAnsi="Times New Roman" w:cs="Times New Roman"/>
          <w:sz w:val="24"/>
          <w:szCs w:val="24"/>
        </w:rPr>
      </w:pPr>
    </w:p>
    <w:p w:rsidR="00350C8B" w:rsidRPr="00E37CCD" w:rsidRDefault="00350C8B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50C8B" w:rsidRPr="00E37CCD" w:rsidSect="0064507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A9" w:rsidRDefault="00CF6DA9" w:rsidP="00D90D99">
      <w:pPr>
        <w:spacing w:after="0" w:line="240" w:lineRule="auto"/>
      </w:pPr>
      <w:r>
        <w:separator/>
      </w:r>
    </w:p>
  </w:endnote>
  <w:endnote w:type="continuationSeparator" w:id="0">
    <w:p w:rsidR="00CF6DA9" w:rsidRDefault="00CF6DA9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66" w:rsidRDefault="00FB1D6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C1A79">
      <w:rPr>
        <w:noProof/>
      </w:rPr>
      <w:t>1</w:t>
    </w:r>
    <w:r>
      <w:rPr>
        <w:noProof/>
      </w:rPr>
      <w:fldChar w:fldCharType="end"/>
    </w:r>
  </w:p>
  <w:p w:rsidR="00FB1D66" w:rsidRDefault="00FB1D66">
    <w:pPr>
      <w:pStyle w:val="a9"/>
    </w:pPr>
  </w:p>
  <w:p w:rsidR="00000000" w:rsidRDefault="00CF6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A9" w:rsidRDefault="00CF6DA9" w:rsidP="00D90D99">
      <w:pPr>
        <w:spacing w:after="0" w:line="240" w:lineRule="auto"/>
      </w:pPr>
      <w:r>
        <w:separator/>
      </w:r>
    </w:p>
  </w:footnote>
  <w:footnote w:type="continuationSeparator" w:id="0">
    <w:p w:rsidR="00CF6DA9" w:rsidRDefault="00CF6DA9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79"/>
    <w:rsid w:val="0000520C"/>
    <w:rsid w:val="000146F7"/>
    <w:rsid w:val="00023F27"/>
    <w:rsid w:val="00036DD5"/>
    <w:rsid w:val="0006277D"/>
    <w:rsid w:val="00063F7D"/>
    <w:rsid w:val="0007225D"/>
    <w:rsid w:val="00080DEE"/>
    <w:rsid w:val="000A041B"/>
    <w:rsid w:val="000A3824"/>
    <w:rsid w:val="000A62FA"/>
    <w:rsid w:val="000D1F6F"/>
    <w:rsid w:val="000E7967"/>
    <w:rsid w:val="000F2196"/>
    <w:rsid w:val="00105D95"/>
    <w:rsid w:val="00121F67"/>
    <w:rsid w:val="00124AB3"/>
    <w:rsid w:val="001574A0"/>
    <w:rsid w:val="001637A5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A3479"/>
    <w:rsid w:val="002A5969"/>
    <w:rsid w:val="002C295A"/>
    <w:rsid w:val="002E53A4"/>
    <w:rsid w:val="003065C7"/>
    <w:rsid w:val="00310464"/>
    <w:rsid w:val="00315920"/>
    <w:rsid w:val="00322913"/>
    <w:rsid w:val="00333FDB"/>
    <w:rsid w:val="0034604A"/>
    <w:rsid w:val="00350C8B"/>
    <w:rsid w:val="00351C40"/>
    <w:rsid w:val="00354D16"/>
    <w:rsid w:val="003550A2"/>
    <w:rsid w:val="00366678"/>
    <w:rsid w:val="003745DF"/>
    <w:rsid w:val="00376180"/>
    <w:rsid w:val="0039637A"/>
    <w:rsid w:val="003C2547"/>
    <w:rsid w:val="003D1D1C"/>
    <w:rsid w:val="003D1E78"/>
    <w:rsid w:val="003D23DC"/>
    <w:rsid w:val="003F4572"/>
    <w:rsid w:val="00402936"/>
    <w:rsid w:val="0042382A"/>
    <w:rsid w:val="00427406"/>
    <w:rsid w:val="00433339"/>
    <w:rsid w:val="0043556B"/>
    <w:rsid w:val="00452338"/>
    <w:rsid w:val="0045656D"/>
    <w:rsid w:val="0047449C"/>
    <w:rsid w:val="00495133"/>
    <w:rsid w:val="004B23D9"/>
    <w:rsid w:val="004B45E4"/>
    <w:rsid w:val="004D4EF2"/>
    <w:rsid w:val="00512CFF"/>
    <w:rsid w:val="005167AC"/>
    <w:rsid w:val="0052005E"/>
    <w:rsid w:val="00532A42"/>
    <w:rsid w:val="005417A1"/>
    <w:rsid w:val="005460D7"/>
    <w:rsid w:val="005A4E18"/>
    <w:rsid w:val="005B7392"/>
    <w:rsid w:val="005D31BB"/>
    <w:rsid w:val="005F4FB6"/>
    <w:rsid w:val="00617C38"/>
    <w:rsid w:val="00617CA4"/>
    <w:rsid w:val="00622B51"/>
    <w:rsid w:val="00626E8C"/>
    <w:rsid w:val="00636312"/>
    <w:rsid w:val="00645073"/>
    <w:rsid w:val="00646DA2"/>
    <w:rsid w:val="00664A48"/>
    <w:rsid w:val="006816A3"/>
    <w:rsid w:val="00682BFD"/>
    <w:rsid w:val="00684191"/>
    <w:rsid w:val="00696EB0"/>
    <w:rsid w:val="006C1A79"/>
    <w:rsid w:val="006D3BAE"/>
    <w:rsid w:val="006E38E8"/>
    <w:rsid w:val="006F510D"/>
    <w:rsid w:val="007013E0"/>
    <w:rsid w:val="00711C58"/>
    <w:rsid w:val="00714E1C"/>
    <w:rsid w:val="007523E8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903FA"/>
    <w:rsid w:val="008B4BF6"/>
    <w:rsid w:val="008D1C20"/>
    <w:rsid w:val="008D617A"/>
    <w:rsid w:val="0092486D"/>
    <w:rsid w:val="0098060A"/>
    <w:rsid w:val="009809E7"/>
    <w:rsid w:val="00990301"/>
    <w:rsid w:val="0099748E"/>
    <w:rsid w:val="009C0A46"/>
    <w:rsid w:val="009C0B49"/>
    <w:rsid w:val="009C410E"/>
    <w:rsid w:val="009E0A9E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A58B0"/>
    <w:rsid w:val="00AB3864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D4161"/>
    <w:rsid w:val="00BE081B"/>
    <w:rsid w:val="00C01F05"/>
    <w:rsid w:val="00C24573"/>
    <w:rsid w:val="00C267EB"/>
    <w:rsid w:val="00C52334"/>
    <w:rsid w:val="00C80E59"/>
    <w:rsid w:val="00C8325A"/>
    <w:rsid w:val="00CA136D"/>
    <w:rsid w:val="00CC7CB1"/>
    <w:rsid w:val="00CE6FA7"/>
    <w:rsid w:val="00CF3BA2"/>
    <w:rsid w:val="00CF6DA9"/>
    <w:rsid w:val="00D01BE3"/>
    <w:rsid w:val="00D07A51"/>
    <w:rsid w:val="00D26D0C"/>
    <w:rsid w:val="00D309BE"/>
    <w:rsid w:val="00D41267"/>
    <w:rsid w:val="00D52705"/>
    <w:rsid w:val="00D64E0D"/>
    <w:rsid w:val="00D90D99"/>
    <w:rsid w:val="00DB2C8E"/>
    <w:rsid w:val="00DD12C2"/>
    <w:rsid w:val="00DD7323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4625"/>
    <w:rsid w:val="00E66C39"/>
    <w:rsid w:val="00E75035"/>
    <w:rsid w:val="00E81F17"/>
    <w:rsid w:val="00E82C9F"/>
    <w:rsid w:val="00EB297D"/>
    <w:rsid w:val="00EE2D53"/>
    <w:rsid w:val="00F05D97"/>
    <w:rsid w:val="00F20A5D"/>
    <w:rsid w:val="00F352D3"/>
    <w:rsid w:val="00F530AD"/>
    <w:rsid w:val="00F54FB8"/>
    <w:rsid w:val="00F553AE"/>
    <w:rsid w:val="00F564C6"/>
    <w:rsid w:val="00F67BB7"/>
    <w:rsid w:val="00FB1D66"/>
    <w:rsid w:val="00FB7B64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kur</dc:creator>
  <cp:lastModifiedBy>admin</cp:lastModifiedBy>
  <cp:revision>4</cp:revision>
  <cp:lastPrinted>2015-04-20T03:32:00Z</cp:lastPrinted>
  <dcterms:created xsi:type="dcterms:W3CDTF">2017-03-23T04:42:00Z</dcterms:created>
  <dcterms:modified xsi:type="dcterms:W3CDTF">2017-03-24T08:32:00Z</dcterms:modified>
</cp:coreProperties>
</file>