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46" w:rsidRPr="00A9618E" w:rsidRDefault="00401146" w:rsidP="00401146">
      <w:pPr>
        <w:pStyle w:val="a4"/>
        <w:jc w:val="center"/>
        <w:rPr>
          <w:rFonts w:ascii="Times New Roman" w:hAnsi="Times New Roman"/>
          <w:sz w:val="28"/>
          <w:szCs w:val="28"/>
        </w:rPr>
      </w:pPr>
      <w:r w:rsidRPr="00A9618E">
        <w:rPr>
          <w:rFonts w:ascii="Times New Roman" w:hAnsi="Times New Roman"/>
          <w:sz w:val="28"/>
          <w:szCs w:val="28"/>
        </w:rPr>
        <w:t>РОССИЙСКАЯ ФЕДЕРАЦИЯ</w:t>
      </w:r>
    </w:p>
    <w:p w:rsidR="00401146" w:rsidRPr="00A9618E" w:rsidRDefault="00401146" w:rsidP="00401146">
      <w:pPr>
        <w:pStyle w:val="a4"/>
        <w:jc w:val="center"/>
        <w:rPr>
          <w:rFonts w:ascii="Times New Roman" w:hAnsi="Times New Roman"/>
          <w:sz w:val="28"/>
          <w:szCs w:val="28"/>
        </w:rPr>
      </w:pPr>
      <w:r w:rsidRPr="00A9618E">
        <w:rPr>
          <w:rFonts w:ascii="Times New Roman" w:hAnsi="Times New Roman"/>
          <w:sz w:val="28"/>
          <w:szCs w:val="28"/>
        </w:rPr>
        <w:t>КЕМЕРОВСКАЯ ОБЛАСТЬ</w:t>
      </w:r>
    </w:p>
    <w:p w:rsidR="00401146" w:rsidRPr="00A9618E" w:rsidRDefault="00401146" w:rsidP="00401146">
      <w:pPr>
        <w:pStyle w:val="a4"/>
        <w:jc w:val="center"/>
        <w:rPr>
          <w:rFonts w:ascii="Times New Roman" w:hAnsi="Times New Roman"/>
          <w:sz w:val="28"/>
          <w:szCs w:val="28"/>
        </w:rPr>
      </w:pPr>
      <w:r w:rsidRPr="00A9618E">
        <w:rPr>
          <w:rFonts w:ascii="Times New Roman" w:hAnsi="Times New Roman"/>
          <w:sz w:val="28"/>
          <w:szCs w:val="28"/>
        </w:rPr>
        <w:t>ТАШТАГОЛЬСКИЙ</w:t>
      </w:r>
      <w:r>
        <w:rPr>
          <w:rFonts w:ascii="Times New Roman" w:hAnsi="Times New Roman"/>
          <w:sz w:val="28"/>
          <w:szCs w:val="28"/>
        </w:rPr>
        <w:t xml:space="preserve"> МУНИЦИПАЛЬНЫЙ</w:t>
      </w:r>
      <w:r w:rsidRPr="00A9618E">
        <w:rPr>
          <w:rFonts w:ascii="Times New Roman" w:hAnsi="Times New Roman"/>
          <w:sz w:val="28"/>
          <w:szCs w:val="28"/>
        </w:rPr>
        <w:t xml:space="preserve"> РАЙОН</w:t>
      </w:r>
    </w:p>
    <w:p w:rsidR="00401146" w:rsidRPr="00A9618E" w:rsidRDefault="00401146" w:rsidP="00401146">
      <w:pPr>
        <w:pStyle w:val="a4"/>
        <w:jc w:val="center"/>
        <w:rPr>
          <w:rFonts w:ascii="Times New Roman" w:hAnsi="Times New Roman"/>
          <w:sz w:val="28"/>
          <w:szCs w:val="28"/>
        </w:rPr>
      </w:pPr>
      <w:r w:rsidRPr="00A9618E">
        <w:rPr>
          <w:rFonts w:ascii="Times New Roman" w:hAnsi="Times New Roman"/>
          <w:sz w:val="28"/>
          <w:szCs w:val="28"/>
        </w:rPr>
        <w:t>КАЗСКОЕ ГОРОДСКОЕ ПОСЕЛЕНИЕ</w:t>
      </w:r>
    </w:p>
    <w:p w:rsidR="00401146" w:rsidRPr="00A9618E" w:rsidRDefault="00401146" w:rsidP="00401146">
      <w:pPr>
        <w:pStyle w:val="a4"/>
        <w:jc w:val="center"/>
        <w:rPr>
          <w:rFonts w:ascii="Times New Roman" w:hAnsi="Times New Roman"/>
          <w:sz w:val="28"/>
          <w:szCs w:val="28"/>
        </w:rPr>
      </w:pPr>
      <w:r w:rsidRPr="00A9618E">
        <w:rPr>
          <w:rFonts w:ascii="Times New Roman" w:hAnsi="Times New Roman"/>
          <w:sz w:val="28"/>
          <w:szCs w:val="28"/>
        </w:rPr>
        <w:t>АДМИНИСТРАЦИЯ КАЗСКОГО ГОРОДСКОГО ПОСЕЛЕНИЯ</w:t>
      </w:r>
    </w:p>
    <w:p w:rsidR="00401146" w:rsidRPr="00A9618E" w:rsidRDefault="00401146" w:rsidP="00401146">
      <w:pPr>
        <w:pStyle w:val="a4"/>
        <w:jc w:val="center"/>
        <w:rPr>
          <w:rFonts w:ascii="Times New Roman" w:hAnsi="Times New Roman"/>
          <w:sz w:val="28"/>
          <w:szCs w:val="28"/>
        </w:rPr>
      </w:pPr>
    </w:p>
    <w:p w:rsidR="00401146" w:rsidRPr="00016B5A" w:rsidRDefault="00401146" w:rsidP="00401146">
      <w:pPr>
        <w:pStyle w:val="a4"/>
        <w:jc w:val="center"/>
        <w:rPr>
          <w:rFonts w:ascii="Times New Roman" w:hAnsi="Times New Roman"/>
          <w:sz w:val="28"/>
          <w:szCs w:val="28"/>
        </w:rPr>
      </w:pPr>
      <w:r>
        <w:rPr>
          <w:rFonts w:ascii="Times New Roman" w:hAnsi="Times New Roman"/>
          <w:sz w:val="28"/>
          <w:szCs w:val="28"/>
        </w:rPr>
        <w:t>ПОСТАНОВЛЕНИ</w:t>
      </w:r>
      <w:r w:rsidR="00A74F24">
        <w:rPr>
          <w:rFonts w:ascii="Times New Roman" w:hAnsi="Times New Roman"/>
          <w:sz w:val="28"/>
          <w:szCs w:val="28"/>
        </w:rPr>
        <w:t>Е</w:t>
      </w:r>
    </w:p>
    <w:p w:rsidR="00401146" w:rsidRPr="00A9618E" w:rsidRDefault="00401146" w:rsidP="00401146">
      <w:pPr>
        <w:pStyle w:val="a4"/>
        <w:jc w:val="center"/>
        <w:rPr>
          <w:rFonts w:ascii="Times New Roman" w:hAnsi="Times New Roman"/>
          <w:sz w:val="28"/>
          <w:szCs w:val="28"/>
        </w:rPr>
      </w:pPr>
    </w:p>
    <w:p w:rsidR="00401146" w:rsidRPr="00A9618E" w:rsidRDefault="00401146" w:rsidP="00401146">
      <w:pPr>
        <w:pStyle w:val="a4"/>
        <w:jc w:val="center"/>
        <w:rPr>
          <w:rFonts w:ascii="Times New Roman" w:hAnsi="Times New Roman"/>
          <w:sz w:val="28"/>
          <w:szCs w:val="28"/>
        </w:rPr>
      </w:pPr>
      <w:r w:rsidRPr="00A9618E">
        <w:rPr>
          <w:rFonts w:ascii="Times New Roman" w:hAnsi="Times New Roman"/>
          <w:sz w:val="28"/>
          <w:szCs w:val="28"/>
        </w:rPr>
        <w:t>от «</w:t>
      </w:r>
      <w:r w:rsidR="00F2056E">
        <w:rPr>
          <w:rFonts w:ascii="Times New Roman" w:hAnsi="Times New Roman"/>
          <w:sz w:val="28"/>
          <w:szCs w:val="28"/>
        </w:rPr>
        <w:t>14</w:t>
      </w:r>
      <w:r w:rsidRPr="00A9618E">
        <w:rPr>
          <w:rFonts w:ascii="Times New Roman" w:hAnsi="Times New Roman"/>
          <w:sz w:val="28"/>
          <w:szCs w:val="28"/>
        </w:rPr>
        <w:t xml:space="preserve">» </w:t>
      </w:r>
      <w:r w:rsidR="00F2056E">
        <w:rPr>
          <w:rFonts w:ascii="Times New Roman" w:hAnsi="Times New Roman"/>
          <w:sz w:val="28"/>
          <w:szCs w:val="28"/>
        </w:rPr>
        <w:t>июня</w:t>
      </w:r>
      <w:r w:rsidR="00A74F24">
        <w:rPr>
          <w:rFonts w:ascii="Times New Roman" w:hAnsi="Times New Roman"/>
          <w:sz w:val="28"/>
          <w:szCs w:val="28"/>
        </w:rPr>
        <w:t xml:space="preserve"> </w:t>
      </w:r>
      <w:r>
        <w:rPr>
          <w:rFonts w:ascii="Times New Roman" w:hAnsi="Times New Roman"/>
          <w:sz w:val="28"/>
          <w:szCs w:val="28"/>
        </w:rPr>
        <w:t>2012</w:t>
      </w:r>
      <w:r w:rsidRPr="00A9618E">
        <w:rPr>
          <w:rFonts w:ascii="Times New Roman" w:hAnsi="Times New Roman"/>
          <w:sz w:val="28"/>
          <w:szCs w:val="28"/>
        </w:rPr>
        <w:t xml:space="preserve">г. № </w:t>
      </w:r>
      <w:r w:rsidR="00F2056E">
        <w:rPr>
          <w:rFonts w:ascii="Times New Roman" w:hAnsi="Times New Roman"/>
          <w:sz w:val="28"/>
          <w:szCs w:val="28"/>
        </w:rPr>
        <w:t>25</w:t>
      </w:r>
      <w:r w:rsidRPr="00A9618E">
        <w:rPr>
          <w:rFonts w:ascii="Times New Roman" w:hAnsi="Times New Roman"/>
          <w:sz w:val="28"/>
          <w:szCs w:val="28"/>
        </w:rPr>
        <w:t>-п</w:t>
      </w:r>
    </w:p>
    <w:p w:rsidR="00401146" w:rsidRPr="00A9618E" w:rsidRDefault="00401146" w:rsidP="00401146">
      <w:pPr>
        <w:pStyle w:val="a4"/>
        <w:jc w:val="center"/>
        <w:rPr>
          <w:rFonts w:ascii="Times New Roman" w:hAnsi="Times New Roman"/>
          <w:sz w:val="28"/>
          <w:szCs w:val="28"/>
        </w:rPr>
      </w:pPr>
      <w:proofErr w:type="spellStart"/>
      <w:r>
        <w:rPr>
          <w:rFonts w:ascii="Times New Roman" w:hAnsi="Times New Roman"/>
          <w:sz w:val="28"/>
          <w:szCs w:val="28"/>
        </w:rPr>
        <w:t>пг</w:t>
      </w:r>
      <w:r w:rsidRPr="00A9618E">
        <w:rPr>
          <w:rFonts w:ascii="Times New Roman" w:hAnsi="Times New Roman"/>
          <w:sz w:val="28"/>
          <w:szCs w:val="28"/>
        </w:rPr>
        <w:t>т</w:t>
      </w:r>
      <w:proofErr w:type="gramStart"/>
      <w:r w:rsidRPr="00A9618E">
        <w:rPr>
          <w:rFonts w:ascii="Times New Roman" w:hAnsi="Times New Roman"/>
          <w:sz w:val="28"/>
          <w:szCs w:val="28"/>
        </w:rPr>
        <w:t>.К</w:t>
      </w:r>
      <w:proofErr w:type="gramEnd"/>
      <w:r w:rsidRPr="00A9618E">
        <w:rPr>
          <w:rFonts w:ascii="Times New Roman" w:hAnsi="Times New Roman"/>
          <w:sz w:val="28"/>
          <w:szCs w:val="28"/>
        </w:rPr>
        <w:t>аз</w:t>
      </w:r>
      <w:proofErr w:type="spellEnd"/>
    </w:p>
    <w:p w:rsidR="00401146" w:rsidRPr="00177166" w:rsidRDefault="00401146" w:rsidP="00401146">
      <w:pPr>
        <w:pStyle w:val="ConsPlusTitle"/>
        <w:widowControl/>
        <w:jc w:val="both"/>
        <w:rPr>
          <w:rFonts w:ascii="Times New Roman" w:hAnsi="Times New Roman" w:cs="Times New Roman"/>
          <w:sz w:val="28"/>
          <w:szCs w:val="28"/>
        </w:rPr>
      </w:pPr>
    </w:p>
    <w:p w:rsidR="00401146" w:rsidRPr="00401146" w:rsidRDefault="005F0F68" w:rsidP="0040114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и дополнений в постановление администрации Казского городского поселения от 26.04.2012 №20-п </w:t>
      </w:r>
      <w:r w:rsidR="00401146" w:rsidRPr="00401146">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разрешений на строительство для строительства, реконструкции капитального строительства местного значения".</w:t>
      </w:r>
    </w:p>
    <w:p w:rsidR="00401146" w:rsidRPr="00177166" w:rsidRDefault="00401146" w:rsidP="00401146">
      <w:pPr>
        <w:pStyle w:val="ConsPlusTitle"/>
        <w:widowControl/>
        <w:jc w:val="both"/>
        <w:rPr>
          <w:rFonts w:ascii="Times New Roman" w:hAnsi="Times New Roman" w:cs="Times New Roman"/>
          <w:sz w:val="28"/>
          <w:szCs w:val="28"/>
        </w:rPr>
      </w:pPr>
    </w:p>
    <w:p w:rsidR="00401146" w:rsidRPr="00177166" w:rsidRDefault="005F0F68" w:rsidP="0040114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основании протеста прокурора г. Таштагол от 30</w:t>
      </w:r>
      <w:r w:rsidR="00401146" w:rsidRPr="00177166">
        <w:rPr>
          <w:rFonts w:ascii="Times New Roman" w:hAnsi="Times New Roman"/>
          <w:sz w:val="28"/>
          <w:szCs w:val="28"/>
        </w:rPr>
        <w:t>.</w:t>
      </w:r>
      <w:r>
        <w:rPr>
          <w:rFonts w:ascii="Times New Roman" w:hAnsi="Times New Roman"/>
          <w:sz w:val="28"/>
          <w:szCs w:val="28"/>
        </w:rPr>
        <w:t>05.2012г., в соответствии с Градостроительным кодексом РФ</w:t>
      </w:r>
      <w:r w:rsidR="00957E6C">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401146" w:rsidRDefault="00401146" w:rsidP="00401146">
      <w:pPr>
        <w:autoSpaceDE w:val="0"/>
        <w:autoSpaceDN w:val="0"/>
        <w:adjustRightInd w:val="0"/>
        <w:spacing w:after="0" w:line="240" w:lineRule="auto"/>
        <w:ind w:firstLine="540"/>
        <w:jc w:val="both"/>
        <w:rPr>
          <w:rFonts w:ascii="Times New Roman" w:hAnsi="Times New Roman"/>
          <w:sz w:val="28"/>
          <w:szCs w:val="28"/>
        </w:rPr>
      </w:pPr>
      <w:r w:rsidRPr="00177166">
        <w:rPr>
          <w:rFonts w:ascii="Times New Roman" w:hAnsi="Times New Roman"/>
          <w:sz w:val="28"/>
          <w:szCs w:val="28"/>
        </w:rPr>
        <w:t xml:space="preserve">1. </w:t>
      </w:r>
      <w:r w:rsidR="00A13FD5">
        <w:rPr>
          <w:rFonts w:ascii="Times New Roman" w:hAnsi="Times New Roman"/>
          <w:sz w:val="28"/>
          <w:szCs w:val="28"/>
        </w:rPr>
        <w:t>Внести следующие изменени</w:t>
      </w:r>
      <w:r w:rsidR="00957E6C">
        <w:rPr>
          <w:rFonts w:ascii="Times New Roman" w:hAnsi="Times New Roman"/>
          <w:sz w:val="28"/>
          <w:szCs w:val="28"/>
        </w:rPr>
        <w:t>я</w:t>
      </w:r>
      <w:r w:rsidR="00A13FD5">
        <w:rPr>
          <w:rFonts w:ascii="Times New Roman" w:hAnsi="Times New Roman"/>
          <w:sz w:val="28"/>
          <w:szCs w:val="28"/>
        </w:rPr>
        <w:t xml:space="preserve"> в постановление администрации Казского городского поселения № 20-п от 26.04.2012г. «Об утверждении административного регламента по предоставлению муниципальной услуги «Выдача разрешений на строительство для строительства реконструкции капитального строительства местного значения»</w:t>
      </w:r>
      <w:r w:rsidR="00AE3686">
        <w:rPr>
          <w:rFonts w:ascii="Times New Roman" w:hAnsi="Times New Roman"/>
          <w:sz w:val="28"/>
          <w:szCs w:val="28"/>
        </w:rPr>
        <w:t>:</w:t>
      </w:r>
    </w:p>
    <w:p w:rsidR="00AB3F98" w:rsidRDefault="00096EBF" w:rsidP="00096EB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E418BE">
        <w:rPr>
          <w:rFonts w:ascii="Times New Roman" w:hAnsi="Times New Roman"/>
          <w:sz w:val="28"/>
          <w:szCs w:val="28"/>
        </w:rPr>
        <w:t xml:space="preserve">.1. </w:t>
      </w:r>
      <w:r>
        <w:rPr>
          <w:rFonts w:ascii="Times New Roman" w:hAnsi="Times New Roman"/>
          <w:sz w:val="28"/>
          <w:szCs w:val="28"/>
        </w:rPr>
        <w:t>п. 1 читать в новой редакции</w:t>
      </w:r>
      <w:r w:rsidR="00AB3F98">
        <w:rPr>
          <w:rFonts w:ascii="Times New Roman" w:hAnsi="Times New Roman"/>
          <w:sz w:val="28"/>
          <w:szCs w:val="28"/>
        </w:rPr>
        <w:t>:</w:t>
      </w:r>
    </w:p>
    <w:p w:rsidR="00096EBF" w:rsidRPr="00177166" w:rsidRDefault="00096EBF" w:rsidP="00096EB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Pr="00177166">
        <w:rPr>
          <w:rFonts w:ascii="Times New Roman" w:hAnsi="Times New Roman"/>
          <w:sz w:val="28"/>
          <w:szCs w:val="28"/>
        </w:rPr>
        <w:t xml:space="preserve">Утвердить прилагаемый Административный </w:t>
      </w:r>
      <w:hyperlink r:id="rId7" w:history="1">
        <w:r w:rsidRPr="00AF5986">
          <w:rPr>
            <w:rFonts w:ascii="Times New Roman" w:hAnsi="Times New Roman"/>
            <w:sz w:val="28"/>
            <w:szCs w:val="28"/>
          </w:rPr>
          <w:t>регламент</w:t>
        </w:r>
      </w:hyperlink>
      <w:r w:rsidRPr="00177166">
        <w:rPr>
          <w:rFonts w:ascii="Times New Roman" w:hAnsi="Times New Roman"/>
          <w:sz w:val="28"/>
          <w:szCs w:val="28"/>
        </w:rPr>
        <w:t xml:space="preserve"> по предоставлению муниципальной услуги "Выдача разрешения на </w:t>
      </w:r>
      <w:r>
        <w:rPr>
          <w:rFonts w:ascii="Times New Roman" w:hAnsi="Times New Roman"/>
          <w:sz w:val="28"/>
          <w:szCs w:val="28"/>
        </w:rPr>
        <w:t>строительство</w:t>
      </w:r>
      <w:r w:rsidRPr="00177166">
        <w:rPr>
          <w:rFonts w:ascii="Times New Roman" w:hAnsi="Times New Roman"/>
          <w:sz w:val="28"/>
          <w:szCs w:val="28"/>
        </w:rPr>
        <w:t xml:space="preserve"> для </w:t>
      </w:r>
      <w:r>
        <w:rPr>
          <w:rFonts w:ascii="Times New Roman" w:hAnsi="Times New Roman"/>
          <w:sz w:val="28"/>
          <w:szCs w:val="28"/>
        </w:rPr>
        <w:t>строительства, реконструкции капитального строительства</w:t>
      </w:r>
      <w:r w:rsidRPr="00177166">
        <w:rPr>
          <w:rFonts w:ascii="Times New Roman" w:hAnsi="Times New Roman"/>
          <w:sz w:val="28"/>
          <w:szCs w:val="28"/>
        </w:rPr>
        <w:t xml:space="preserve"> местного значения".</w:t>
      </w:r>
    </w:p>
    <w:p w:rsidR="00401146" w:rsidRDefault="00096EBF" w:rsidP="00F56BF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Внести изменения и дополнения</w:t>
      </w:r>
      <w:r w:rsidR="00F56BF3">
        <w:rPr>
          <w:rFonts w:ascii="Times New Roman" w:hAnsi="Times New Roman"/>
          <w:sz w:val="28"/>
          <w:szCs w:val="28"/>
        </w:rPr>
        <w:t xml:space="preserve"> в административный регламент «</w:t>
      </w:r>
      <w:r w:rsidR="00F56BF3" w:rsidRPr="00177166">
        <w:rPr>
          <w:rFonts w:ascii="Times New Roman" w:hAnsi="Times New Roman"/>
          <w:sz w:val="28"/>
          <w:szCs w:val="28"/>
        </w:rPr>
        <w:t xml:space="preserve">Выдача разрешения на </w:t>
      </w:r>
      <w:r w:rsidR="00F56BF3">
        <w:rPr>
          <w:rFonts w:ascii="Times New Roman" w:hAnsi="Times New Roman"/>
          <w:sz w:val="28"/>
          <w:szCs w:val="28"/>
        </w:rPr>
        <w:t>строительство</w:t>
      </w:r>
      <w:r w:rsidR="00F56BF3" w:rsidRPr="00177166">
        <w:rPr>
          <w:rFonts w:ascii="Times New Roman" w:hAnsi="Times New Roman"/>
          <w:sz w:val="28"/>
          <w:szCs w:val="28"/>
        </w:rPr>
        <w:t xml:space="preserve"> для </w:t>
      </w:r>
      <w:r w:rsidR="00F56BF3">
        <w:rPr>
          <w:rFonts w:ascii="Times New Roman" w:hAnsi="Times New Roman"/>
          <w:sz w:val="28"/>
          <w:szCs w:val="28"/>
        </w:rPr>
        <w:t>строительства, реконструкции капитального строительства местного значения":</w:t>
      </w:r>
    </w:p>
    <w:p w:rsidR="00AB3F98" w:rsidRDefault="00AF0DC5" w:rsidP="00F05EEC">
      <w:pPr>
        <w:pStyle w:val="ConsPlusNormal"/>
        <w:widowControl/>
        <w:ind w:firstLine="540"/>
        <w:jc w:val="both"/>
        <w:rPr>
          <w:rFonts w:ascii="Times New Roman" w:hAnsi="Times New Roman"/>
          <w:sz w:val="28"/>
          <w:szCs w:val="28"/>
        </w:rPr>
      </w:pPr>
      <w:r>
        <w:rPr>
          <w:rFonts w:ascii="Times New Roman" w:hAnsi="Times New Roman"/>
          <w:sz w:val="28"/>
          <w:szCs w:val="28"/>
        </w:rPr>
        <w:t>2.1.</w:t>
      </w:r>
      <w:r w:rsidR="00F56BF3">
        <w:rPr>
          <w:rFonts w:ascii="Times New Roman" w:hAnsi="Times New Roman"/>
          <w:sz w:val="28"/>
          <w:szCs w:val="28"/>
        </w:rPr>
        <w:t xml:space="preserve"> п. </w:t>
      </w:r>
      <w:r w:rsidR="00E910F9">
        <w:rPr>
          <w:rFonts w:ascii="Times New Roman" w:hAnsi="Times New Roman"/>
          <w:sz w:val="28"/>
          <w:szCs w:val="28"/>
        </w:rPr>
        <w:t xml:space="preserve">2.6 </w:t>
      </w:r>
      <w:r w:rsidR="00F05EEC">
        <w:rPr>
          <w:rFonts w:ascii="Times New Roman" w:hAnsi="Times New Roman"/>
          <w:sz w:val="28"/>
          <w:szCs w:val="28"/>
        </w:rPr>
        <w:t>читать в новой редакции:</w:t>
      </w:r>
    </w:p>
    <w:p w:rsidR="00F05EEC" w:rsidRPr="00F05EEC" w:rsidRDefault="00F05EEC" w:rsidP="00F05EEC">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«2.6.</w:t>
      </w:r>
      <w:r w:rsidRPr="00F05EEC">
        <w:rPr>
          <w:rFonts w:ascii="Times New Roman" w:hAnsi="Times New Roman"/>
          <w:sz w:val="28"/>
          <w:szCs w:val="28"/>
        </w:rPr>
        <w:t xml:space="preserve"> </w:t>
      </w:r>
      <w:r w:rsidRPr="00F05EEC">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5EEC" w:rsidRPr="00F05EEC" w:rsidRDefault="00F05EEC" w:rsidP="00F05EEC">
      <w:pPr>
        <w:pStyle w:val="ConsPlusNormal"/>
        <w:widowControl/>
        <w:ind w:firstLine="540"/>
        <w:jc w:val="both"/>
        <w:rPr>
          <w:rFonts w:ascii="Times New Roman" w:hAnsi="Times New Roman" w:cs="Times New Roman"/>
          <w:sz w:val="28"/>
          <w:szCs w:val="28"/>
        </w:rPr>
      </w:pPr>
      <w:r w:rsidRPr="00F05EEC">
        <w:rPr>
          <w:rFonts w:ascii="Times New Roman" w:hAnsi="Times New Roman" w:cs="Times New Roman"/>
          <w:sz w:val="28"/>
          <w:szCs w:val="28"/>
        </w:rPr>
        <w:t>Для получения разрешения на строительство, реконструкцию капитального строительства заявитель подает заявление о выдаче разрешения на строительство, реконструкцию объекта капитального строительства.</w:t>
      </w:r>
    </w:p>
    <w:p w:rsidR="00F05EEC" w:rsidRPr="00F05EEC" w:rsidRDefault="00F05EEC" w:rsidP="00F05EEC">
      <w:pPr>
        <w:pStyle w:val="ConsPlusNormal"/>
        <w:widowControl/>
        <w:ind w:firstLine="540"/>
        <w:jc w:val="both"/>
        <w:rPr>
          <w:rFonts w:ascii="Times New Roman" w:hAnsi="Times New Roman" w:cs="Times New Roman"/>
          <w:sz w:val="28"/>
          <w:szCs w:val="28"/>
        </w:rPr>
      </w:pPr>
      <w:r w:rsidRPr="00F05EEC">
        <w:rPr>
          <w:rFonts w:ascii="Times New Roman" w:hAnsi="Times New Roman" w:cs="Times New Roman"/>
          <w:sz w:val="28"/>
          <w:szCs w:val="28"/>
        </w:rPr>
        <w:t>К заявлению прилагаются следующие документы:</w:t>
      </w:r>
    </w:p>
    <w:p w:rsidR="00F05EEC" w:rsidRDefault="00E910F9" w:rsidP="00481436">
      <w:pPr>
        <w:pStyle w:val="a5"/>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333333"/>
          <w:sz w:val="28"/>
          <w:szCs w:val="28"/>
          <w:shd w:val="clear" w:color="auto" w:fill="FFFFFF"/>
        </w:rPr>
      </w:pPr>
      <w:r w:rsidRPr="00F05EEC">
        <w:rPr>
          <w:rFonts w:ascii="Times New Roman" w:hAnsi="Times New Roman"/>
          <w:color w:val="333333"/>
          <w:sz w:val="28"/>
          <w:szCs w:val="28"/>
          <w:shd w:val="clear" w:color="auto" w:fill="FFFFFF"/>
        </w:rPr>
        <w:t>правоустанавливающие документы на земельный участок;</w:t>
      </w:r>
    </w:p>
    <w:p w:rsidR="00F05EEC" w:rsidRDefault="00E910F9" w:rsidP="00F05EEC">
      <w:pPr>
        <w:pStyle w:val="a5"/>
        <w:autoSpaceDE w:val="0"/>
        <w:autoSpaceDN w:val="0"/>
        <w:adjustRightInd w:val="0"/>
        <w:spacing w:after="0" w:line="240" w:lineRule="auto"/>
        <w:ind w:left="0" w:firstLine="567"/>
        <w:jc w:val="both"/>
        <w:rPr>
          <w:rFonts w:ascii="Times New Roman" w:hAnsi="Times New Roman"/>
          <w:color w:val="333333"/>
          <w:sz w:val="28"/>
          <w:szCs w:val="28"/>
          <w:shd w:val="clear" w:color="auto" w:fill="FFFFFF"/>
        </w:rPr>
      </w:pPr>
      <w:r w:rsidRPr="00F05EEC">
        <w:rPr>
          <w:rFonts w:ascii="Times New Roman" w:hAnsi="Times New Roman"/>
          <w:color w:val="333333"/>
          <w:sz w:val="28"/>
          <w:szCs w:val="28"/>
          <w:shd w:val="clear" w:color="auto" w:fill="FFFFFF"/>
        </w:rPr>
        <w:t>2) градостроительный план земельного участка;</w:t>
      </w:r>
    </w:p>
    <w:p w:rsidR="00F05EEC" w:rsidRDefault="00E910F9" w:rsidP="00F05EEC">
      <w:pPr>
        <w:pStyle w:val="a5"/>
        <w:autoSpaceDE w:val="0"/>
        <w:autoSpaceDN w:val="0"/>
        <w:adjustRightInd w:val="0"/>
        <w:spacing w:after="0" w:line="240" w:lineRule="auto"/>
        <w:ind w:left="0" w:firstLine="567"/>
        <w:jc w:val="both"/>
        <w:rPr>
          <w:rFonts w:ascii="Times New Roman" w:hAnsi="Times New Roman"/>
          <w:color w:val="333333"/>
          <w:sz w:val="28"/>
          <w:szCs w:val="28"/>
        </w:rPr>
      </w:pPr>
      <w:r w:rsidRPr="00F05EEC">
        <w:rPr>
          <w:rFonts w:ascii="Times New Roman" w:hAnsi="Times New Roman"/>
          <w:color w:val="333333"/>
          <w:sz w:val="28"/>
          <w:szCs w:val="28"/>
          <w:shd w:val="clear" w:color="auto" w:fill="FFFFFF"/>
        </w:rPr>
        <w:t>3) материалы, содержащиеся в проектной документации:</w:t>
      </w:r>
    </w:p>
    <w:p w:rsidR="00F05EEC" w:rsidRDefault="00E910F9" w:rsidP="00F05EEC">
      <w:pPr>
        <w:pStyle w:val="a5"/>
        <w:autoSpaceDE w:val="0"/>
        <w:autoSpaceDN w:val="0"/>
        <w:adjustRightInd w:val="0"/>
        <w:spacing w:after="0" w:line="240" w:lineRule="auto"/>
        <w:ind w:left="0" w:firstLine="567"/>
        <w:jc w:val="both"/>
        <w:rPr>
          <w:rFonts w:ascii="Times New Roman" w:hAnsi="Times New Roman"/>
          <w:color w:val="333333"/>
          <w:sz w:val="28"/>
          <w:szCs w:val="28"/>
          <w:shd w:val="clear" w:color="auto" w:fill="FFFFFF"/>
        </w:rPr>
      </w:pPr>
      <w:r w:rsidRPr="00F05EEC">
        <w:rPr>
          <w:rFonts w:ascii="Times New Roman" w:hAnsi="Times New Roman"/>
          <w:color w:val="333333"/>
          <w:sz w:val="28"/>
          <w:szCs w:val="28"/>
          <w:shd w:val="clear" w:color="auto" w:fill="FFFFFF"/>
        </w:rPr>
        <w:t>а) пояснительная записка;</w:t>
      </w:r>
    </w:p>
    <w:p w:rsidR="00F05EEC" w:rsidRDefault="00E910F9" w:rsidP="00F05EEC">
      <w:pPr>
        <w:pStyle w:val="a5"/>
        <w:autoSpaceDE w:val="0"/>
        <w:autoSpaceDN w:val="0"/>
        <w:adjustRightInd w:val="0"/>
        <w:spacing w:after="0" w:line="240" w:lineRule="auto"/>
        <w:ind w:left="0" w:firstLine="567"/>
        <w:jc w:val="both"/>
        <w:rPr>
          <w:rFonts w:ascii="Times New Roman" w:hAnsi="Times New Roman"/>
          <w:color w:val="333333"/>
          <w:sz w:val="28"/>
          <w:szCs w:val="28"/>
        </w:rPr>
      </w:pPr>
      <w:r w:rsidRPr="00F05EEC">
        <w:rPr>
          <w:rFonts w:ascii="Times New Roman" w:hAnsi="Times New Roman"/>
          <w:color w:val="333333"/>
          <w:sz w:val="28"/>
          <w:szCs w:val="28"/>
          <w:shd w:val="clear" w:color="auto" w:fill="FFFFFF"/>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w:t>
      </w:r>
      <w:r w:rsidRPr="00F05EEC">
        <w:rPr>
          <w:rFonts w:ascii="Times New Roman" w:hAnsi="Times New Roman"/>
          <w:color w:val="333333"/>
          <w:sz w:val="28"/>
          <w:szCs w:val="28"/>
          <w:shd w:val="clear" w:color="auto" w:fill="FFFFFF"/>
        </w:rPr>
        <w:lastRenderedPageBreak/>
        <w:t>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05EEC" w:rsidRDefault="00E910F9" w:rsidP="00F05EEC">
      <w:pPr>
        <w:pStyle w:val="a5"/>
        <w:autoSpaceDE w:val="0"/>
        <w:autoSpaceDN w:val="0"/>
        <w:adjustRightInd w:val="0"/>
        <w:spacing w:after="0" w:line="240" w:lineRule="auto"/>
        <w:ind w:left="0" w:firstLine="567"/>
        <w:jc w:val="both"/>
        <w:rPr>
          <w:rFonts w:ascii="Times New Roman" w:hAnsi="Times New Roman"/>
          <w:color w:val="333333"/>
          <w:sz w:val="28"/>
          <w:szCs w:val="28"/>
        </w:rPr>
      </w:pPr>
      <w:r w:rsidRPr="00F05EEC">
        <w:rPr>
          <w:rFonts w:ascii="Times New Roman" w:hAnsi="Times New Roman"/>
          <w:color w:val="333333"/>
          <w:sz w:val="28"/>
          <w:szCs w:val="28"/>
          <w:shd w:val="clear" w:color="auto" w:fill="FFFFFF"/>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05EEC" w:rsidRDefault="00E910F9" w:rsidP="00F05EEC">
      <w:pPr>
        <w:pStyle w:val="a5"/>
        <w:autoSpaceDE w:val="0"/>
        <w:autoSpaceDN w:val="0"/>
        <w:adjustRightInd w:val="0"/>
        <w:spacing w:after="0" w:line="240" w:lineRule="auto"/>
        <w:ind w:left="0" w:firstLine="567"/>
        <w:jc w:val="both"/>
        <w:rPr>
          <w:rFonts w:ascii="Times New Roman" w:hAnsi="Times New Roman"/>
          <w:color w:val="333333"/>
          <w:sz w:val="28"/>
          <w:szCs w:val="28"/>
        </w:rPr>
      </w:pPr>
      <w:r w:rsidRPr="00F05EEC">
        <w:rPr>
          <w:rFonts w:ascii="Times New Roman" w:hAnsi="Times New Roman"/>
          <w:color w:val="333333"/>
          <w:sz w:val="28"/>
          <w:szCs w:val="28"/>
          <w:shd w:val="clear" w:color="auto" w:fill="FFFFFF"/>
        </w:rPr>
        <w:t>г) схемы, отображающие архитектурные решения;</w:t>
      </w:r>
    </w:p>
    <w:p w:rsidR="00F05EEC" w:rsidRDefault="00E910F9" w:rsidP="00F05EEC">
      <w:pPr>
        <w:pStyle w:val="a5"/>
        <w:autoSpaceDE w:val="0"/>
        <w:autoSpaceDN w:val="0"/>
        <w:adjustRightInd w:val="0"/>
        <w:spacing w:after="0" w:line="240" w:lineRule="auto"/>
        <w:ind w:left="0" w:firstLine="567"/>
        <w:jc w:val="both"/>
        <w:rPr>
          <w:rFonts w:ascii="Times New Roman" w:hAnsi="Times New Roman"/>
          <w:color w:val="333333"/>
          <w:sz w:val="28"/>
          <w:szCs w:val="28"/>
        </w:rPr>
      </w:pPr>
      <w:r w:rsidRPr="00F05EEC">
        <w:rPr>
          <w:rFonts w:ascii="Times New Roman" w:hAnsi="Times New Roman"/>
          <w:color w:val="333333"/>
          <w:sz w:val="28"/>
          <w:szCs w:val="28"/>
          <w:shd w:val="clear" w:color="auto" w:fill="FFFFFF"/>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05EEC" w:rsidRDefault="00E910F9" w:rsidP="00F05EEC">
      <w:pPr>
        <w:pStyle w:val="a5"/>
        <w:autoSpaceDE w:val="0"/>
        <w:autoSpaceDN w:val="0"/>
        <w:adjustRightInd w:val="0"/>
        <w:spacing w:after="0" w:line="240" w:lineRule="auto"/>
        <w:ind w:left="0" w:firstLine="567"/>
        <w:jc w:val="both"/>
        <w:rPr>
          <w:rFonts w:ascii="Times New Roman" w:hAnsi="Times New Roman"/>
          <w:color w:val="333333"/>
          <w:sz w:val="28"/>
          <w:szCs w:val="28"/>
        </w:rPr>
      </w:pPr>
      <w:r w:rsidRPr="00481436">
        <w:rPr>
          <w:rFonts w:ascii="Times New Roman" w:hAnsi="Times New Roman"/>
          <w:sz w:val="28"/>
          <w:szCs w:val="28"/>
          <w:shd w:val="clear" w:color="auto" w:fill="FFFFFF"/>
        </w:rPr>
        <w:t>е) проект организации строительства объекта капитального строительства;</w:t>
      </w:r>
      <w:r w:rsidRPr="00481436">
        <w:rPr>
          <w:rFonts w:ascii="Times New Roman" w:hAnsi="Times New Roman"/>
          <w:sz w:val="28"/>
          <w:szCs w:val="28"/>
        </w:rPr>
        <w:br/>
      </w:r>
      <w:r w:rsidRPr="00481436">
        <w:rPr>
          <w:rFonts w:ascii="Times New Roman" w:hAnsi="Times New Roman"/>
          <w:sz w:val="28"/>
          <w:szCs w:val="28"/>
          <w:shd w:val="clear" w:color="auto" w:fill="FFFFFF"/>
        </w:rPr>
        <w:t>ж) проект организации работ по сносу или демонтажу объектов капитального строительства, их частей</w:t>
      </w:r>
      <w:r w:rsidRPr="00F05EEC">
        <w:rPr>
          <w:rFonts w:ascii="Times New Roman" w:hAnsi="Times New Roman"/>
          <w:color w:val="333333"/>
          <w:sz w:val="28"/>
          <w:szCs w:val="28"/>
          <w:shd w:val="clear" w:color="auto" w:fill="FFFFFF"/>
        </w:rPr>
        <w:t>;</w:t>
      </w:r>
    </w:p>
    <w:p w:rsidR="00481436" w:rsidRPr="00481436" w:rsidRDefault="00E910F9" w:rsidP="00AF0DC5">
      <w:pPr>
        <w:spacing w:after="0" w:line="240" w:lineRule="auto"/>
        <w:ind w:firstLine="720"/>
        <w:jc w:val="both"/>
        <w:rPr>
          <w:rFonts w:ascii="Arial" w:hAnsi="Arial" w:cs="Arial"/>
          <w:sz w:val="24"/>
          <w:szCs w:val="24"/>
        </w:rPr>
      </w:pPr>
      <w:proofErr w:type="gramStart"/>
      <w:r w:rsidRPr="00F05EEC">
        <w:rPr>
          <w:rFonts w:ascii="Times New Roman" w:hAnsi="Times New Roman"/>
          <w:color w:val="333333"/>
          <w:sz w:val="28"/>
          <w:szCs w:val="28"/>
          <w:shd w:val="clear" w:color="auto" w:fill="FFFFFF"/>
        </w:rPr>
        <w:t xml:space="preserve">4) </w:t>
      </w:r>
      <w:r w:rsidR="00481436" w:rsidRPr="00481436">
        <w:rPr>
          <w:rFonts w:ascii="Times New Roman" w:hAnsi="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00481436" w:rsidRPr="00481436">
          <w:rPr>
            <w:rFonts w:ascii="Times New Roman" w:hAnsi="Times New Roman"/>
            <w:sz w:val="28"/>
            <w:szCs w:val="28"/>
          </w:rPr>
          <w:t>частью 12.1 статьи 48</w:t>
        </w:r>
      </w:hyperlink>
      <w:r w:rsidR="00481436" w:rsidRPr="00481436">
        <w:rPr>
          <w:rFonts w:ascii="Times New Roman" w:hAnsi="Times New Roman"/>
          <w:sz w:val="28"/>
          <w:szCs w:val="28"/>
        </w:rPr>
        <w:t xml:space="preserve"> </w:t>
      </w:r>
      <w:r w:rsidR="00481436">
        <w:rPr>
          <w:rFonts w:ascii="Times New Roman" w:hAnsi="Times New Roman"/>
          <w:color w:val="333333"/>
          <w:sz w:val="28"/>
          <w:szCs w:val="28"/>
          <w:shd w:val="clear" w:color="auto" w:fill="FFFFFF"/>
        </w:rPr>
        <w:t>Градостроительного</w:t>
      </w:r>
      <w:r w:rsidR="00481436" w:rsidRPr="00F05EEC">
        <w:rPr>
          <w:rFonts w:ascii="Times New Roman" w:hAnsi="Times New Roman"/>
          <w:color w:val="333333"/>
          <w:sz w:val="28"/>
          <w:szCs w:val="28"/>
          <w:shd w:val="clear" w:color="auto" w:fill="FFFFFF"/>
        </w:rPr>
        <w:t xml:space="preserve"> Кодекса</w:t>
      </w:r>
      <w:r w:rsidR="00481436" w:rsidRPr="00481436">
        <w:rPr>
          <w:rFonts w:ascii="Times New Roman" w:hAnsi="Times New Roman"/>
          <w:sz w:val="28"/>
          <w:szCs w:val="28"/>
        </w:rPr>
        <w:t xml:space="preserve">), если такая проектная документация подлежит экспертизе в соответствии со </w:t>
      </w:r>
      <w:hyperlink w:anchor="sub_49" w:history="1">
        <w:r w:rsidR="00481436" w:rsidRPr="00481436">
          <w:rPr>
            <w:rFonts w:ascii="Times New Roman" w:hAnsi="Times New Roman"/>
            <w:sz w:val="28"/>
            <w:szCs w:val="28"/>
          </w:rPr>
          <w:t>статьей 49</w:t>
        </w:r>
      </w:hyperlink>
      <w:r w:rsidR="00481436" w:rsidRPr="00481436">
        <w:rPr>
          <w:rFonts w:ascii="Times New Roman" w:hAnsi="Times New Roman"/>
          <w:sz w:val="28"/>
          <w:szCs w:val="28"/>
        </w:rPr>
        <w:t xml:space="preserve"> </w:t>
      </w:r>
      <w:r w:rsidR="00481436">
        <w:rPr>
          <w:rFonts w:ascii="Times New Roman" w:hAnsi="Times New Roman"/>
          <w:color w:val="333333"/>
          <w:sz w:val="28"/>
          <w:szCs w:val="28"/>
          <w:shd w:val="clear" w:color="auto" w:fill="FFFFFF"/>
        </w:rPr>
        <w:t>Градостроительного</w:t>
      </w:r>
      <w:r w:rsidR="00481436" w:rsidRPr="00F05EEC">
        <w:rPr>
          <w:rFonts w:ascii="Times New Roman" w:hAnsi="Times New Roman"/>
          <w:color w:val="333333"/>
          <w:sz w:val="28"/>
          <w:szCs w:val="28"/>
          <w:shd w:val="clear" w:color="auto" w:fill="FFFFFF"/>
        </w:rPr>
        <w:t xml:space="preserve"> Кодекса</w:t>
      </w:r>
      <w:r w:rsidR="00481436" w:rsidRPr="00481436">
        <w:rPr>
          <w:rFonts w:ascii="Times New Roman" w:hAnsi="Times New Roman"/>
          <w:sz w:val="28"/>
          <w:szCs w:val="28"/>
        </w:rPr>
        <w:t xml:space="preserve">, положительное заключение государственной экспертизы проектной документации в случаях, предусмотренных </w:t>
      </w:r>
      <w:hyperlink w:anchor="sub_4934" w:history="1">
        <w:r w:rsidR="00481436" w:rsidRPr="00481436">
          <w:rPr>
            <w:rFonts w:ascii="Times New Roman" w:hAnsi="Times New Roman"/>
            <w:sz w:val="28"/>
            <w:szCs w:val="28"/>
          </w:rPr>
          <w:t>частью 3.4 статьи 49</w:t>
        </w:r>
      </w:hyperlink>
      <w:r w:rsidR="00481436" w:rsidRPr="00481436">
        <w:rPr>
          <w:rFonts w:ascii="Times New Roman" w:hAnsi="Times New Roman"/>
          <w:sz w:val="28"/>
          <w:szCs w:val="28"/>
        </w:rPr>
        <w:t xml:space="preserve"> </w:t>
      </w:r>
      <w:r w:rsidR="00481436">
        <w:rPr>
          <w:rFonts w:ascii="Times New Roman" w:hAnsi="Times New Roman"/>
          <w:color w:val="333333"/>
          <w:sz w:val="28"/>
          <w:szCs w:val="28"/>
          <w:shd w:val="clear" w:color="auto" w:fill="FFFFFF"/>
        </w:rPr>
        <w:t>Градостроительного</w:t>
      </w:r>
      <w:r w:rsidR="00481436" w:rsidRPr="00F05EEC">
        <w:rPr>
          <w:rFonts w:ascii="Times New Roman" w:hAnsi="Times New Roman"/>
          <w:color w:val="333333"/>
          <w:sz w:val="28"/>
          <w:szCs w:val="28"/>
          <w:shd w:val="clear" w:color="auto" w:fill="FFFFFF"/>
        </w:rPr>
        <w:t xml:space="preserve"> Кодекса</w:t>
      </w:r>
      <w:r w:rsidR="00481436" w:rsidRPr="00481436">
        <w:rPr>
          <w:rFonts w:ascii="Times New Roman" w:hAnsi="Times New Roman"/>
          <w:sz w:val="28"/>
          <w:szCs w:val="28"/>
        </w:rPr>
        <w:t>, положительное заключение государственной экологической экспертизы проектной документации в случаях</w:t>
      </w:r>
      <w:proofErr w:type="gramEnd"/>
      <w:r w:rsidR="00481436" w:rsidRPr="00481436">
        <w:rPr>
          <w:rFonts w:ascii="Times New Roman" w:hAnsi="Times New Roman"/>
          <w:sz w:val="28"/>
          <w:szCs w:val="28"/>
        </w:rPr>
        <w:t xml:space="preserve">, </w:t>
      </w:r>
      <w:proofErr w:type="gramStart"/>
      <w:r w:rsidR="00481436" w:rsidRPr="00481436">
        <w:rPr>
          <w:rFonts w:ascii="Times New Roman" w:hAnsi="Times New Roman"/>
          <w:sz w:val="28"/>
          <w:szCs w:val="28"/>
        </w:rPr>
        <w:t>предусмотренных</w:t>
      </w:r>
      <w:proofErr w:type="gramEnd"/>
      <w:r w:rsidR="00481436" w:rsidRPr="00481436">
        <w:rPr>
          <w:rFonts w:ascii="Times New Roman" w:hAnsi="Times New Roman"/>
          <w:sz w:val="28"/>
          <w:szCs w:val="28"/>
        </w:rPr>
        <w:t xml:space="preserve"> </w:t>
      </w:r>
      <w:hyperlink w:anchor="sub_4906" w:history="1">
        <w:r w:rsidR="00481436" w:rsidRPr="00481436">
          <w:rPr>
            <w:rFonts w:ascii="Times New Roman" w:hAnsi="Times New Roman"/>
            <w:sz w:val="28"/>
            <w:szCs w:val="28"/>
          </w:rPr>
          <w:t>частью 6 статьи 49</w:t>
        </w:r>
      </w:hyperlink>
      <w:r w:rsidR="00481436" w:rsidRPr="00481436">
        <w:rPr>
          <w:rFonts w:ascii="Times New Roman" w:hAnsi="Times New Roman"/>
          <w:sz w:val="28"/>
          <w:szCs w:val="28"/>
        </w:rPr>
        <w:t xml:space="preserve"> </w:t>
      </w:r>
      <w:r w:rsidR="00481436">
        <w:rPr>
          <w:rFonts w:ascii="Times New Roman" w:hAnsi="Times New Roman"/>
          <w:color w:val="333333"/>
          <w:sz w:val="28"/>
          <w:szCs w:val="28"/>
          <w:shd w:val="clear" w:color="auto" w:fill="FFFFFF"/>
        </w:rPr>
        <w:t>Градостроительного</w:t>
      </w:r>
      <w:r w:rsidR="00481436" w:rsidRPr="00F05EEC">
        <w:rPr>
          <w:rFonts w:ascii="Times New Roman" w:hAnsi="Times New Roman"/>
          <w:color w:val="333333"/>
          <w:sz w:val="28"/>
          <w:szCs w:val="28"/>
          <w:shd w:val="clear" w:color="auto" w:fill="FFFFFF"/>
        </w:rPr>
        <w:t xml:space="preserve"> Кодекса</w:t>
      </w:r>
      <w:r w:rsidR="00481436" w:rsidRPr="00481436">
        <w:rPr>
          <w:rFonts w:ascii="Times New Roman" w:hAnsi="Times New Roman"/>
          <w:sz w:val="28"/>
          <w:szCs w:val="28"/>
        </w:rPr>
        <w:t>;</w:t>
      </w:r>
    </w:p>
    <w:p w:rsidR="00F05EEC" w:rsidRPr="00481436" w:rsidRDefault="00E910F9" w:rsidP="00AF0DC5">
      <w:pPr>
        <w:spacing w:after="0" w:line="240" w:lineRule="auto"/>
        <w:ind w:firstLine="720"/>
        <w:jc w:val="both"/>
        <w:rPr>
          <w:rFonts w:ascii="Arial" w:hAnsi="Arial" w:cs="Arial"/>
          <w:sz w:val="24"/>
          <w:szCs w:val="24"/>
        </w:rPr>
      </w:pPr>
      <w:r w:rsidRPr="00F05EEC">
        <w:rPr>
          <w:rFonts w:ascii="Times New Roman" w:hAnsi="Times New Roman"/>
          <w:color w:val="333333"/>
          <w:sz w:val="28"/>
          <w:szCs w:val="28"/>
          <w:shd w:val="clear" w:color="auto" w:fill="FFFFFF"/>
        </w:rPr>
        <w:t>5</w:t>
      </w:r>
      <w:r w:rsidRPr="00481436">
        <w:rPr>
          <w:rFonts w:ascii="Times New Roman" w:hAnsi="Times New Roman"/>
          <w:sz w:val="28"/>
          <w:szCs w:val="28"/>
          <w:shd w:val="clear" w:color="auto" w:fill="FFFFFF"/>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w:t>
      </w:r>
      <w:r w:rsidR="00481436" w:rsidRPr="00481436">
        <w:rPr>
          <w:rFonts w:ascii="Times New Roman" w:hAnsi="Times New Roman"/>
          <w:sz w:val="28"/>
          <w:szCs w:val="28"/>
          <w:shd w:val="clear" w:color="auto" w:fill="FFFFFF"/>
        </w:rPr>
        <w:t>.</w:t>
      </w:r>
      <w:r w:rsidRPr="00481436">
        <w:rPr>
          <w:rFonts w:ascii="Times New Roman" w:hAnsi="Times New Roman"/>
          <w:sz w:val="28"/>
          <w:szCs w:val="28"/>
          <w:shd w:val="clear" w:color="auto" w:fill="FFFFFF"/>
        </w:rPr>
        <w:t xml:space="preserve"> 40</w:t>
      </w:r>
      <w:r w:rsidR="00481436" w:rsidRPr="00481436">
        <w:rPr>
          <w:rFonts w:ascii="Times New Roman" w:hAnsi="Times New Roman"/>
          <w:sz w:val="28"/>
          <w:szCs w:val="28"/>
          <w:shd w:val="clear" w:color="auto" w:fill="FFFFFF"/>
        </w:rPr>
        <w:t xml:space="preserve"> Градостроительного </w:t>
      </w:r>
      <w:r w:rsidRPr="00481436">
        <w:rPr>
          <w:rFonts w:ascii="Times New Roman" w:hAnsi="Times New Roman"/>
          <w:sz w:val="28"/>
          <w:szCs w:val="28"/>
          <w:shd w:val="clear" w:color="auto" w:fill="FFFFFF"/>
        </w:rPr>
        <w:t>Кодекса);</w:t>
      </w:r>
    </w:p>
    <w:p w:rsidR="00E910F9" w:rsidRPr="00481436" w:rsidRDefault="00E910F9" w:rsidP="00F05EEC">
      <w:pPr>
        <w:pStyle w:val="a5"/>
        <w:autoSpaceDE w:val="0"/>
        <w:autoSpaceDN w:val="0"/>
        <w:adjustRightInd w:val="0"/>
        <w:spacing w:after="0" w:line="240" w:lineRule="auto"/>
        <w:ind w:left="0" w:firstLine="567"/>
        <w:jc w:val="both"/>
        <w:rPr>
          <w:rFonts w:ascii="Times New Roman" w:hAnsi="Times New Roman"/>
          <w:sz w:val="28"/>
          <w:szCs w:val="28"/>
          <w:shd w:val="clear" w:color="auto" w:fill="FFFFFF"/>
        </w:rPr>
      </w:pPr>
      <w:r w:rsidRPr="00481436">
        <w:rPr>
          <w:rFonts w:ascii="Times New Roman" w:hAnsi="Times New Roman"/>
          <w:sz w:val="28"/>
          <w:szCs w:val="28"/>
          <w:shd w:val="clear" w:color="auto" w:fill="FFFFFF"/>
        </w:rPr>
        <w:t>6) согласие всех правообладателей объекта капитального строительства в случае реконструкции такого объекта.</w:t>
      </w:r>
    </w:p>
    <w:p w:rsidR="00F05EEC" w:rsidRPr="00F05EEC" w:rsidRDefault="00F05EEC" w:rsidP="00F05EEC">
      <w:pPr>
        <w:pStyle w:val="a5"/>
        <w:autoSpaceDE w:val="0"/>
        <w:autoSpaceDN w:val="0"/>
        <w:adjustRightInd w:val="0"/>
        <w:spacing w:after="0" w:line="240" w:lineRule="auto"/>
        <w:ind w:left="0" w:firstLine="567"/>
        <w:jc w:val="both"/>
        <w:rPr>
          <w:rFonts w:ascii="Times New Roman" w:hAnsi="Times New Roman"/>
          <w:sz w:val="28"/>
          <w:szCs w:val="28"/>
        </w:rPr>
      </w:pPr>
      <w:r w:rsidRPr="00F05EEC">
        <w:rPr>
          <w:rFonts w:ascii="Times New Roman" w:hAnsi="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05EEC" w:rsidRPr="00F05EEC" w:rsidRDefault="00F05EEC" w:rsidP="00F05EEC">
      <w:pPr>
        <w:pStyle w:val="ConsPlusNormal"/>
        <w:widowControl/>
        <w:ind w:firstLine="540"/>
        <w:jc w:val="both"/>
        <w:rPr>
          <w:rFonts w:ascii="Times New Roman" w:hAnsi="Times New Roman" w:cs="Times New Roman"/>
          <w:sz w:val="28"/>
          <w:szCs w:val="28"/>
        </w:rPr>
      </w:pPr>
      <w:r w:rsidRPr="00F05EEC">
        <w:rPr>
          <w:rFonts w:ascii="Times New Roman" w:hAnsi="Times New Roman" w:cs="Times New Roman"/>
          <w:sz w:val="28"/>
          <w:szCs w:val="28"/>
        </w:rPr>
        <w:t xml:space="preserve">Для получения разрешения на строительство, реконструкцию объекта индивидуального жилищного строительства одновременно с заявлением </w:t>
      </w:r>
      <w:proofErr w:type="gramStart"/>
      <w:r w:rsidRPr="00F05EEC">
        <w:rPr>
          <w:rFonts w:ascii="Times New Roman" w:hAnsi="Times New Roman" w:cs="Times New Roman"/>
          <w:sz w:val="28"/>
          <w:szCs w:val="28"/>
        </w:rPr>
        <w:t>предоставляются следующие документы</w:t>
      </w:r>
      <w:proofErr w:type="gramEnd"/>
      <w:r w:rsidRPr="00F05EEC">
        <w:rPr>
          <w:rFonts w:ascii="Times New Roman" w:hAnsi="Times New Roman" w:cs="Times New Roman"/>
          <w:sz w:val="28"/>
          <w:szCs w:val="28"/>
        </w:rPr>
        <w:t>:</w:t>
      </w:r>
    </w:p>
    <w:p w:rsidR="00F05EEC" w:rsidRPr="00F05EEC" w:rsidRDefault="00F05EEC" w:rsidP="00F05EEC">
      <w:pPr>
        <w:autoSpaceDE w:val="0"/>
        <w:autoSpaceDN w:val="0"/>
        <w:adjustRightInd w:val="0"/>
        <w:spacing w:after="0" w:line="240" w:lineRule="auto"/>
        <w:ind w:firstLine="567"/>
        <w:jc w:val="both"/>
        <w:rPr>
          <w:rFonts w:ascii="Times New Roman" w:hAnsi="Times New Roman"/>
          <w:sz w:val="28"/>
          <w:szCs w:val="28"/>
        </w:rPr>
      </w:pPr>
      <w:bookmarkStart w:id="0" w:name="sub_51091"/>
      <w:r w:rsidRPr="00F05EEC">
        <w:rPr>
          <w:rFonts w:ascii="Times New Roman" w:hAnsi="Times New Roman"/>
          <w:sz w:val="28"/>
          <w:szCs w:val="28"/>
        </w:rPr>
        <w:t>1) правоустанавливающие документы на земельный участок;</w:t>
      </w:r>
    </w:p>
    <w:p w:rsidR="00F05EEC" w:rsidRPr="00F05EEC" w:rsidRDefault="00F05EEC" w:rsidP="00F05EEC">
      <w:pPr>
        <w:autoSpaceDE w:val="0"/>
        <w:autoSpaceDN w:val="0"/>
        <w:adjustRightInd w:val="0"/>
        <w:spacing w:after="0" w:line="240" w:lineRule="auto"/>
        <w:ind w:firstLine="567"/>
        <w:jc w:val="both"/>
        <w:rPr>
          <w:rFonts w:ascii="Times New Roman" w:hAnsi="Times New Roman"/>
          <w:sz w:val="28"/>
          <w:szCs w:val="28"/>
        </w:rPr>
      </w:pPr>
      <w:bookmarkStart w:id="1" w:name="sub_51092"/>
      <w:bookmarkEnd w:id="0"/>
      <w:r w:rsidRPr="00F05EEC">
        <w:rPr>
          <w:rFonts w:ascii="Times New Roman" w:hAnsi="Times New Roman"/>
          <w:sz w:val="28"/>
          <w:szCs w:val="28"/>
        </w:rPr>
        <w:t>2) градостроительный план земельного участка;</w:t>
      </w:r>
    </w:p>
    <w:p w:rsidR="00F05EEC" w:rsidRPr="00F05EEC" w:rsidRDefault="00F05EEC" w:rsidP="00F05EEC">
      <w:pPr>
        <w:autoSpaceDE w:val="0"/>
        <w:autoSpaceDN w:val="0"/>
        <w:adjustRightInd w:val="0"/>
        <w:spacing w:after="0" w:line="240" w:lineRule="auto"/>
        <w:ind w:firstLine="567"/>
        <w:jc w:val="both"/>
        <w:rPr>
          <w:rFonts w:ascii="Times New Roman" w:hAnsi="Times New Roman"/>
          <w:sz w:val="28"/>
          <w:szCs w:val="28"/>
        </w:rPr>
      </w:pPr>
      <w:bookmarkStart w:id="2" w:name="sub_51093"/>
      <w:bookmarkEnd w:id="1"/>
      <w:r w:rsidRPr="00F05EEC">
        <w:rPr>
          <w:rFonts w:ascii="Times New Roman" w:hAnsi="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roofErr w:type="gramStart"/>
      <w:r w:rsidRPr="00F05EEC">
        <w:rPr>
          <w:rFonts w:ascii="Times New Roman" w:hAnsi="Times New Roman"/>
          <w:sz w:val="28"/>
          <w:szCs w:val="28"/>
        </w:rPr>
        <w:t>.</w:t>
      </w:r>
      <w:r w:rsidR="00AB3F98">
        <w:rPr>
          <w:rFonts w:ascii="Times New Roman" w:hAnsi="Times New Roman"/>
          <w:sz w:val="28"/>
          <w:szCs w:val="28"/>
        </w:rPr>
        <w:t>».</w:t>
      </w:r>
      <w:proofErr w:type="gramEnd"/>
    </w:p>
    <w:bookmarkEnd w:id="2"/>
    <w:p w:rsidR="00F05EEC" w:rsidRDefault="00AF0DC5" w:rsidP="00F05EEC">
      <w:pPr>
        <w:pStyle w:val="a5"/>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2.2. дополнить регламент пунктом 2.</w:t>
      </w:r>
      <w:r w:rsidR="008C0F19">
        <w:rPr>
          <w:rFonts w:ascii="Times New Roman" w:hAnsi="Times New Roman"/>
          <w:sz w:val="28"/>
          <w:szCs w:val="28"/>
        </w:rPr>
        <w:t>6</w:t>
      </w:r>
      <w:r>
        <w:rPr>
          <w:rFonts w:ascii="Times New Roman" w:hAnsi="Times New Roman"/>
          <w:sz w:val="28"/>
          <w:szCs w:val="28"/>
        </w:rPr>
        <w:t>.1. следующего содержания:</w:t>
      </w:r>
    </w:p>
    <w:p w:rsidR="00AF0DC5" w:rsidRPr="00AF0DC5" w:rsidRDefault="00AF0DC5" w:rsidP="003A10AF">
      <w:pPr>
        <w:spacing w:after="0" w:line="240" w:lineRule="auto"/>
        <w:ind w:firstLine="720"/>
        <w:jc w:val="both"/>
        <w:rPr>
          <w:rFonts w:ascii="Times New Roman" w:hAnsi="Times New Roman"/>
          <w:sz w:val="28"/>
          <w:szCs w:val="28"/>
        </w:rPr>
      </w:pPr>
      <w:r>
        <w:rPr>
          <w:rFonts w:ascii="Times New Roman" w:hAnsi="Times New Roman"/>
          <w:sz w:val="28"/>
          <w:szCs w:val="28"/>
        </w:rPr>
        <w:t>«2.</w:t>
      </w:r>
      <w:r w:rsidR="008C0F19">
        <w:rPr>
          <w:rFonts w:ascii="Times New Roman" w:hAnsi="Times New Roman"/>
          <w:sz w:val="28"/>
          <w:szCs w:val="28"/>
        </w:rPr>
        <w:t>6</w:t>
      </w:r>
      <w:r>
        <w:rPr>
          <w:rFonts w:ascii="Times New Roman" w:hAnsi="Times New Roman"/>
          <w:sz w:val="28"/>
          <w:szCs w:val="28"/>
        </w:rPr>
        <w:t>.</w:t>
      </w:r>
      <w:r w:rsidR="008C0F19">
        <w:rPr>
          <w:rFonts w:ascii="Times New Roman" w:hAnsi="Times New Roman"/>
          <w:sz w:val="28"/>
          <w:szCs w:val="28"/>
        </w:rPr>
        <w:t>1</w:t>
      </w:r>
      <w:r>
        <w:rPr>
          <w:rFonts w:ascii="Times New Roman" w:hAnsi="Times New Roman"/>
          <w:sz w:val="28"/>
          <w:szCs w:val="28"/>
        </w:rPr>
        <w:t xml:space="preserve">. </w:t>
      </w:r>
      <w:proofErr w:type="gramStart"/>
      <w:r w:rsidRPr="00AF0DC5">
        <w:rPr>
          <w:rFonts w:ascii="Times New Roman" w:hAnsi="Times New Roman"/>
          <w:sz w:val="28"/>
          <w:szCs w:val="28"/>
        </w:rPr>
        <w:t xml:space="preserve">Документы (их копии или сведения, содержащиеся в них), указанные в </w:t>
      </w:r>
      <w:hyperlink w:anchor="sub_51071" w:history="1">
        <w:r w:rsidR="003A10AF" w:rsidRPr="008C0F19">
          <w:rPr>
            <w:rFonts w:ascii="Times New Roman" w:hAnsi="Times New Roman"/>
            <w:sz w:val="28"/>
            <w:szCs w:val="28"/>
          </w:rPr>
          <w:t>п</w:t>
        </w:r>
        <w:r w:rsidR="00311458">
          <w:rPr>
            <w:rFonts w:ascii="Times New Roman" w:hAnsi="Times New Roman"/>
            <w:sz w:val="28"/>
            <w:szCs w:val="28"/>
          </w:rPr>
          <w:t>.</w:t>
        </w:r>
        <w:r w:rsidR="003A10AF" w:rsidRPr="008C0F19">
          <w:rPr>
            <w:rFonts w:ascii="Times New Roman" w:hAnsi="Times New Roman"/>
            <w:sz w:val="28"/>
            <w:szCs w:val="28"/>
          </w:rPr>
          <w:t>п.</w:t>
        </w:r>
        <w:r w:rsidRPr="008C0F19">
          <w:rPr>
            <w:rFonts w:ascii="Times New Roman" w:hAnsi="Times New Roman"/>
            <w:sz w:val="28"/>
            <w:szCs w:val="28"/>
          </w:rPr>
          <w:t xml:space="preserve"> 1</w:t>
        </w:r>
      </w:hyperlink>
      <w:r w:rsidRPr="008C0F19">
        <w:rPr>
          <w:rFonts w:ascii="Times New Roman" w:hAnsi="Times New Roman"/>
          <w:sz w:val="28"/>
          <w:szCs w:val="28"/>
        </w:rPr>
        <w:t xml:space="preserve">, </w:t>
      </w:r>
      <w:hyperlink w:anchor="sub_51072" w:history="1">
        <w:r w:rsidRPr="008C0F19">
          <w:rPr>
            <w:rFonts w:ascii="Times New Roman" w:hAnsi="Times New Roman"/>
            <w:sz w:val="28"/>
            <w:szCs w:val="28"/>
          </w:rPr>
          <w:t>2</w:t>
        </w:r>
      </w:hyperlink>
      <w:r w:rsidR="008C0F19">
        <w:rPr>
          <w:rFonts w:ascii="Times New Roman" w:hAnsi="Times New Roman"/>
          <w:sz w:val="28"/>
          <w:szCs w:val="28"/>
        </w:rPr>
        <w:t xml:space="preserve">, </w:t>
      </w:r>
      <w:hyperlink w:anchor="sub_51075" w:history="1">
        <w:r w:rsidRPr="008C0F19">
          <w:rPr>
            <w:rFonts w:ascii="Times New Roman" w:hAnsi="Times New Roman"/>
            <w:sz w:val="28"/>
            <w:szCs w:val="28"/>
          </w:rPr>
          <w:t xml:space="preserve">5 </w:t>
        </w:r>
        <w:bookmarkStart w:id="3" w:name="_GoBack"/>
        <w:bookmarkEnd w:id="3"/>
        <w:r w:rsidR="003A10AF" w:rsidRPr="008C0F19">
          <w:rPr>
            <w:rFonts w:ascii="Times New Roman" w:hAnsi="Times New Roman"/>
            <w:sz w:val="28"/>
            <w:szCs w:val="28"/>
          </w:rPr>
          <w:t>п.2.</w:t>
        </w:r>
        <w:r w:rsidR="008C0F19" w:rsidRPr="008C0F19">
          <w:rPr>
            <w:rFonts w:ascii="Times New Roman" w:hAnsi="Times New Roman"/>
            <w:sz w:val="28"/>
            <w:szCs w:val="28"/>
          </w:rPr>
          <w:t>6</w:t>
        </w:r>
        <w:r w:rsidR="003A10AF" w:rsidRPr="008C0F19">
          <w:rPr>
            <w:rFonts w:ascii="Times New Roman" w:hAnsi="Times New Roman"/>
            <w:sz w:val="28"/>
            <w:szCs w:val="28"/>
          </w:rPr>
          <w:t>.</w:t>
        </w:r>
      </w:hyperlink>
      <w:r w:rsidR="002E659C">
        <w:t xml:space="preserve">, </w:t>
      </w:r>
      <w:r w:rsidR="002E659C">
        <w:rPr>
          <w:rFonts w:ascii="Times New Roman" w:hAnsi="Times New Roman"/>
          <w:sz w:val="28"/>
          <w:szCs w:val="28"/>
        </w:rPr>
        <w:t>а также правоустанавливающие д</w:t>
      </w:r>
      <w:r w:rsidR="002E659C" w:rsidRPr="008C0F19">
        <w:rPr>
          <w:rFonts w:ascii="Times New Roman" w:hAnsi="Times New Roman"/>
          <w:sz w:val="28"/>
          <w:szCs w:val="28"/>
        </w:rPr>
        <w:t>окументы</w:t>
      </w:r>
      <w:r w:rsidR="002E659C">
        <w:rPr>
          <w:rFonts w:ascii="Times New Roman" w:hAnsi="Times New Roman"/>
          <w:sz w:val="28"/>
          <w:szCs w:val="28"/>
        </w:rPr>
        <w:t xml:space="preserve"> на земельный участок и градостроительный план земельного участка для индивидуального </w:t>
      </w:r>
      <w:r w:rsidR="002E659C" w:rsidRPr="008C0F19">
        <w:rPr>
          <w:rFonts w:ascii="Times New Roman" w:hAnsi="Times New Roman"/>
          <w:sz w:val="28"/>
          <w:szCs w:val="28"/>
        </w:rPr>
        <w:t xml:space="preserve"> </w:t>
      </w:r>
      <w:r w:rsidR="002E659C" w:rsidRPr="00F05EEC">
        <w:rPr>
          <w:rFonts w:ascii="Times New Roman" w:hAnsi="Times New Roman"/>
          <w:sz w:val="28"/>
          <w:szCs w:val="28"/>
        </w:rPr>
        <w:t>жилищного строительства</w:t>
      </w:r>
      <w:r w:rsidRPr="00AF0DC5">
        <w:rPr>
          <w:rFonts w:ascii="Times New Roman" w:hAnsi="Times New Roman"/>
          <w:sz w:val="28"/>
          <w:szCs w:val="28"/>
        </w:rPr>
        <w:t xml:space="preserve"> настояще</w:t>
      </w:r>
      <w:r w:rsidR="003A10AF">
        <w:rPr>
          <w:rFonts w:ascii="Times New Roman" w:hAnsi="Times New Roman"/>
          <w:sz w:val="28"/>
          <w:szCs w:val="28"/>
        </w:rPr>
        <w:t>го регламента</w:t>
      </w:r>
      <w:r w:rsidRPr="00AF0DC5">
        <w:rPr>
          <w:rFonts w:ascii="Times New Roman" w:hAnsi="Times New Roman"/>
          <w:sz w:val="28"/>
          <w:szCs w:val="28"/>
        </w:rPr>
        <w:t xml:space="preserve">, запрашиваются </w:t>
      </w:r>
      <w:r w:rsidR="00B168E0">
        <w:rPr>
          <w:rFonts w:ascii="Times New Roman" w:hAnsi="Times New Roman"/>
          <w:sz w:val="28"/>
          <w:szCs w:val="28"/>
        </w:rPr>
        <w:t>администрацией Казского городского поселения</w:t>
      </w:r>
      <w:r w:rsidR="00B168E0" w:rsidRPr="00AD711C">
        <w:rPr>
          <w:rFonts w:ascii="Times New Roman" w:hAnsi="Times New Roman"/>
          <w:sz w:val="28"/>
          <w:szCs w:val="28"/>
        </w:rPr>
        <w:t xml:space="preserve"> </w:t>
      </w:r>
      <w:r w:rsidR="00AD711C" w:rsidRPr="00AD711C">
        <w:rPr>
          <w:rFonts w:ascii="Times New Roman" w:hAnsi="Times New Roman"/>
          <w:sz w:val="28"/>
          <w:szCs w:val="28"/>
        </w:rPr>
        <w:t xml:space="preserve">в государственных органах, органах местного самоуправления и </w:t>
      </w:r>
      <w:r w:rsidR="00AD711C" w:rsidRPr="00AD711C">
        <w:rPr>
          <w:rFonts w:ascii="Times New Roman" w:hAnsi="Times New Roman"/>
          <w:sz w:val="28"/>
          <w:szCs w:val="28"/>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w:t>
      </w:r>
      <w:proofErr w:type="gramEnd"/>
      <w:r w:rsidR="00AD711C" w:rsidRPr="00AD711C">
        <w:rPr>
          <w:rFonts w:ascii="Times New Roman" w:hAnsi="Times New Roman"/>
          <w:sz w:val="28"/>
          <w:szCs w:val="28"/>
        </w:rPr>
        <w:t xml:space="preserve"> </w:t>
      </w:r>
      <w:proofErr w:type="gramStart"/>
      <w:r w:rsidR="00AD711C" w:rsidRPr="00AD711C">
        <w:rPr>
          <w:rFonts w:ascii="Times New Roman" w:hAnsi="Times New Roman"/>
          <w:sz w:val="28"/>
          <w:szCs w:val="28"/>
        </w:rPr>
        <w:t>документы</w:t>
      </w:r>
      <w:proofErr w:type="gramEnd"/>
      <w:r w:rsidR="00AD711C" w:rsidRPr="00AD711C">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r w:rsidR="00BE133C" w:rsidRPr="00AD711C">
        <w:rPr>
          <w:rFonts w:ascii="Times New Roman" w:hAnsi="Times New Roman"/>
          <w:sz w:val="28"/>
          <w:szCs w:val="28"/>
        </w:rPr>
        <w:t>».</w:t>
      </w:r>
    </w:p>
    <w:p w:rsidR="00AF0DC5" w:rsidRDefault="003A10AF" w:rsidP="00F05EEC">
      <w:pPr>
        <w:pStyle w:val="a5"/>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2.3. </w:t>
      </w:r>
      <w:r w:rsidR="008C0F19">
        <w:rPr>
          <w:rFonts w:ascii="Times New Roman" w:hAnsi="Times New Roman"/>
          <w:sz w:val="28"/>
          <w:szCs w:val="28"/>
        </w:rPr>
        <w:t>дополнить регламент пунктом 2.6.2.</w:t>
      </w:r>
    </w:p>
    <w:p w:rsidR="008C0F19" w:rsidRDefault="008C0F19" w:rsidP="00B92447">
      <w:pPr>
        <w:spacing w:after="0" w:line="240" w:lineRule="auto"/>
        <w:ind w:firstLine="567"/>
        <w:jc w:val="both"/>
        <w:rPr>
          <w:rFonts w:ascii="Times New Roman" w:hAnsi="Times New Roman"/>
          <w:sz w:val="28"/>
          <w:szCs w:val="28"/>
        </w:rPr>
      </w:pPr>
      <w:r w:rsidRPr="008C0F19">
        <w:rPr>
          <w:rFonts w:ascii="Times New Roman" w:hAnsi="Times New Roman"/>
          <w:sz w:val="28"/>
          <w:szCs w:val="28"/>
        </w:rPr>
        <w:t>«2.</w:t>
      </w:r>
      <w:r>
        <w:rPr>
          <w:rFonts w:ascii="Times New Roman" w:hAnsi="Times New Roman"/>
          <w:sz w:val="28"/>
          <w:szCs w:val="28"/>
        </w:rPr>
        <w:t>6</w:t>
      </w:r>
      <w:r w:rsidRPr="008C0F19">
        <w:rPr>
          <w:rFonts w:ascii="Times New Roman" w:hAnsi="Times New Roman"/>
          <w:sz w:val="28"/>
          <w:szCs w:val="28"/>
        </w:rPr>
        <w:t xml:space="preserve">.2. </w:t>
      </w:r>
      <w:proofErr w:type="gramStart"/>
      <w:r w:rsidR="002E659C" w:rsidRPr="002E659C">
        <w:rPr>
          <w:rFonts w:ascii="Times New Roman" w:hAnsi="Times New Roman"/>
          <w:sz w:val="28"/>
          <w:szCs w:val="28"/>
        </w:rPr>
        <w:t xml:space="preserve">Документы, указанные в </w:t>
      </w:r>
      <w:hyperlink w:anchor="sub_51071" w:history="1">
        <w:r w:rsidR="002E659C" w:rsidRPr="008C0F19">
          <w:rPr>
            <w:rFonts w:ascii="Times New Roman" w:hAnsi="Times New Roman"/>
            <w:sz w:val="28"/>
            <w:szCs w:val="28"/>
          </w:rPr>
          <w:t>п</w:t>
        </w:r>
        <w:r w:rsidR="00311458">
          <w:rPr>
            <w:rFonts w:ascii="Times New Roman" w:hAnsi="Times New Roman"/>
            <w:sz w:val="28"/>
            <w:szCs w:val="28"/>
          </w:rPr>
          <w:t>.</w:t>
        </w:r>
        <w:r w:rsidR="002E659C" w:rsidRPr="008C0F19">
          <w:rPr>
            <w:rFonts w:ascii="Times New Roman" w:hAnsi="Times New Roman"/>
            <w:sz w:val="28"/>
            <w:szCs w:val="28"/>
          </w:rPr>
          <w:t>п.1</w:t>
        </w:r>
      </w:hyperlink>
      <w:r w:rsidR="002E659C">
        <w:rPr>
          <w:rFonts w:ascii="Times New Roman" w:hAnsi="Times New Roman"/>
          <w:sz w:val="28"/>
          <w:szCs w:val="28"/>
        </w:rPr>
        <w:t xml:space="preserve"> п.2.6.</w:t>
      </w:r>
      <w:r w:rsidR="002E659C" w:rsidRPr="002E659C">
        <w:rPr>
          <w:rFonts w:ascii="Times New Roman" w:hAnsi="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002E659C">
        <w:rPr>
          <w:rFonts w:ascii="Times New Roman" w:hAnsi="Times New Roman"/>
          <w:sz w:val="28"/>
          <w:szCs w:val="28"/>
        </w:rPr>
        <w:t>, а также правоустанавливающие д</w:t>
      </w:r>
      <w:r w:rsidR="002E659C" w:rsidRPr="008C0F19">
        <w:rPr>
          <w:rFonts w:ascii="Times New Roman" w:hAnsi="Times New Roman"/>
          <w:sz w:val="28"/>
          <w:szCs w:val="28"/>
        </w:rPr>
        <w:t>окументы</w:t>
      </w:r>
      <w:r w:rsidR="002E659C">
        <w:rPr>
          <w:rFonts w:ascii="Times New Roman" w:hAnsi="Times New Roman"/>
          <w:sz w:val="28"/>
          <w:szCs w:val="28"/>
        </w:rPr>
        <w:t xml:space="preserve"> на земельный участок, для индивидуального </w:t>
      </w:r>
      <w:r w:rsidR="002E659C" w:rsidRPr="008C0F19">
        <w:rPr>
          <w:rFonts w:ascii="Times New Roman" w:hAnsi="Times New Roman"/>
          <w:sz w:val="28"/>
          <w:szCs w:val="28"/>
        </w:rPr>
        <w:t xml:space="preserve"> </w:t>
      </w:r>
      <w:r w:rsidR="002E659C" w:rsidRPr="00F05EEC">
        <w:rPr>
          <w:rFonts w:ascii="Times New Roman" w:hAnsi="Times New Roman"/>
          <w:sz w:val="28"/>
          <w:szCs w:val="28"/>
        </w:rPr>
        <w:t xml:space="preserve">жилищного строительства </w:t>
      </w:r>
      <w:r w:rsidR="002E659C" w:rsidRPr="008C0F19">
        <w:rPr>
          <w:rFonts w:ascii="Times New Roman" w:hAnsi="Times New Roman"/>
          <w:sz w:val="28"/>
          <w:szCs w:val="28"/>
        </w:rPr>
        <w:t>направляются заявителем самостоятельно, если указанные документы (их копии или сведения, содержащиеся в них</w:t>
      </w:r>
      <w:proofErr w:type="gramEnd"/>
      <w:r w:rsidR="002E659C" w:rsidRPr="008C0F19">
        <w:rPr>
          <w:rFonts w:ascii="Times New Roman" w:hAnsi="Times New Roman"/>
          <w:sz w:val="28"/>
          <w:szCs w:val="28"/>
        </w:rPr>
        <w:t xml:space="preserve">) </w:t>
      </w:r>
      <w:proofErr w:type="gramStart"/>
      <w:r w:rsidR="002E659C" w:rsidRPr="008C0F19">
        <w:rPr>
          <w:rFonts w:ascii="Times New Roman" w:hAnsi="Times New Roman"/>
          <w:sz w:val="28"/>
          <w:szCs w:val="28"/>
        </w:rPr>
        <w:t>отсутствуют</w:t>
      </w:r>
      <w:proofErr w:type="gramEnd"/>
      <w:r w:rsidR="002E659C" w:rsidRPr="008C0F19">
        <w:rPr>
          <w:rFonts w:ascii="Times New Roman" w:hAnsi="Times New Roman"/>
          <w:sz w:val="28"/>
          <w:szCs w:val="28"/>
        </w:rPr>
        <w:t xml:space="preserve"> в Едином государственном реестре прав на недвижимое имущество и сделок с ним</w:t>
      </w:r>
      <w:proofErr w:type="gramStart"/>
      <w:r w:rsidR="002E659C" w:rsidRPr="008C0F19">
        <w:rPr>
          <w:rFonts w:ascii="Times New Roman" w:hAnsi="Times New Roman"/>
          <w:sz w:val="28"/>
          <w:szCs w:val="28"/>
        </w:rPr>
        <w:t>.</w:t>
      </w:r>
      <w:r w:rsidR="002E659C">
        <w:rPr>
          <w:rFonts w:ascii="Times New Roman" w:hAnsi="Times New Roman"/>
          <w:sz w:val="28"/>
          <w:szCs w:val="28"/>
        </w:rPr>
        <w:t>»</w:t>
      </w:r>
      <w:r>
        <w:rPr>
          <w:rFonts w:ascii="Times New Roman" w:hAnsi="Times New Roman"/>
          <w:sz w:val="28"/>
          <w:szCs w:val="28"/>
        </w:rPr>
        <w:t>.</w:t>
      </w:r>
      <w:proofErr w:type="gramEnd"/>
    </w:p>
    <w:p w:rsidR="002E659C" w:rsidRDefault="002E659C" w:rsidP="00B92447">
      <w:pPr>
        <w:spacing w:after="0" w:line="240" w:lineRule="auto"/>
        <w:ind w:firstLine="567"/>
        <w:jc w:val="both"/>
        <w:rPr>
          <w:rFonts w:ascii="Times New Roman" w:hAnsi="Times New Roman"/>
          <w:sz w:val="28"/>
          <w:szCs w:val="28"/>
        </w:rPr>
      </w:pPr>
      <w:r>
        <w:rPr>
          <w:rFonts w:ascii="Times New Roman" w:hAnsi="Times New Roman"/>
          <w:sz w:val="28"/>
          <w:szCs w:val="28"/>
        </w:rPr>
        <w:t xml:space="preserve">2.4. </w:t>
      </w:r>
      <w:r w:rsidR="00B92447">
        <w:rPr>
          <w:rFonts w:ascii="Times New Roman" w:hAnsi="Times New Roman"/>
          <w:sz w:val="28"/>
          <w:szCs w:val="28"/>
        </w:rPr>
        <w:t xml:space="preserve">изменить текст п. 2.7. </w:t>
      </w:r>
    </w:p>
    <w:p w:rsidR="00B92447" w:rsidRPr="00283336" w:rsidRDefault="00B92447" w:rsidP="00283336">
      <w:pPr>
        <w:spacing w:after="0" w:line="240" w:lineRule="auto"/>
        <w:ind w:firstLine="567"/>
        <w:jc w:val="both"/>
        <w:rPr>
          <w:rFonts w:ascii="Times New Roman" w:hAnsi="Times New Roman"/>
          <w:sz w:val="28"/>
          <w:szCs w:val="28"/>
        </w:rPr>
      </w:pPr>
      <w:r>
        <w:rPr>
          <w:rFonts w:ascii="Times New Roman" w:hAnsi="Times New Roman"/>
          <w:sz w:val="28"/>
          <w:szCs w:val="28"/>
        </w:rPr>
        <w:t>«</w:t>
      </w:r>
      <w:r w:rsidR="00283336">
        <w:rPr>
          <w:rFonts w:ascii="Times New Roman" w:hAnsi="Times New Roman"/>
          <w:sz w:val="28"/>
          <w:szCs w:val="28"/>
        </w:rPr>
        <w:t xml:space="preserve">2.7. </w:t>
      </w:r>
      <w:r w:rsidR="00283336" w:rsidRPr="0028333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83336" w:rsidRPr="00283336" w:rsidRDefault="00283336" w:rsidP="00283336">
      <w:pPr>
        <w:tabs>
          <w:tab w:val="left" w:pos="900"/>
        </w:tabs>
        <w:spacing w:after="0" w:line="240" w:lineRule="auto"/>
        <w:ind w:firstLine="720"/>
        <w:jc w:val="both"/>
        <w:rPr>
          <w:rFonts w:ascii="Times New Roman" w:hAnsi="Times New Roman"/>
          <w:color w:val="000000"/>
          <w:sz w:val="28"/>
          <w:szCs w:val="28"/>
        </w:rPr>
      </w:pPr>
      <w:r w:rsidRPr="00283336">
        <w:rPr>
          <w:rFonts w:ascii="Times New Roman" w:hAnsi="Times New Roman"/>
          <w:color w:val="000000"/>
          <w:sz w:val="28"/>
          <w:szCs w:val="28"/>
        </w:rPr>
        <w:t>1) неразборчивое написание текстов документов;</w:t>
      </w:r>
    </w:p>
    <w:p w:rsidR="00283336" w:rsidRPr="00283336" w:rsidRDefault="00283336" w:rsidP="00283336">
      <w:pPr>
        <w:tabs>
          <w:tab w:val="left" w:pos="900"/>
        </w:tabs>
        <w:spacing w:after="0" w:line="240" w:lineRule="auto"/>
        <w:ind w:firstLine="720"/>
        <w:jc w:val="both"/>
        <w:rPr>
          <w:rFonts w:ascii="Times New Roman" w:hAnsi="Times New Roman"/>
          <w:sz w:val="28"/>
          <w:szCs w:val="28"/>
        </w:rPr>
      </w:pPr>
      <w:r w:rsidRPr="00283336">
        <w:rPr>
          <w:rFonts w:ascii="Times New Roman" w:hAnsi="Times New Roman"/>
          <w:color w:val="000000"/>
          <w:sz w:val="28"/>
          <w:szCs w:val="28"/>
        </w:rPr>
        <w:t xml:space="preserve">2) </w:t>
      </w:r>
      <w:r w:rsidRPr="00283336">
        <w:rPr>
          <w:rFonts w:ascii="Times New Roman" w:hAnsi="Times New Roman"/>
          <w:sz w:val="28"/>
          <w:szCs w:val="28"/>
        </w:rPr>
        <w:t>исполнение карандашом</w:t>
      </w:r>
      <w:r w:rsidRPr="00283336">
        <w:rPr>
          <w:rFonts w:ascii="Times New Roman" w:hAnsi="Times New Roman"/>
          <w:color w:val="000000"/>
          <w:sz w:val="28"/>
          <w:szCs w:val="28"/>
        </w:rPr>
        <w:t xml:space="preserve"> т</w:t>
      </w:r>
      <w:r w:rsidRPr="00283336">
        <w:rPr>
          <w:rFonts w:ascii="Times New Roman" w:hAnsi="Times New Roman"/>
          <w:sz w:val="28"/>
          <w:szCs w:val="28"/>
        </w:rPr>
        <w:t>екстов документов;</w:t>
      </w:r>
    </w:p>
    <w:p w:rsidR="00283336" w:rsidRPr="00283336" w:rsidRDefault="00283336" w:rsidP="00283336">
      <w:pPr>
        <w:tabs>
          <w:tab w:val="left" w:pos="900"/>
        </w:tabs>
        <w:spacing w:after="0" w:line="240" w:lineRule="auto"/>
        <w:ind w:firstLine="720"/>
        <w:jc w:val="both"/>
        <w:rPr>
          <w:rFonts w:ascii="Times New Roman" w:hAnsi="Times New Roman"/>
          <w:sz w:val="28"/>
          <w:szCs w:val="28"/>
        </w:rPr>
      </w:pPr>
      <w:r w:rsidRPr="00283336">
        <w:rPr>
          <w:rFonts w:ascii="Times New Roman" w:hAnsi="Times New Roman"/>
          <w:sz w:val="28"/>
          <w:szCs w:val="28"/>
        </w:rPr>
        <w:t>3) серьезные повреждения документов (текстов документов), наличие которых не позволяет однозначно истолковать их содержание;</w:t>
      </w:r>
    </w:p>
    <w:p w:rsidR="00283336" w:rsidRPr="00283336" w:rsidRDefault="00283336" w:rsidP="00283336">
      <w:pPr>
        <w:tabs>
          <w:tab w:val="left" w:pos="900"/>
        </w:tabs>
        <w:spacing w:after="0" w:line="240" w:lineRule="auto"/>
        <w:ind w:firstLine="720"/>
        <w:jc w:val="both"/>
        <w:rPr>
          <w:rFonts w:ascii="Times New Roman" w:hAnsi="Times New Roman"/>
          <w:sz w:val="28"/>
          <w:szCs w:val="28"/>
        </w:rPr>
      </w:pPr>
      <w:r w:rsidRPr="00283336">
        <w:rPr>
          <w:rFonts w:ascii="Times New Roman" w:hAnsi="Times New Roman"/>
          <w:sz w:val="28"/>
          <w:szCs w:val="28"/>
        </w:rPr>
        <w:t>4) наличие в тексте документов приписок, зачеркнутого текста и иных не оговоренных исправлений;</w:t>
      </w:r>
    </w:p>
    <w:p w:rsidR="00283336" w:rsidRPr="00283336" w:rsidRDefault="00283336" w:rsidP="00283336">
      <w:pPr>
        <w:tabs>
          <w:tab w:val="left" w:pos="900"/>
        </w:tabs>
        <w:spacing w:after="0" w:line="240" w:lineRule="auto"/>
        <w:ind w:firstLine="720"/>
        <w:jc w:val="both"/>
        <w:rPr>
          <w:rFonts w:ascii="Times New Roman" w:hAnsi="Times New Roman"/>
          <w:sz w:val="28"/>
          <w:szCs w:val="28"/>
        </w:rPr>
      </w:pPr>
      <w:r w:rsidRPr="00283336">
        <w:rPr>
          <w:rFonts w:ascii="Times New Roman" w:hAnsi="Times New Roman"/>
          <w:sz w:val="28"/>
          <w:szCs w:val="28"/>
        </w:rPr>
        <w:t>5) заявление о предоставлении муниципальной услуги не подписано лицом или подписано лицом, полномочия которого не подтверждены документально;</w:t>
      </w:r>
    </w:p>
    <w:p w:rsidR="00283336" w:rsidRDefault="00283336" w:rsidP="00283336">
      <w:pPr>
        <w:tabs>
          <w:tab w:val="left" w:pos="900"/>
        </w:tabs>
        <w:spacing w:after="0" w:line="240" w:lineRule="auto"/>
        <w:ind w:firstLine="720"/>
        <w:jc w:val="both"/>
        <w:rPr>
          <w:rFonts w:ascii="Times New Roman" w:hAnsi="Times New Roman"/>
          <w:color w:val="000000"/>
          <w:sz w:val="28"/>
          <w:szCs w:val="28"/>
        </w:rPr>
      </w:pPr>
      <w:r w:rsidRPr="00283336">
        <w:rPr>
          <w:rFonts w:ascii="Times New Roman" w:hAnsi="Times New Roman"/>
          <w:color w:val="000000"/>
          <w:sz w:val="28"/>
          <w:szCs w:val="28"/>
        </w:rPr>
        <w:t>6) отсутствие необходимых реквизитов документа, печатей, подписей</w:t>
      </w:r>
      <w:proofErr w:type="gramStart"/>
      <w:r w:rsidRPr="00283336">
        <w:rPr>
          <w:rFonts w:ascii="Times New Roman" w:hAnsi="Times New Roman"/>
          <w:color w:val="000000"/>
          <w:sz w:val="28"/>
          <w:szCs w:val="28"/>
        </w:rPr>
        <w:t>.</w:t>
      </w:r>
      <w:r>
        <w:rPr>
          <w:rFonts w:ascii="Times New Roman" w:hAnsi="Times New Roman"/>
          <w:color w:val="000000"/>
          <w:sz w:val="28"/>
          <w:szCs w:val="28"/>
        </w:rPr>
        <w:t>».</w:t>
      </w:r>
      <w:proofErr w:type="gramEnd"/>
    </w:p>
    <w:p w:rsidR="00283336" w:rsidRDefault="00283336" w:rsidP="00283336">
      <w:pPr>
        <w:tabs>
          <w:tab w:val="left" w:pos="90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2.5. текст п.2.8. читать в следующей редакции:</w:t>
      </w:r>
    </w:p>
    <w:p w:rsidR="00283336" w:rsidRPr="00283336" w:rsidRDefault="00283336" w:rsidP="00283336">
      <w:pPr>
        <w:pStyle w:val="ConsPlusNormal"/>
        <w:widowControl/>
        <w:ind w:firstLine="540"/>
        <w:jc w:val="both"/>
        <w:rPr>
          <w:rFonts w:ascii="Times New Roman" w:hAnsi="Times New Roman" w:cs="Times New Roman"/>
          <w:sz w:val="28"/>
          <w:szCs w:val="28"/>
        </w:rPr>
      </w:pPr>
      <w:r>
        <w:rPr>
          <w:rFonts w:ascii="Times New Roman" w:hAnsi="Times New Roman"/>
          <w:color w:val="000000"/>
          <w:sz w:val="28"/>
          <w:szCs w:val="28"/>
        </w:rPr>
        <w:t xml:space="preserve">«2.8. </w:t>
      </w:r>
      <w:r w:rsidRPr="0028333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283336" w:rsidRPr="00283336" w:rsidRDefault="00283336" w:rsidP="00283336">
      <w:pPr>
        <w:tabs>
          <w:tab w:val="left" w:pos="900"/>
        </w:tabs>
        <w:spacing w:after="0" w:line="240" w:lineRule="auto"/>
        <w:ind w:firstLine="720"/>
        <w:jc w:val="both"/>
        <w:rPr>
          <w:rFonts w:ascii="Times New Roman" w:hAnsi="Times New Roman"/>
          <w:sz w:val="28"/>
          <w:szCs w:val="28"/>
        </w:rPr>
      </w:pPr>
      <w:r w:rsidRPr="00283336">
        <w:rPr>
          <w:rFonts w:ascii="Times New Roman" w:hAnsi="Times New Roman"/>
          <w:sz w:val="28"/>
          <w:szCs w:val="28"/>
        </w:rPr>
        <w:t xml:space="preserve">1) отсутствие полного пакета документов, предусмотренных пунктом </w:t>
      </w:r>
      <w:r>
        <w:rPr>
          <w:rFonts w:ascii="Times New Roman" w:hAnsi="Times New Roman"/>
          <w:sz w:val="28"/>
          <w:szCs w:val="28"/>
        </w:rPr>
        <w:t>2.6.</w:t>
      </w:r>
      <w:r w:rsidRPr="00283336">
        <w:rPr>
          <w:rFonts w:ascii="Times New Roman" w:hAnsi="Times New Roman"/>
          <w:sz w:val="28"/>
          <w:szCs w:val="28"/>
        </w:rPr>
        <w:t xml:space="preserve"> настоящего Административного регламента;</w:t>
      </w:r>
    </w:p>
    <w:p w:rsidR="00283336" w:rsidRPr="00283336" w:rsidRDefault="00283336" w:rsidP="00283336">
      <w:pPr>
        <w:tabs>
          <w:tab w:val="left" w:pos="900"/>
        </w:tabs>
        <w:spacing w:after="0" w:line="240" w:lineRule="auto"/>
        <w:ind w:firstLine="720"/>
        <w:jc w:val="both"/>
        <w:rPr>
          <w:rFonts w:ascii="Times New Roman" w:hAnsi="Times New Roman"/>
          <w:sz w:val="28"/>
          <w:szCs w:val="28"/>
        </w:rPr>
      </w:pPr>
      <w:r w:rsidRPr="00283336">
        <w:rPr>
          <w:rFonts w:ascii="Times New Roman" w:hAnsi="Times New Roman"/>
          <w:sz w:val="28"/>
          <w:szCs w:val="28"/>
        </w:rPr>
        <w:t>2)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w:t>
      </w:r>
    </w:p>
    <w:p w:rsidR="00283336" w:rsidRDefault="00283336" w:rsidP="00283336">
      <w:pPr>
        <w:tabs>
          <w:tab w:val="left" w:pos="900"/>
        </w:tabs>
        <w:autoSpaceDE w:val="0"/>
        <w:autoSpaceDN w:val="0"/>
        <w:adjustRightInd w:val="0"/>
        <w:spacing w:after="0" w:line="240" w:lineRule="auto"/>
        <w:ind w:firstLine="720"/>
        <w:jc w:val="both"/>
        <w:outlineLvl w:val="1"/>
        <w:rPr>
          <w:rFonts w:ascii="Times New Roman" w:hAnsi="Times New Roman"/>
          <w:sz w:val="28"/>
          <w:szCs w:val="28"/>
        </w:rPr>
      </w:pPr>
      <w:r w:rsidRPr="00283336">
        <w:rPr>
          <w:rFonts w:ascii="Times New Roman" w:hAnsi="Times New Roman"/>
          <w:sz w:val="28"/>
          <w:szCs w:val="28"/>
        </w:rPr>
        <w:t>3) несоответствие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заявителю такого разрешения</w:t>
      </w:r>
      <w:proofErr w:type="gramStart"/>
      <w:r w:rsidRPr="00283336">
        <w:rPr>
          <w:rFonts w:ascii="Times New Roman" w:hAnsi="Times New Roman"/>
          <w:sz w:val="28"/>
          <w:szCs w:val="28"/>
        </w:rPr>
        <w:t>.</w:t>
      </w:r>
      <w:r>
        <w:rPr>
          <w:rFonts w:ascii="Times New Roman" w:hAnsi="Times New Roman"/>
          <w:sz w:val="28"/>
          <w:szCs w:val="28"/>
        </w:rPr>
        <w:t>».</w:t>
      </w:r>
      <w:proofErr w:type="gramEnd"/>
    </w:p>
    <w:p w:rsidR="00D42854" w:rsidRDefault="00283336" w:rsidP="00311458">
      <w:pPr>
        <w:pStyle w:val="ConsPlusNormal"/>
        <w:widowControl/>
        <w:ind w:firstLine="708"/>
        <w:jc w:val="both"/>
        <w:outlineLvl w:val="1"/>
        <w:rPr>
          <w:rFonts w:ascii="Times New Roman" w:hAnsi="Times New Roman" w:cs="Times New Roman"/>
          <w:sz w:val="28"/>
          <w:szCs w:val="28"/>
        </w:rPr>
      </w:pPr>
      <w:r>
        <w:rPr>
          <w:rFonts w:ascii="Times New Roman" w:hAnsi="Times New Roman"/>
          <w:sz w:val="28"/>
          <w:szCs w:val="28"/>
        </w:rPr>
        <w:t xml:space="preserve">2.6. </w:t>
      </w:r>
      <w:r w:rsidR="00D42854">
        <w:rPr>
          <w:rFonts w:ascii="Times New Roman" w:hAnsi="Times New Roman"/>
          <w:sz w:val="28"/>
          <w:szCs w:val="28"/>
        </w:rPr>
        <w:t>Раздел</w:t>
      </w:r>
      <w:r w:rsidR="00801360">
        <w:rPr>
          <w:rFonts w:ascii="Times New Roman" w:hAnsi="Times New Roman"/>
          <w:sz w:val="28"/>
          <w:szCs w:val="28"/>
        </w:rPr>
        <w:t xml:space="preserve"> </w:t>
      </w:r>
      <w:r w:rsidR="00801360">
        <w:rPr>
          <w:rFonts w:ascii="Times New Roman" w:hAnsi="Times New Roman"/>
          <w:sz w:val="28"/>
          <w:szCs w:val="28"/>
          <w:lang w:val="en-US"/>
        </w:rPr>
        <w:t>V</w:t>
      </w:r>
      <w:r w:rsidR="00D42854">
        <w:rPr>
          <w:rFonts w:ascii="Times New Roman" w:hAnsi="Times New Roman"/>
          <w:sz w:val="28"/>
          <w:szCs w:val="28"/>
        </w:rPr>
        <w:t xml:space="preserve"> административного регламента</w:t>
      </w:r>
      <w:r w:rsidR="00801360">
        <w:rPr>
          <w:rFonts w:ascii="Times New Roman" w:hAnsi="Times New Roman"/>
          <w:sz w:val="28"/>
          <w:szCs w:val="28"/>
        </w:rPr>
        <w:t xml:space="preserve"> </w:t>
      </w:r>
      <w:r w:rsidR="00D42854">
        <w:rPr>
          <w:rFonts w:ascii="Times New Roman" w:hAnsi="Times New Roman"/>
          <w:sz w:val="28"/>
          <w:szCs w:val="28"/>
        </w:rPr>
        <w:t>«</w:t>
      </w:r>
      <w:r w:rsidR="00D42854" w:rsidRPr="00D42854">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D42854">
        <w:rPr>
          <w:rFonts w:ascii="Times New Roman" w:hAnsi="Times New Roman" w:cs="Times New Roman"/>
          <w:sz w:val="28"/>
          <w:szCs w:val="28"/>
        </w:rPr>
        <w:t>»  изложить в соответствии с главой 2.1. Федерального закона от 27</w:t>
      </w:r>
      <w:r w:rsidR="00514114">
        <w:rPr>
          <w:rFonts w:ascii="Times New Roman" w:hAnsi="Times New Roman" w:cs="Times New Roman"/>
          <w:sz w:val="28"/>
          <w:szCs w:val="28"/>
        </w:rPr>
        <w:t>.</w:t>
      </w:r>
      <w:r w:rsidR="00D42854">
        <w:rPr>
          <w:rFonts w:ascii="Times New Roman" w:hAnsi="Times New Roman" w:cs="Times New Roman"/>
          <w:sz w:val="28"/>
          <w:szCs w:val="28"/>
        </w:rPr>
        <w:t>02</w:t>
      </w:r>
      <w:r w:rsidR="00514114">
        <w:rPr>
          <w:rFonts w:ascii="Times New Roman" w:hAnsi="Times New Roman" w:cs="Times New Roman"/>
          <w:sz w:val="28"/>
          <w:szCs w:val="28"/>
        </w:rPr>
        <w:t>.</w:t>
      </w:r>
      <w:r w:rsidR="00D42854">
        <w:rPr>
          <w:rFonts w:ascii="Times New Roman" w:hAnsi="Times New Roman" w:cs="Times New Roman"/>
          <w:sz w:val="28"/>
          <w:szCs w:val="28"/>
        </w:rPr>
        <w:t>2010</w:t>
      </w:r>
      <w:r w:rsidR="00514114">
        <w:rPr>
          <w:rFonts w:ascii="Times New Roman" w:hAnsi="Times New Roman" w:cs="Times New Roman"/>
          <w:sz w:val="28"/>
          <w:szCs w:val="28"/>
        </w:rPr>
        <w:t>г.</w:t>
      </w:r>
      <w:r w:rsidR="00D42854">
        <w:rPr>
          <w:rFonts w:ascii="Times New Roman" w:hAnsi="Times New Roman" w:cs="Times New Roman"/>
          <w:sz w:val="28"/>
          <w:szCs w:val="28"/>
        </w:rPr>
        <w:t xml:space="preserve"> № 210-ФЗ «Об организации предоставления государственных и муниципальных услуг» читать в следующей редакции:</w:t>
      </w:r>
    </w:p>
    <w:p w:rsidR="00D42854" w:rsidRPr="00AD711C" w:rsidRDefault="00D42854" w:rsidP="00D42854">
      <w:pPr>
        <w:pStyle w:val="ConsPlusNormal"/>
        <w:widowControl/>
        <w:ind w:firstLine="0"/>
        <w:jc w:val="center"/>
        <w:outlineLvl w:val="1"/>
        <w:rPr>
          <w:rFonts w:ascii="Times New Roman" w:hAnsi="Times New Roman" w:cs="Times New Roman"/>
          <w:b/>
          <w:sz w:val="28"/>
          <w:szCs w:val="28"/>
        </w:rPr>
      </w:pPr>
      <w:r w:rsidRPr="00AD711C">
        <w:rPr>
          <w:rFonts w:ascii="Times New Roman" w:hAnsi="Times New Roman" w:cs="Times New Roman"/>
          <w:b/>
          <w:sz w:val="28"/>
          <w:szCs w:val="28"/>
        </w:rPr>
        <w:t>«</w:t>
      </w:r>
      <w:r w:rsidRPr="00AD711C">
        <w:rPr>
          <w:rFonts w:ascii="Times New Roman" w:hAnsi="Times New Roman" w:cs="Times New Roman"/>
          <w:b/>
          <w:sz w:val="28"/>
          <w:szCs w:val="28"/>
          <w:lang w:val="en-US"/>
        </w:rPr>
        <w:t>V</w:t>
      </w:r>
      <w:r w:rsidRPr="00AD711C">
        <w:rPr>
          <w:rFonts w:ascii="Times New Roman" w:hAnsi="Times New Roman" w:cs="Times New Roman"/>
          <w:b/>
          <w:sz w:val="28"/>
          <w:szCs w:val="28"/>
        </w:rPr>
        <w:t>. Досудебный (внесудебный) порядок обжалования решений</w:t>
      </w:r>
    </w:p>
    <w:p w:rsidR="00D42854" w:rsidRPr="00AD711C" w:rsidRDefault="00D42854" w:rsidP="00D42854">
      <w:pPr>
        <w:pStyle w:val="ConsPlusNormal"/>
        <w:widowControl/>
        <w:ind w:firstLine="0"/>
        <w:jc w:val="center"/>
        <w:rPr>
          <w:rFonts w:ascii="Times New Roman" w:hAnsi="Times New Roman" w:cs="Times New Roman"/>
          <w:b/>
          <w:sz w:val="28"/>
          <w:szCs w:val="28"/>
        </w:rPr>
      </w:pPr>
      <w:r w:rsidRPr="00AD711C">
        <w:rPr>
          <w:rFonts w:ascii="Times New Roman" w:hAnsi="Times New Roman" w:cs="Times New Roman"/>
          <w:b/>
          <w:sz w:val="28"/>
          <w:szCs w:val="28"/>
        </w:rPr>
        <w:lastRenderedPageBreak/>
        <w:t>и действий (бездействия) органа, предоставляющего</w:t>
      </w:r>
    </w:p>
    <w:p w:rsidR="00D42854" w:rsidRPr="00AD711C" w:rsidRDefault="00D42854" w:rsidP="00D42854">
      <w:pPr>
        <w:pStyle w:val="ConsPlusNormal"/>
        <w:widowControl/>
        <w:ind w:firstLine="0"/>
        <w:jc w:val="center"/>
        <w:rPr>
          <w:rFonts w:ascii="Times New Roman" w:hAnsi="Times New Roman" w:cs="Times New Roman"/>
          <w:b/>
          <w:sz w:val="28"/>
          <w:szCs w:val="28"/>
        </w:rPr>
      </w:pPr>
      <w:r w:rsidRPr="00AD711C">
        <w:rPr>
          <w:rFonts w:ascii="Times New Roman" w:hAnsi="Times New Roman" w:cs="Times New Roman"/>
          <w:b/>
          <w:sz w:val="28"/>
          <w:szCs w:val="28"/>
        </w:rPr>
        <w:t>муниципальную услугу, а также должностных лиц,</w:t>
      </w:r>
    </w:p>
    <w:p w:rsidR="00D42854" w:rsidRPr="00AD711C" w:rsidRDefault="00D42854" w:rsidP="00D42854">
      <w:pPr>
        <w:pStyle w:val="ConsPlusNormal"/>
        <w:widowControl/>
        <w:ind w:firstLine="0"/>
        <w:jc w:val="center"/>
        <w:rPr>
          <w:rFonts w:ascii="Times New Roman" w:hAnsi="Times New Roman" w:cs="Times New Roman"/>
          <w:b/>
          <w:sz w:val="28"/>
          <w:szCs w:val="28"/>
        </w:rPr>
      </w:pPr>
      <w:r w:rsidRPr="00AD711C">
        <w:rPr>
          <w:rFonts w:ascii="Times New Roman" w:hAnsi="Times New Roman" w:cs="Times New Roman"/>
          <w:b/>
          <w:sz w:val="28"/>
          <w:szCs w:val="28"/>
        </w:rPr>
        <w:t>муниципальных служащих</w:t>
      </w:r>
    </w:p>
    <w:p w:rsidR="00D42854" w:rsidRPr="00D42854" w:rsidRDefault="00D42854" w:rsidP="00D4285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5.1</w:t>
      </w:r>
      <w:r w:rsidRPr="00D42854">
        <w:rPr>
          <w:rFonts w:ascii="Times New Roman" w:hAnsi="Times New Roman"/>
          <w:sz w:val="28"/>
          <w:szCs w:val="28"/>
        </w:rPr>
        <w:t>. Заявитель вправе в досудебном (внесудебном) порядке обжаловать следующие действия (бездействие) и решения, принятые (осуществляемые) в ходе предоставления муниципальной услуги</w:t>
      </w:r>
      <w:r w:rsidR="003A0166">
        <w:rPr>
          <w:rFonts w:ascii="Times New Roman" w:hAnsi="Times New Roman"/>
          <w:sz w:val="28"/>
          <w:szCs w:val="28"/>
        </w:rPr>
        <w:t xml:space="preserve"> администрацией Казского городского поселения</w:t>
      </w:r>
      <w:r w:rsidRPr="00D42854">
        <w:rPr>
          <w:rFonts w:ascii="Times New Roman" w:hAnsi="Times New Roman"/>
          <w:sz w:val="28"/>
          <w:szCs w:val="28"/>
        </w:rPr>
        <w:t>, а также муниципальным служащим</w:t>
      </w:r>
      <w:r w:rsidR="003A0166">
        <w:rPr>
          <w:rFonts w:ascii="Times New Roman" w:hAnsi="Times New Roman"/>
          <w:sz w:val="28"/>
          <w:szCs w:val="28"/>
        </w:rPr>
        <w:t xml:space="preserve"> администрации Казского городского поселения</w:t>
      </w:r>
      <w:r w:rsidRPr="00D42854">
        <w:rPr>
          <w:rFonts w:ascii="Times New Roman" w:hAnsi="Times New Roman"/>
          <w:sz w:val="28"/>
          <w:szCs w:val="28"/>
        </w:rPr>
        <w:t>:</w:t>
      </w:r>
    </w:p>
    <w:p w:rsidR="00D42854" w:rsidRPr="00D42854" w:rsidRDefault="00D42854" w:rsidP="00D42854">
      <w:pPr>
        <w:autoSpaceDE w:val="0"/>
        <w:autoSpaceDN w:val="0"/>
        <w:adjustRightInd w:val="0"/>
        <w:spacing w:after="0" w:line="240" w:lineRule="auto"/>
        <w:ind w:firstLine="709"/>
        <w:jc w:val="both"/>
        <w:outlineLvl w:val="1"/>
        <w:rPr>
          <w:rFonts w:ascii="Times New Roman" w:hAnsi="Times New Roman"/>
          <w:sz w:val="28"/>
          <w:szCs w:val="28"/>
        </w:rPr>
      </w:pPr>
      <w:r w:rsidRPr="00D42854">
        <w:rPr>
          <w:rFonts w:ascii="Times New Roman" w:hAnsi="Times New Roman"/>
          <w:sz w:val="28"/>
          <w:szCs w:val="28"/>
        </w:rPr>
        <w:t>1) нарушение срока и порядка регистрации заявления о предоставлении муниципальной услуги;</w:t>
      </w:r>
    </w:p>
    <w:p w:rsidR="00D42854" w:rsidRPr="00D42854" w:rsidRDefault="00D42854" w:rsidP="00D42854">
      <w:pPr>
        <w:autoSpaceDE w:val="0"/>
        <w:autoSpaceDN w:val="0"/>
        <w:adjustRightInd w:val="0"/>
        <w:spacing w:after="0" w:line="240" w:lineRule="auto"/>
        <w:ind w:firstLine="709"/>
        <w:jc w:val="both"/>
        <w:outlineLvl w:val="1"/>
        <w:rPr>
          <w:rFonts w:ascii="Times New Roman" w:hAnsi="Times New Roman"/>
          <w:sz w:val="28"/>
          <w:szCs w:val="28"/>
        </w:rPr>
      </w:pPr>
      <w:r w:rsidRPr="00D42854">
        <w:rPr>
          <w:rFonts w:ascii="Times New Roman" w:hAnsi="Times New Roman"/>
          <w:sz w:val="28"/>
          <w:szCs w:val="28"/>
        </w:rPr>
        <w:t>2) нарушение срока предоставления муниципальной услуги;</w:t>
      </w:r>
    </w:p>
    <w:p w:rsidR="00D42854" w:rsidRPr="00D42854" w:rsidRDefault="00D42854" w:rsidP="00D42854">
      <w:pPr>
        <w:autoSpaceDE w:val="0"/>
        <w:autoSpaceDN w:val="0"/>
        <w:adjustRightInd w:val="0"/>
        <w:spacing w:after="0" w:line="240" w:lineRule="auto"/>
        <w:ind w:firstLine="709"/>
        <w:jc w:val="both"/>
        <w:outlineLvl w:val="1"/>
        <w:rPr>
          <w:rFonts w:ascii="Times New Roman" w:hAnsi="Times New Roman"/>
          <w:sz w:val="28"/>
          <w:szCs w:val="28"/>
        </w:rPr>
      </w:pPr>
      <w:r w:rsidRPr="00D4285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2854" w:rsidRPr="00D42854" w:rsidRDefault="00D42854" w:rsidP="00D42854">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D42854">
        <w:rPr>
          <w:rFonts w:ascii="Times New Roman" w:hAnsi="Times New Roman"/>
          <w:sz w:val="28"/>
          <w:szCs w:val="28"/>
        </w:rPr>
        <w:t>4) отказ в приеме документов, предоставление которых предусмотрено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D42854" w:rsidRPr="00D42854" w:rsidRDefault="00D42854" w:rsidP="00D42854">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D42854">
        <w:rPr>
          <w:rFonts w:ascii="Times New Roman" w:hAnsi="Times New Roman"/>
          <w:sz w:val="28"/>
          <w:szCs w:val="28"/>
        </w:rPr>
        <w:t>5)</w:t>
      </w:r>
      <w:r w:rsidRPr="00D42854">
        <w:rPr>
          <w:rFonts w:ascii="Times New Roman" w:hAnsi="Times New Roman"/>
        </w:rPr>
        <w:t> </w:t>
      </w:r>
      <w:r w:rsidRPr="00D42854">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42854" w:rsidRPr="00D42854" w:rsidRDefault="00D42854" w:rsidP="00D42854">
      <w:pPr>
        <w:autoSpaceDE w:val="0"/>
        <w:autoSpaceDN w:val="0"/>
        <w:adjustRightInd w:val="0"/>
        <w:spacing w:after="0" w:line="240" w:lineRule="auto"/>
        <w:ind w:firstLine="709"/>
        <w:jc w:val="both"/>
        <w:outlineLvl w:val="1"/>
        <w:rPr>
          <w:rFonts w:ascii="Times New Roman" w:hAnsi="Times New Roman"/>
          <w:sz w:val="28"/>
          <w:szCs w:val="28"/>
        </w:rPr>
      </w:pPr>
      <w:r w:rsidRPr="00D42854">
        <w:rPr>
          <w:rFonts w:ascii="Times New Roman" w:hAnsi="Times New Roman"/>
          <w:sz w:val="28"/>
          <w:szCs w:val="28"/>
        </w:rPr>
        <w:t>6) затребование с заявителя при предоставлении муниципальной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2854" w:rsidRPr="00D42854" w:rsidRDefault="00D42854" w:rsidP="00D42854">
      <w:pPr>
        <w:autoSpaceDE w:val="0"/>
        <w:autoSpaceDN w:val="0"/>
        <w:adjustRightInd w:val="0"/>
        <w:spacing w:after="0" w:line="240" w:lineRule="auto"/>
        <w:ind w:firstLine="709"/>
        <w:jc w:val="both"/>
        <w:outlineLvl w:val="1"/>
        <w:rPr>
          <w:rFonts w:ascii="Times New Roman" w:hAnsi="Times New Roman"/>
          <w:sz w:val="28"/>
          <w:szCs w:val="28"/>
        </w:rPr>
      </w:pPr>
      <w:r w:rsidRPr="00D42854">
        <w:rPr>
          <w:rFonts w:ascii="Times New Roman" w:hAnsi="Times New Roman"/>
          <w:sz w:val="28"/>
          <w:szCs w:val="28"/>
        </w:rPr>
        <w:t xml:space="preserve">7) отказ </w:t>
      </w:r>
      <w:r w:rsidR="005A28D8">
        <w:rPr>
          <w:rFonts w:ascii="Times New Roman" w:hAnsi="Times New Roman"/>
          <w:sz w:val="28"/>
          <w:szCs w:val="28"/>
        </w:rPr>
        <w:t>администрацией Казского городского поселения</w:t>
      </w:r>
      <w:r w:rsidR="005A28D8" w:rsidRPr="00D42854">
        <w:rPr>
          <w:rFonts w:ascii="Times New Roman" w:hAnsi="Times New Roman"/>
          <w:sz w:val="28"/>
          <w:szCs w:val="28"/>
        </w:rPr>
        <w:t>, а также муниципальным служащим</w:t>
      </w:r>
      <w:r w:rsidR="005A28D8">
        <w:rPr>
          <w:rFonts w:ascii="Times New Roman" w:hAnsi="Times New Roman"/>
          <w:sz w:val="28"/>
          <w:szCs w:val="28"/>
        </w:rPr>
        <w:t xml:space="preserve"> администрации Казского городского поселения</w:t>
      </w:r>
      <w:r w:rsidR="005A28D8" w:rsidRPr="00D42854">
        <w:rPr>
          <w:rFonts w:ascii="Times New Roman" w:hAnsi="Times New Roman"/>
          <w:sz w:val="28"/>
          <w:szCs w:val="28"/>
        </w:rPr>
        <w:t xml:space="preserve"> </w:t>
      </w:r>
      <w:r w:rsidRPr="00D42854">
        <w:rPr>
          <w:rFonts w:ascii="Times New Roman" w:hAnsi="Times New Roman"/>
          <w:sz w:val="28"/>
          <w:szCs w:val="28"/>
        </w:rPr>
        <w:t>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D42854" w:rsidRDefault="00D42854" w:rsidP="00D42854">
      <w:pPr>
        <w:autoSpaceDE w:val="0"/>
        <w:autoSpaceDN w:val="0"/>
        <w:adjustRightInd w:val="0"/>
        <w:spacing w:after="0" w:line="240" w:lineRule="auto"/>
        <w:ind w:firstLine="709"/>
        <w:jc w:val="both"/>
        <w:outlineLvl w:val="1"/>
        <w:rPr>
          <w:rFonts w:ascii="Times New Roman" w:hAnsi="Times New Roman"/>
          <w:sz w:val="28"/>
          <w:szCs w:val="28"/>
        </w:rPr>
      </w:pPr>
      <w:r w:rsidRPr="00D42854">
        <w:rPr>
          <w:rFonts w:ascii="Times New Roman" w:hAnsi="Times New Roman"/>
          <w:sz w:val="28"/>
          <w:szCs w:val="28"/>
        </w:rPr>
        <w:t xml:space="preserve">Заявитель вправе в досудебном (внесудебном) порядке обжаловать действия (бездействие) и решения, указанные в настоящем пункте Административного регламента, путем подачи жалобы на действия (бездействие) и решения, принятые (осуществляемые) в ходе предоставления муниципальной услуги </w:t>
      </w:r>
      <w:r w:rsidR="003A0166">
        <w:rPr>
          <w:rFonts w:ascii="Times New Roman" w:hAnsi="Times New Roman"/>
          <w:sz w:val="28"/>
          <w:szCs w:val="28"/>
        </w:rPr>
        <w:t>администрацией Казского городского поселения</w:t>
      </w:r>
      <w:r w:rsidR="003A0166" w:rsidRPr="00D42854">
        <w:rPr>
          <w:rFonts w:ascii="Times New Roman" w:hAnsi="Times New Roman"/>
          <w:sz w:val="28"/>
          <w:szCs w:val="28"/>
        </w:rPr>
        <w:t>, а также муниципальным служащим</w:t>
      </w:r>
      <w:r w:rsidR="003A0166">
        <w:rPr>
          <w:rFonts w:ascii="Times New Roman" w:hAnsi="Times New Roman"/>
          <w:sz w:val="28"/>
          <w:szCs w:val="28"/>
        </w:rPr>
        <w:t xml:space="preserve"> администрации Казского городского поселения</w:t>
      </w:r>
      <w:r w:rsidR="00C03DF8">
        <w:rPr>
          <w:rFonts w:ascii="Times New Roman" w:hAnsi="Times New Roman"/>
          <w:sz w:val="28"/>
          <w:szCs w:val="28"/>
        </w:rPr>
        <w:t>.</w:t>
      </w:r>
    </w:p>
    <w:p w:rsidR="00C03DF8" w:rsidRPr="00C03DF8" w:rsidRDefault="00C03DF8" w:rsidP="00C03DF8">
      <w:pPr>
        <w:spacing w:after="0" w:line="240" w:lineRule="auto"/>
        <w:ind w:firstLine="720"/>
        <w:jc w:val="both"/>
        <w:rPr>
          <w:rFonts w:ascii="Times New Roman" w:hAnsi="Times New Roman"/>
          <w:sz w:val="28"/>
          <w:szCs w:val="28"/>
        </w:rPr>
      </w:pPr>
      <w:r w:rsidRPr="00C03DF8">
        <w:rPr>
          <w:rFonts w:ascii="Times New Roman" w:hAnsi="Times New Roman"/>
          <w:sz w:val="28"/>
          <w:szCs w:val="28"/>
        </w:rPr>
        <w:t>Жалоба должна содержать:</w:t>
      </w:r>
    </w:p>
    <w:p w:rsidR="00C03DF8" w:rsidRPr="00C03DF8" w:rsidRDefault="00C03DF8" w:rsidP="00C03DF8">
      <w:pPr>
        <w:spacing w:after="0" w:line="240" w:lineRule="auto"/>
        <w:ind w:firstLine="720"/>
        <w:jc w:val="both"/>
        <w:rPr>
          <w:rFonts w:ascii="Times New Roman" w:hAnsi="Times New Roman"/>
          <w:sz w:val="28"/>
          <w:szCs w:val="28"/>
        </w:rPr>
      </w:pPr>
      <w:bookmarkStart w:id="4" w:name="sub_110251"/>
      <w:r w:rsidRPr="00C03DF8">
        <w:rPr>
          <w:rFonts w:ascii="Times New Roman" w:hAnsi="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03DF8" w:rsidRPr="00C03DF8" w:rsidRDefault="00C03DF8" w:rsidP="00C03DF8">
      <w:pPr>
        <w:spacing w:after="0" w:line="240" w:lineRule="auto"/>
        <w:ind w:firstLine="720"/>
        <w:jc w:val="both"/>
        <w:rPr>
          <w:rFonts w:ascii="Times New Roman" w:hAnsi="Times New Roman"/>
          <w:sz w:val="28"/>
          <w:szCs w:val="28"/>
        </w:rPr>
      </w:pPr>
      <w:bookmarkStart w:id="5" w:name="sub_110252"/>
      <w:bookmarkEnd w:id="4"/>
      <w:proofErr w:type="gramStart"/>
      <w:r w:rsidRPr="00C03DF8">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3DF8" w:rsidRPr="00C03DF8" w:rsidRDefault="00C03DF8" w:rsidP="00C03DF8">
      <w:pPr>
        <w:spacing w:after="0" w:line="240" w:lineRule="auto"/>
        <w:ind w:firstLine="720"/>
        <w:jc w:val="both"/>
        <w:rPr>
          <w:rFonts w:ascii="Times New Roman" w:hAnsi="Times New Roman"/>
          <w:sz w:val="28"/>
          <w:szCs w:val="28"/>
        </w:rPr>
      </w:pPr>
      <w:bookmarkStart w:id="6" w:name="sub_110253"/>
      <w:bookmarkEnd w:id="5"/>
      <w:r w:rsidRPr="00C03DF8">
        <w:rPr>
          <w:rFonts w:ascii="Times New Roman" w:hAnsi="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03DF8" w:rsidRPr="00C03DF8" w:rsidRDefault="00C03DF8" w:rsidP="00C03DF8">
      <w:pPr>
        <w:spacing w:after="0" w:line="240" w:lineRule="auto"/>
        <w:ind w:firstLine="720"/>
        <w:jc w:val="both"/>
        <w:rPr>
          <w:rFonts w:ascii="Times New Roman" w:hAnsi="Times New Roman"/>
          <w:sz w:val="28"/>
          <w:szCs w:val="28"/>
        </w:rPr>
      </w:pPr>
      <w:bookmarkStart w:id="7" w:name="sub_110254"/>
      <w:bookmarkEnd w:id="6"/>
      <w:r w:rsidRPr="00C03DF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bookmarkEnd w:id="7"/>
    <w:p w:rsidR="00D42854" w:rsidRPr="00D42854" w:rsidRDefault="003A0166" w:rsidP="00D4285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5.2</w:t>
      </w:r>
      <w:r w:rsidR="00D42854" w:rsidRPr="00D42854">
        <w:rPr>
          <w:rFonts w:ascii="Times New Roman" w:hAnsi="Times New Roman"/>
          <w:sz w:val="28"/>
          <w:szCs w:val="28"/>
        </w:rPr>
        <w:t>. Исчерпывающий перечень оснований для отказа в рассмотрении жалобы:</w:t>
      </w:r>
    </w:p>
    <w:p w:rsidR="00D42854" w:rsidRPr="00D42854" w:rsidRDefault="00D42854" w:rsidP="00D42854">
      <w:pPr>
        <w:autoSpaceDE w:val="0"/>
        <w:autoSpaceDN w:val="0"/>
        <w:adjustRightInd w:val="0"/>
        <w:spacing w:after="0" w:line="240" w:lineRule="auto"/>
        <w:ind w:firstLine="709"/>
        <w:jc w:val="both"/>
        <w:outlineLvl w:val="1"/>
        <w:rPr>
          <w:rFonts w:ascii="Times New Roman" w:hAnsi="Times New Roman"/>
          <w:sz w:val="28"/>
          <w:szCs w:val="28"/>
        </w:rPr>
      </w:pPr>
      <w:r w:rsidRPr="00D42854">
        <w:rPr>
          <w:rFonts w:ascii="Times New Roman" w:hAnsi="Times New Roman"/>
          <w:sz w:val="28"/>
          <w:szCs w:val="28"/>
        </w:rPr>
        <w:t>1) жалоба подана неуполномоченным лицом;</w:t>
      </w:r>
    </w:p>
    <w:p w:rsidR="00D42854" w:rsidRPr="00D42854" w:rsidRDefault="00D42854" w:rsidP="00D42854">
      <w:pPr>
        <w:autoSpaceDE w:val="0"/>
        <w:autoSpaceDN w:val="0"/>
        <w:adjustRightInd w:val="0"/>
        <w:spacing w:after="0" w:line="240" w:lineRule="auto"/>
        <w:ind w:firstLine="709"/>
        <w:jc w:val="both"/>
        <w:outlineLvl w:val="1"/>
        <w:rPr>
          <w:rFonts w:ascii="Times New Roman" w:hAnsi="Times New Roman"/>
          <w:sz w:val="28"/>
          <w:szCs w:val="28"/>
        </w:rPr>
      </w:pPr>
      <w:r w:rsidRPr="00D42854">
        <w:rPr>
          <w:rFonts w:ascii="Times New Roman" w:hAnsi="Times New Roman"/>
          <w:sz w:val="28"/>
          <w:szCs w:val="28"/>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42854" w:rsidRPr="00D42854" w:rsidRDefault="00D42854" w:rsidP="00D42854">
      <w:pPr>
        <w:autoSpaceDE w:val="0"/>
        <w:autoSpaceDN w:val="0"/>
        <w:adjustRightInd w:val="0"/>
        <w:spacing w:after="0" w:line="240" w:lineRule="auto"/>
        <w:ind w:firstLine="709"/>
        <w:jc w:val="both"/>
        <w:outlineLvl w:val="1"/>
        <w:rPr>
          <w:rFonts w:ascii="Times New Roman" w:hAnsi="Times New Roman"/>
          <w:sz w:val="28"/>
          <w:szCs w:val="28"/>
        </w:rPr>
      </w:pPr>
      <w:r w:rsidRPr="00D42854">
        <w:rPr>
          <w:rFonts w:ascii="Times New Roman" w:hAnsi="Times New Roman"/>
          <w:sz w:val="28"/>
          <w:szCs w:val="28"/>
        </w:rPr>
        <w:t>3) в жалобе содержится вопрос, на который многократно давались письменные ответы по существу в порядке, установленном законодательством, и при этом в жалобе не приводятся новые доводы и обстоятельства;</w:t>
      </w:r>
    </w:p>
    <w:p w:rsidR="00D42854" w:rsidRPr="00D42854" w:rsidRDefault="00D42854" w:rsidP="00D42854">
      <w:pPr>
        <w:autoSpaceDE w:val="0"/>
        <w:autoSpaceDN w:val="0"/>
        <w:adjustRightInd w:val="0"/>
        <w:spacing w:after="0" w:line="240" w:lineRule="auto"/>
        <w:ind w:firstLine="709"/>
        <w:jc w:val="both"/>
        <w:outlineLvl w:val="1"/>
        <w:rPr>
          <w:rFonts w:ascii="Times New Roman" w:hAnsi="Times New Roman"/>
          <w:sz w:val="28"/>
          <w:szCs w:val="28"/>
        </w:rPr>
      </w:pPr>
      <w:r w:rsidRPr="00D42854">
        <w:rPr>
          <w:rFonts w:ascii="Times New Roman" w:hAnsi="Times New Roman"/>
          <w:sz w:val="28"/>
          <w:szCs w:val="28"/>
        </w:rPr>
        <w:t>4) текст жалобы не поддается прочтению.</w:t>
      </w:r>
    </w:p>
    <w:p w:rsidR="00D42854" w:rsidRPr="00D42854" w:rsidRDefault="00D42854" w:rsidP="00D42854">
      <w:pPr>
        <w:autoSpaceDE w:val="0"/>
        <w:autoSpaceDN w:val="0"/>
        <w:adjustRightInd w:val="0"/>
        <w:spacing w:after="0" w:line="240" w:lineRule="auto"/>
        <w:ind w:firstLine="709"/>
        <w:jc w:val="both"/>
        <w:outlineLvl w:val="1"/>
        <w:rPr>
          <w:rFonts w:ascii="Times New Roman" w:hAnsi="Times New Roman"/>
          <w:sz w:val="28"/>
          <w:szCs w:val="28"/>
        </w:rPr>
      </w:pPr>
      <w:r w:rsidRPr="00D42854">
        <w:rPr>
          <w:rFonts w:ascii="Times New Roman" w:hAnsi="Times New Roman"/>
          <w:sz w:val="28"/>
          <w:szCs w:val="28"/>
        </w:rPr>
        <w:t>5</w:t>
      </w:r>
      <w:r w:rsidR="003A0166">
        <w:rPr>
          <w:rFonts w:ascii="Times New Roman" w:hAnsi="Times New Roman"/>
          <w:sz w:val="28"/>
          <w:szCs w:val="28"/>
        </w:rPr>
        <w:t>.3</w:t>
      </w:r>
      <w:r w:rsidRPr="00D42854">
        <w:rPr>
          <w:rFonts w:ascii="Times New Roman" w:hAnsi="Times New Roman"/>
          <w:sz w:val="28"/>
          <w:szCs w:val="28"/>
        </w:rPr>
        <w:t xml:space="preserve">. Основанием для начала процедуры досудебного (внесудебного) обжалования является направление жалобы заявителем посредством почты, с использованием Единого портала, на электронную почту </w:t>
      </w:r>
      <w:r w:rsidR="003A0166">
        <w:rPr>
          <w:rFonts w:ascii="Times New Roman" w:hAnsi="Times New Roman"/>
          <w:sz w:val="28"/>
          <w:szCs w:val="28"/>
        </w:rPr>
        <w:t>администрации Казского городского поселения</w:t>
      </w:r>
      <w:r w:rsidRPr="00D42854">
        <w:rPr>
          <w:rFonts w:ascii="Times New Roman" w:hAnsi="Times New Roman"/>
          <w:sz w:val="28"/>
          <w:szCs w:val="28"/>
        </w:rPr>
        <w:t xml:space="preserve">, на официальный сайт </w:t>
      </w:r>
      <w:r w:rsidR="003A0166">
        <w:rPr>
          <w:rFonts w:ascii="Times New Roman" w:hAnsi="Times New Roman"/>
          <w:sz w:val="28"/>
          <w:szCs w:val="28"/>
        </w:rPr>
        <w:t>администрации Казского городского поселения</w:t>
      </w:r>
      <w:r w:rsidR="003A0166" w:rsidRPr="00D42854">
        <w:rPr>
          <w:rFonts w:ascii="Times New Roman" w:hAnsi="Times New Roman"/>
          <w:sz w:val="28"/>
          <w:szCs w:val="28"/>
        </w:rPr>
        <w:t xml:space="preserve">, </w:t>
      </w:r>
      <w:r w:rsidRPr="00D42854">
        <w:rPr>
          <w:rFonts w:ascii="Times New Roman" w:hAnsi="Times New Roman"/>
          <w:sz w:val="28"/>
          <w:szCs w:val="28"/>
        </w:rPr>
        <w:t xml:space="preserve">в сети «Интернет», а также подача жалобы в ходе личного приема </w:t>
      </w:r>
      <w:r w:rsidR="003A0166">
        <w:rPr>
          <w:rFonts w:ascii="Times New Roman" w:hAnsi="Times New Roman"/>
          <w:sz w:val="28"/>
          <w:szCs w:val="28"/>
        </w:rPr>
        <w:t>Главой Казского городского поселения</w:t>
      </w:r>
      <w:r w:rsidRPr="00D42854">
        <w:rPr>
          <w:rFonts w:ascii="Times New Roman" w:hAnsi="Times New Roman"/>
          <w:sz w:val="28"/>
          <w:szCs w:val="28"/>
        </w:rPr>
        <w:t>.</w:t>
      </w:r>
    </w:p>
    <w:p w:rsidR="00D42854" w:rsidRPr="00D42854" w:rsidRDefault="003A0166" w:rsidP="00D4285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5.4</w:t>
      </w:r>
      <w:r w:rsidR="00D42854" w:rsidRPr="00D42854">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жалобы.</w:t>
      </w:r>
    </w:p>
    <w:p w:rsidR="00D42854" w:rsidRPr="00D42854" w:rsidRDefault="003A0166" w:rsidP="00D4285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5.5</w:t>
      </w:r>
      <w:r w:rsidR="00D42854" w:rsidRPr="00D42854">
        <w:rPr>
          <w:rFonts w:ascii="Times New Roman" w:hAnsi="Times New Roman"/>
          <w:sz w:val="28"/>
          <w:szCs w:val="28"/>
        </w:rPr>
        <w:t xml:space="preserve">. Жалоба на действия (бездействие) и решения, принятые (осуществляемые) в ходе предоставления муниципальной услуги должностными лицами </w:t>
      </w:r>
      <w:r>
        <w:rPr>
          <w:rFonts w:ascii="Times New Roman" w:hAnsi="Times New Roman"/>
          <w:sz w:val="28"/>
          <w:szCs w:val="28"/>
        </w:rPr>
        <w:t>администрации Казского городского поселения</w:t>
      </w:r>
      <w:r w:rsidRPr="00D42854">
        <w:rPr>
          <w:rFonts w:ascii="Times New Roman" w:hAnsi="Times New Roman"/>
          <w:sz w:val="28"/>
          <w:szCs w:val="28"/>
        </w:rPr>
        <w:t>,</w:t>
      </w:r>
      <w:r w:rsidR="00D42854" w:rsidRPr="00D42854">
        <w:rPr>
          <w:rFonts w:ascii="Times New Roman" w:hAnsi="Times New Roman"/>
          <w:sz w:val="28"/>
          <w:szCs w:val="28"/>
        </w:rPr>
        <w:t xml:space="preserve"> подается </w:t>
      </w:r>
      <w:r>
        <w:rPr>
          <w:rFonts w:ascii="Times New Roman" w:hAnsi="Times New Roman"/>
          <w:sz w:val="28"/>
          <w:szCs w:val="28"/>
        </w:rPr>
        <w:t>Главе Казского городского поселения.</w:t>
      </w:r>
    </w:p>
    <w:p w:rsidR="00D42854" w:rsidRPr="00D42854" w:rsidRDefault="003A0166" w:rsidP="00C03DF8">
      <w:pPr>
        <w:spacing w:after="0"/>
        <w:ind w:firstLine="720"/>
        <w:jc w:val="both"/>
        <w:rPr>
          <w:rFonts w:ascii="Times New Roman" w:hAnsi="Times New Roman"/>
          <w:sz w:val="28"/>
          <w:szCs w:val="28"/>
        </w:rPr>
      </w:pPr>
      <w:r>
        <w:rPr>
          <w:rFonts w:ascii="Times New Roman" w:hAnsi="Times New Roman"/>
          <w:sz w:val="28"/>
          <w:szCs w:val="28"/>
        </w:rPr>
        <w:t>5.6</w:t>
      </w:r>
      <w:r w:rsidR="00D42854" w:rsidRPr="00D42854">
        <w:rPr>
          <w:rFonts w:ascii="Times New Roman" w:hAnsi="Times New Roman"/>
          <w:sz w:val="28"/>
          <w:szCs w:val="28"/>
        </w:rPr>
        <w:t>. </w:t>
      </w:r>
      <w:r w:rsidR="00C03DF8">
        <w:rPr>
          <w:rFonts w:ascii="Times New Roman" w:hAnsi="Times New Roman"/>
          <w:sz w:val="28"/>
          <w:szCs w:val="28"/>
        </w:rPr>
        <w:t xml:space="preserve">Жалоба </w:t>
      </w:r>
      <w:r w:rsidR="00C03DF8" w:rsidRPr="00C03DF8">
        <w:rPr>
          <w:rFonts w:ascii="Times New Roman" w:hAnsi="Times New Roman"/>
          <w:sz w:val="28"/>
          <w:szCs w:val="28"/>
        </w:rPr>
        <w:t>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00D42854" w:rsidRPr="00D42854">
        <w:rPr>
          <w:rFonts w:ascii="Times New Roman" w:hAnsi="Times New Roman"/>
          <w:sz w:val="28"/>
          <w:szCs w:val="28"/>
        </w:rPr>
        <w:t xml:space="preserve"> </w:t>
      </w:r>
    </w:p>
    <w:p w:rsidR="00C03DF8" w:rsidRDefault="00C03DF8" w:rsidP="00C03DF8">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5.7</w:t>
      </w:r>
      <w:r w:rsidR="00D42854" w:rsidRPr="00D42854">
        <w:rPr>
          <w:rFonts w:ascii="Times New Roman" w:hAnsi="Times New Roman"/>
          <w:sz w:val="28"/>
          <w:szCs w:val="28"/>
        </w:rPr>
        <w:t>. Результатом рассмотрения жалобы является удовлетворение жалобы либо отказ в удовлетворении жалобы.</w:t>
      </w:r>
    </w:p>
    <w:p w:rsidR="008C0F19" w:rsidRPr="00F05EEC" w:rsidRDefault="00C03DF8" w:rsidP="000A7801">
      <w:pPr>
        <w:ind w:firstLine="720"/>
        <w:jc w:val="both"/>
        <w:rPr>
          <w:rFonts w:ascii="Times New Roman" w:hAnsi="Times New Roman"/>
          <w:sz w:val="28"/>
          <w:szCs w:val="28"/>
        </w:rPr>
      </w:pPr>
      <w:r>
        <w:rPr>
          <w:rFonts w:ascii="Times New Roman" w:hAnsi="Times New Roman"/>
          <w:sz w:val="28"/>
          <w:szCs w:val="28"/>
        </w:rPr>
        <w:t>5.8</w:t>
      </w:r>
      <w:r w:rsidRPr="00C03DF8">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C03DF8">
        <w:rPr>
          <w:rFonts w:ascii="Times New Roman" w:hAnsi="Times New Roman"/>
          <w:sz w:val="28"/>
          <w:szCs w:val="28"/>
        </w:rPr>
        <w:t>.</w:t>
      </w:r>
      <w:r w:rsidR="00D42854" w:rsidRPr="00C03DF8">
        <w:rPr>
          <w:rFonts w:ascii="Times New Roman" w:hAnsi="Times New Roman"/>
          <w:sz w:val="28"/>
          <w:szCs w:val="28"/>
        </w:rPr>
        <w:t>»</w:t>
      </w:r>
      <w:r w:rsidR="000A7801">
        <w:rPr>
          <w:rFonts w:ascii="Times New Roman" w:hAnsi="Times New Roman"/>
          <w:sz w:val="28"/>
          <w:szCs w:val="28"/>
        </w:rPr>
        <w:t>.</w:t>
      </w:r>
      <w:proofErr w:type="gramEnd"/>
    </w:p>
    <w:p w:rsidR="00401146" w:rsidRPr="00177166" w:rsidRDefault="00401146" w:rsidP="00401146">
      <w:pPr>
        <w:autoSpaceDE w:val="0"/>
        <w:autoSpaceDN w:val="0"/>
        <w:adjustRightInd w:val="0"/>
        <w:spacing w:after="0" w:line="240" w:lineRule="auto"/>
        <w:ind w:firstLine="540"/>
        <w:jc w:val="both"/>
        <w:rPr>
          <w:rFonts w:ascii="Times New Roman" w:hAnsi="Times New Roman"/>
          <w:sz w:val="28"/>
          <w:szCs w:val="28"/>
        </w:rPr>
      </w:pPr>
      <w:r w:rsidRPr="00177166">
        <w:rPr>
          <w:rFonts w:ascii="Times New Roman" w:hAnsi="Times New Roman"/>
          <w:sz w:val="28"/>
          <w:szCs w:val="28"/>
        </w:rPr>
        <w:t xml:space="preserve">3. </w:t>
      </w:r>
      <w:proofErr w:type="gramStart"/>
      <w:r w:rsidRPr="00177166">
        <w:rPr>
          <w:rFonts w:ascii="Times New Roman" w:hAnsi="Times New Roman"/>
          <w:sz w:val="28"/>
          <w:szCs w:val="28"/>
        </w:rPr>
        <w:t>Контроль за</w:t>
      </w:r>
      <w:proofErr w:type="gramEnd"/>
      <w:r w:rsidRPr="00177166">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w:t>
      </w:r>
      <w:r w:rsidRPr="00177166">
        <w:rPr>
          <w:rFonts w:ascii="Times New Roman" w:hAnsi="Times New Roman"/>
          <w:sz w:val="28"/>
          <w:szCs w:val="28"/>
        </w:rPr>
        <w:t xml:space="preserve"> </w:t>
      </w:r>
      <w:r>
        <w:rPr>
          <w:rFonts w:ascii="Times New Roman" w:hAnsi="Times New Roman"/>
          <w:sz w:val="28"/>
          <w:szCs w:val="28"/>
        </w:rPr>
        <w:t>за собой</w:t>
      </w:r>
    </w:p>
    <w:p w:rsidR="00401146" w:rsidRPr="00177166" w:rsidRDefault="00401146" w:rsidP="00401146">
      <w:pPr>
        <w:autoSpaceDE w:val="0"/>
        <w:autoSpaceDN w:val="0"/>
        <w:adjustRightInd w:val="0"/>
        <w:spacing w:after="0" w:line="240" w:lineRule="auto"/>
        <w:ind w:firstLine="540"/>
        <w:jc w:val="both"/>
        <w:rPr>
          <w:rFonts w:ascii="Times New Roman" w:hAnsi="Times New Roman"/>
          <w:sz w:val="28"/>
          <w:szCs w:val="28"/>
        </w:rPr>
      </w:pPr>
      <w:r w:rsidRPr="00177166">
        <w:rPr>
          <w:rFonts w:ascii="Times New Roman" w:hAnsi="Times New Roman"/>
          <w:sz w:val="28"/>
          <w:szCs w:val="28"/>
        </w:rPr>
        <w:t xml:space="preserve">4. Настоящее постановление вступает в силу с момента обнародования на информационных стендах в здании Администрации </w:t>
      </w:r>
      <w:r>
        <w:rPr>
          <w:rFonts w:ascii="Times New Roman" w:hAnsi="Times New Roman"/>
          <w:sz w:val="28"/>
          <w:szCs w:val="28"/>
        </w:rPr>
        <w:t>Каз</w:t>
      </w:r>
      <w:r w:rsidRPr="00177166">
        <w:rPr>
          <w:rFonts w:ascii="Times New Roman" w:hAnsi="Times New Roman"/>
          <w:sz w:val="28"/>
          <w:szCs w:val="28"/>
        </w:rPr>
        <w:t>ског</w:t>
      </w:r>
      <w:r>
        <w:rPr>
          <w:rFonts w:ascii="Times New Roman" w:hAnsi="Times New Roman"/>
          <w:sz w:val="28"/>
          <w:szCs w:val="28"/>
        </w:rPr>
        <w:t>о городского поселения.</w:t>
      </w:r>
    </w:p>
    <w:p w:rsidR="00401146" w:rsidRPr="00177166" w:rsidRDefault="00401146" w:rsidP="00401146">
      <w:pPr>
        <w:autoSpaceDE w:val="0"/>
        <w:autoSpaceDN w:val="0"/>
        <w:adjustRightInd w:val="0"/>
        <w:spacing w:after="0" w:line="240" w:lineRule="auto"/>
        <w:ind w:firstLine="540"/>
        <w:jc w:val="both"/>
        <w:rPr>
          <w:rFonts w:ascii="Times New Roman" w:hAnsi="Times New Roman"/>
          <w:sz w:val="28"/>
          <w:szCs w:val="28"/>
        </w:rPr>
      </w:pPr>
    </w:p>
    <w:p w:rsidR="00401146" w:rsidRPr="00177166" w:rsidRDefault="00401146" w:rsidP="00401146">
      <w:pPr>
        <w:autoSpaceDE w:val="0"/>
        <w:autoSpaceDN w:val="0"/>
        <w:adjustRightInd w:val="0"/>
        <w:spacing w:after="0" w:line="240" w:lineRule="auto"/>
        <w:ind w:firstLine="540"/>
        <w:jc w:val="both"/>
        <w:rPr>
          <w:rFonts w:ascii="Times New Roman" w:hAnsi="Times New Roman"/>
          <w:b/>
          <w:sz w:val="28"/>
          <w:szCs w:val="28"/>
        </w:rPr>
      </w:pPr>
    </w:p>
    <w:p w:rsidR="00401146" w:rsidRPr="00177166" w:rsidRDefault="00401146" w:rsidP="00401146">
      <w:pPr>
        <w:autoSpaceDE w:val="0"/>
        <w:autoSpaceDN w:val="0"/>
        <w:adjustRightInd w:val="0"/>
        <w:spacing w:after="0" w:line="240" w:lineRule="auto"/>
        <w:ind w:firstLine="540"/>
        <w:jc w:val="both"/>
        <w:rPr>
          <w:rFonts w:ascii="Times New Roman" w:hAnsi="Times New Roman"/>
          <w:b/>
          <w:sz w:val="28"/>
          <w:szCs w:val="28"/>
        </w:rPr>
      </w:pPr>
    </w:p>
    <w:p w:rsidR="00401146" w:rsidRPr="00177166" w:rsidRDefault="00401146" w:rsidP="00401146">
      <w:pPr>
        <w:autoSpaceDE w:val="0"/>
        <w:autoSpaceDN w:val="0"/>
        <w:adjustRightInd w:val="0"/>
        <w:spacing w:after="0" w:line="240" w:lineRule="auto"/>
        <w:ind w:firstLine="540"/>
        <w:jc w:val="both"/>
        <w:rPr>
          <w:rFonts w:ascii="Times New Roman" w:hAnsi="Times New Roman"/>
          <w:b/>
          <w:sz w:val="28"/>
          <w:szCs w:val="28"/>
        </w:rPr>
      </w:pPr>
    </w:p>
    <w:p w:rsidR="00A53297" w:rsidRDefault="00401146" w:rsidP="00401146">
      <w:pPr>
        <w:autoSpaceDE w:val="0"/>
        <w:autoSpaceDN w:val="0"/>
        <w:adjustRightInd w:val="0"/>
        <w:spacing w:after="0" w:line="240" w:lineRule="auto"/>
        <w:ind w:firstLine="540"/>
        <w:jc w:val="both"/>
        <w:rPr>
          <w:rFonts w:ascii="Times New Roman" w:hAnsi="Times New Roman"/>
          <w:sz w:val="28"/>
          <w:szCs w:val="28"/>
        </w:rPr>
      </w:pPr>
      <w:r w:rsidRPr="00AF5986">
        <w:rPr>
          <w:rFonts w:ascii="Times New Roman" w:hAnsi="Times New Roman"/>
          <w:sz w:val="28"/>
          <w:szCs w:val="28"/>
        </w:rPr>
        <w:t>Глава Казского</w:t>
      </w:r>
    </w:p>
    <w:p w:rsidR="00401146" w:rsidRPr="00AF5986" w:rsidRDefault="00401146" w:rsidP="00401146">
      <w:pPr>
        <w:autoSpaceDE w:val="0"/>
        <w:autoSpaceDN w:val="0"/>
        <w:adjustRightInd w:val="0"/>
        <w:spacing w:after="0" w:line="240" w:lineRule="auto"/>
        <w:ind w:firstLine="540"/>
        <w:jc w:val="both"/>
        <w:rPr>
          <w:rFonts w:ascii="Times New Roman" w:hAnsi="Times New Roman"/>
          <w:sz w:val="28"/>
          <w:szCs w:val="28"/>
        </w:rPr>
      </w:pPr>
      <w:r w:rsidRPr="00AF5986">
        <w:rPr>
          <w:rFonts w:ascii="Times New Roman" w:hAnsi="Times New Roman"/>
          <w:sz w:val="28"/>
          <w:szCs w:val="28"/>
        </w:rPr>
        <w:t>городского поселения</w:t>
      </w:r>
      <w:r w:rsidR="00A53297">
        <w:rPr>
          <w:rFonts w:ascii="Times New Roman" w:hAnsi="Times New Roman"/>
          <w:sz w:val="28"/>
          <w:szCs w:val="28"/>
        </w:rPr>
        <w:tab/>
      </w:r>
      <w:r w:rsidR="00A53297">
        <w:rPr>
          <w:rFonts w:ascii="Times New Roman" w:hAnsi="Times New Roman"/>
          <w:sz w:val="28"/>
          <w:szCs w:val="28"/>
        </w:rPr>
        <w:tab/>
      </w:r>
      <w:r w:rsidRPr="00AF5986">
        <w:rPr>
          <w:rFonts w:ascii="Times New Roman" w:hAnsi="Times New Roman"/>
          <w:sz w:val="28"/>
          <w:szCs w:val="28"/>
        </w:rPr>
        <w:tab/>
      </w:r>
      <w:r w:rsidRPr="00AF5986">
        <w:rPr>
          <w:rFonts w:ascii="Times New Roman" w:hAnsi="Times New Roman"/>
          <w:sz w:val="28"/>
          <w:szCs w:val="28"/>
        </w:rPr>
        <w:tab/>
      </w:r>
      <w:r w:rsidRPr="00AF5986">
        <w:rPr>
          <w:rFonts w:ascii="Times New Roman" w:hAnsi="Times New Roman"/>
          <w:sz w:val="28"/>
          <w:szCs w:val="28"/>
        </w:rPr>
        <w:tab/>
      </w:r>
      <w:proofErr w:type="spellStart"/>
      <w:r w:rsidRPr="00AF5986">
        <w:rPr>
          <w:rFonts w:ascii="Times New Roman" w:hAnsi="Times New Roman"/>
          <w:sz w:val="28"/>
          <w:szCs w:val="28"/>
        </w:rPr>
        <w:t>Н.К.Крыжановская</w:t>
      </w:r>
      <w:proofErr w:type="spellEnd"/>
    </w:p>
    <w:sectPr w:rsidR="00401146" w:rsidRPr="00AF5986" w:rsidSect="00401146">
      <w:pgSz w:w="11906" w:h="16838" w:code="9"/>
      <w:pgMar w:top="567" w:right="567"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61C" w:rsidRDefault="008B461C" w:rsidP="00AD711C">
      <w:pPr>
        <w:spacing w:after="0" w:line="240" w:lineRule="auto"/>
      </w:pPr>
      <w:r>
        <w:separator/>
      </w:r>
    </w:p>
  </w:endnote>
  <w:endnote w:type="continuationSeparator" w:id="0">
    <w:p w:rsidR="008B461C" w:rsidRDefault="008B461C" w:rsidP="00AD7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61C" w:rsidRDefault="008B461C" w:rsidP="00AD711C">
      <w:pPr>
        <w:spacing w:after="0" w:line="240" w:lineRule="auto"/>
      </w:pPr>
      <w:r>
        <w:separator/>
      </w:r>
    </w:p>
  </w:footnote>
  <w:footnote w:type="continuationSeparator" w:id="0">
    <w:p w:rsidR="008B461C" w:rsidRDefault="008B461C" w:rsidP="00AD71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530F4"/>
    <w:multiLevelType w:val="hybridMultilevel"/>
    <w:tmpl w:val="087CFD34"/>
    <w:lvl w:ilvl="0" w:tplc="208049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CB20AE1"/>
    <w:multiLevelType w:val="hybridMultilevel"/>
    <w:tmpl w:val="C78CC0BC"/>
    <w:lvl w:ilvl="0" w:tplc="C2BAF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7251"/>
    <w:rsid w:val="00096EBF"/>
    <w:rsid w:val="000A7801"/>
    <w:rsid w:val="000E3AA0"/>
    <w:rsid w:val="001F3808"/>
    <w:rsid w:val="00200320"/>
    <w:rsid w:val="00215BD2"/>
    <w:rsid w:val="00216CF5"/>
    <w:rsid w:val="00283336"/>
    <w:rsid w:val="00286938"/>
    <w:rsid w:val="002C3953"/>
    <w:rsid w:val="002E659C"/>
    <w:rsid w:val="002F68FB"/>
    <w:rsid w:val="00311458"/>
    <w:rsid w:val="003207FD"/>
    <w:rsid w:val="003A0166"/>
    <w:rsid w:val="003A10AF"/>
    <w:rsid w:val="00401146"/>
    <w:rsid w:val="00481436"/>
    <w:rsid w:val="00496BEA"/>
    <w:rsid w:val="00507C47"/>
    <w:rsid w:val="00514114"/>
    <w:rsid w:val="005A28D8"/>
    <w:rsid w:val="005F0F68"/>
    <w:rsid w:val="00606EC9"/>
    <w:rsid w:val="00651FD2"/>
    <w:rsid w:val="00675AAA"/>
    <w:rsid w:val="00685C96"/>
    <w:rsid w:val="00801360"/>
    <w:rsid w:val="008331ED"/>
    <w:rsid w:val="008A371F"/>
    <w:rsid w:val="008B2F2E"/>
    <w:rsid w:val="008B461C"/>
    <w:rsid w:val="008C0F19"/>
    <w:rsid w:val="008F4ABF"/>
    <w:rsid w:val="00957E6C"/>
    <w:rsid w:val="009831F1"/>
    <w:rsid w:val="00A13FD5"/>
    <w:rsid w:val="00A45D4F"/>
    <w:rsid w:val="00A53297"/>
    <w:rsid w:val="00A74F24"/>
    <w:rsid w:val="00AB32D6"/>
    <w:rsid w:val="00AB3F98"/>
    <w:rsid w:val="00AD711C"/>
    <w:rsid w:val="00AE3686"/>
    <w:rsid w:val="00AF0DC5"/>
    <w:rsid w:val="00B168E0"/>
    <w:rsid w:val="00B552FC"/>
    <w:rsid w:val="00B92447"/>
    <w:rsid w:val="00BD7251"/>
    <w:rsid w:val="00BE133C"/>
    <w:rsid w:val="00C03DF8"/>
    <w:rsid w:val="00C36186"/>
    <w:rsid w:val="00C63E11"/>
    <w:rsid w:val="00D42854"/>
    <w:rsid w:val="00E418BE"/>
    <w:rsid w:val="00E67431"/>
    <w:rsid w:val="00E756FF"/>
    <w:rsid w:val="00E910F9"/>
    <w:rsid w:val="00F04204"/>
    <w:rsid w:val="00F05EEC"/>
    <w:rsid w:val="00F2056E"/>
    <w:rsid w:val="00F56BF3"/>
    <w:rsid w:val="00FD2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CF5"/>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216CF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16CF5"/>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216CF5"/>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216CF5"/>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BD7251"/>
    <w:rPr>
      <w:rFonts w:cs="Times New Roman"/>
      <w:color w:val="0000FF" w:themeColor="hyperlink"/>
      <w:u w:val="single"/>
    </w:rPr>
  </w:style>
  <w:style w:type="paragraph" w:styleId="a4">
    <w:name w:val="No Spacing"/>
    <w:qFormat/>
    <w:rsid w:val="00401146"/>
    <w:pPr>
      <w:spacing w:after="0" w:line="240" w:lineRule="auto"/>
    </w:pPr>
    <w:rPr>
      <w:rFonts w:ascii="Calibri" w:eastAsia="Calibri" w:hAnsi="Calibri"/>
      <w:lang w:eastAsia="en-US"/>
    </w:rPr>
  </w:style>
  <w:style w:type="paragraph" w:styleId="a5">
    <w:name w:val="List Paragraph"/>
    <w:basedOn w:val="a"/>
    <w:uiPriority w:val="34"/>
    <w:qFormat/>
    <w:rsid w:val="00AE3686"/>
    <w:pPr>
      <w:ind w:left="720"/>
      <w:contextualSpacing/>
    </w:pPr>
  </w:style>
  <w:style w:type="character" w:customStyle="1" w:styleId="a6">
    <w:name w:val="Гипертекстовая ссылка"/>
    <w:basedOn w:val="a0"/>
    <w:uiPriority w:val="99"/>
    <w:rsid w:val="00481436"/>
    <w:rPr>
      <w:color w:val="008000"/>
    </w:rPr>
  </w:style>
  <w:style w:type="paragraph" w:styleId="a7">
    <w:name w:val="header"/>
    <w:basedOn w:val="a"/>
    <w:link w:val="a8"/>
    <w:uiPriority w:val="99"/>
    <w:semiHidden/>
    <w:unhideWhenUsed/>
    <w:rsid w:val="00AD711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D711C"/>
  </w:style>
  <w:style w:type="paragraph" w:styleId="a9">
    <w:name w:val="footer"/>
    <w:basedOn w:val="a"/>
    <w:link w:val="aa"/>
    <w:uiPriority w:val="99"/>
    <w:semiHidden/>
    <w:unhideWhenUsed/>
    <w:rsid w:val="00AD711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7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BD7251"/>
    <w:rPr>
      <w:rFonts w:cs="Times New Roman"/>
      <w:color w:val="0000FF" w:themeColor="hyperlink"/>
      <w:u w:val="single"/>
    </w:rPr>
  </w:style>
  <w:style w:type="paragraph" w:styleId="a4">
    <w:name w:val="No Spacing"/>
    <w:qFormat/>
    <w:rsid w:val="00401146"/>
    <w:pPr>
      <w:spacing w:after="0" w:line="240" w:lineRule="auto"/>
    </w:pPr>
    <w:rPr>
      <w:rFonts w:ascii="Calibri" w:eastAsia="Calibri" w:hAnsi="Calibri"/>
      <w:lang w:eastAsia="en-US"/>
    </w:rPr>
  </w:style>
  <w:style w:type="paragraph" w:styleId="a5">
    <w:name w:val="List Paragraph"/>
    <w:basedOn w:val="a"/>
    <w:uiPriority w:val="34"/>
    <w:qFormat/>
    <w:rsid w:val="00AE3686"/>
    <w:pPr>
      <w:ind w:left="720"/>
      <w:contextualSpacing/>
    </w:pPr>
  </w:style>
  <w:style w:type="character" w:customStyle="1" w:styleId="a6">
    <w:name w:val="Гипертекстовая ссылка"/>
    <w:basedOn w:val="a0"/>
    <w:uiPriority w:val="99"/>
    <w:rsid w:val="00481436"/>
    <w:rPr>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284;n=34991;fld=134;dst=100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6</Pages>
  <Words>1616</Words>
  <Characters>12822</Characters>
  <Application>Microsoft Office Word</Application>
  <DocSecurity>0</DocSecurity>
  <Lines>493</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dominus</cp:lastModifiedBy>
  <cp:revision>17</cp:revision>
  <cp:lastPrinted>2011-10-19T09:09:00Z</cp:lastPrinted>
  <dcterms:created xsi:type="dcterms:W3CDTF">2012-06-13T04:15:00Z</dcterms:created>
  <dcterms:modified xsi:type="dcterms:W3CDTF">2012-06-17T13:14:00Z</dcterms:modified>
</cp:coreProperties>
</file>